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C1246" w14:textId="41175A81" w:rsidR="007571C5" w:rsidRPr="00466747" w:rsidRDefault="006E213C" w:rsidP="006E213C">
      <w:pPr>
        <w:spacing w:before="63"/>
        <w:ind w:left="3653" w:right="3177"/>
        <w:rPr>
          <w:rFonts w:ascii="Garamond" w:hAnsi="Garamond" w:cs="Lao UI"/>
          <w:sz w:val="12"/>
        </w:rPr>
      </w:pPr>
      <w:r w:rsidRPr="00466747">
        <w:rPr>
          <w:rFonts w:ascii="Garamond" w:hAnsi="Garamond" w:cs="Lao UI"/>
          <w:sz w:val="12"/>
        </w:rPr>
        <w:t xml:space="preserve">Jurnal JTIK (Jurnal Teknologi Informasi dan Komunikasi) </w:t>
      </w:r>
      <w:r w:rsidR="002060AA">
        <w:rPr>
          <w:rFonts w:ascii="Garamond" w:hAnsi="Garamond" w:cs="Lao UI"/>
          <w:sz w:val="12"/>
        </w:rPr>
        <w:t>8</w:t>
      </w:r>
      <w:r w:rsidRPr="00466747">
        <w:rPr>
          <w:rFonts w:ascii="Garamond" w:hAnsi="Garamond" w:cs="Lao UI"/>
          <w:sz w:val="12"/>
        </w:rPr>
        <w:t xml:space="preserve"> (</w:t>
      </w:r>
      <w:r w:rsidR="002060AA">
        <w:rPr>
          <w:rFonts w:ascii="Garamond" w:hAnsi="Garamond" w:cs="Lao UI"/>
          <w:sz w:val="12"/>
        </w:rPr>
        <w:t>1</w:t>
      </w:r>
      <w:r w:rsidRPr="00466747">
        <w:rPr>
          <w:rFonts w:ascii="Garamond" w:hAnsi="Garamond" w:cs="Lao UI"/>
          <w:sz w:val="12"/>
        </w:rPr>
        <w:t>) 20</w:t>
      </w:r>
      <w:r w:rsidR="00D96EAD">
        <w:rPr>
          <w:rFonts w:ascii="Garamond" w:hAnsi="Garamond" w:cs="Lao UI"/>
          <w:sz w:val="12"/>
        </w:rPr>
        <w:t>2</w:t>
      </w:r>
      <w:r w:rsidR="002060AA">
        <w:rPr>
          <w:rFonts w:ascii="Garamond" w:hAnsi="Garamond" w:cs="Lao UI"/>
          <w:sz w:val="12"/>
        </w:rPr>
        <w:t>4</w:t>
      </w:r>
      <w:r w:rsidRPr="00466747">
        <w:rPr>
          <w:rFonts w:ascii="Garamond" w:hAnsi="Garamond" w:cs="Lao UI"/>
          <w:sz w:val="12"/>
        </w:rPr>
        <w:t xml:space="preserve"> </w:t>
      </w:r>
    </w:p>
    <w:p w14:paraId="7015EE4E" w14:textId="77777777" w:rsidR="007571C5" w:rsidRPr="00466747" w:rsidRDefault="007571C5">
      <w:pPr>
        <w:pStyle w:val="BodyText"/>
        <w:rPr>
          <w:rFonts w:ascii="Garamond" w:hAnsi="Garamond" w:cs="Lao UI"/>
          <w:sz w:val="20"/>
        </w:rPr>
      </w:pPr>
    </w:p>
    <w:p w14:paraId="14641DA0" w14:textId="77777777" w:rsidR="007571C5" w:rsidRPr="00466747" w:rsidRDefault="00AE5DBC" w:rsidP="00EA744A">
      <w:pPr>
        <w:pStyle w:val="BodyText"/>
        <w:rPr>
          <w:rFonts w:ascii="Garamond" w:hAnsi="Garamond" w:cs="Lao UI"/>
          <w:sz w:val="20"/>
        </w:rPr>
      </w:pPr>
      <w:r>
        <w:rPr>
          <w:rFonts w:ascii="Garamond" w:hAnsi="Garamond" w:cs="Lao UI"/>
          <w:noProof/>
        </w:rPr>
        <mc:AlternateContent>
          <mc:Choice Requires="wps">
            <w:drawing>
              <wp:anchor distT="0" distB="0" distL="114300" distR="114300" simplePos="0" relativeHeight="251655168" behindDoc="0" locked="0" layoutInCell="1" allowOverlap="1" wp14:anchorId="7CFA5225" wp14:editId="1ECB0460">
                <wp:simplePos x="0" y="0"/>
                <wp:positionH relativeFrom="page">
                  <wp:posOffset>417195</wp:posOffset>
                </wp:positionH>
                <wp:positionV relativeFrom="paragraph">
                  <wp:posOffset>23495</wp:posOffset>
                </wp:positionV>
                <wp:extent cx="6604000" cy="0"/>
                <wp:effectExtent l="7620" t="9525" r="8255" b="9525"/>
                <wp:wrapNone/>
                <wp:docPr id="42" name="Line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4000" cy="0"/>
                        </a:xfrm>
                        <a:prstGeom prst="line">
                          <a:avLst/>
                        </a:prstGeom>
                        <a:noFill/>
                        <a:ln w="36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254423" id="Line 384"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85pt,1.85pt" to="552.8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" strokeweight=".1mm">
                <w10:wrap anchorx="page"/>
              </v:line>
            </w:pict>
          </mc:Fallback>
        </mc:AlternateContent>
      </w:r>
      <w:r w:rsidR="00B93374" w:rsidRPr="00466747">
        <w:rPr>
          <w:rFonts w:ascii="Garamond" w:hAnsi="Garamond" w:cs="Lao UI"/>
          <w:noProof/>
        </w:rPr>
        <w:drawing>
          <wp:anchor distT="0" distB="0" distL="114300" distR="114300" simplePos="0" relativeHeight="251649024" behindDoc="0" locked="0" layoutInCell="1" allowOverlap="1" wp14:anchorId="4DCC55CB" wp14:editId="3671FB2E">
            <wp:simplePos x="0" y="0"/>
            <wp:positionH relativeFrom="column">
              <wp:posOffset>5931535</wp:posOffset>
            </wp:positionH>
            <wp:positionV relativeFrom="paragraph">
              <wp:posOffset>62865</wp:posOffset>
            </wp:positionV>
            <wp:extent cx="567690" cy="803910"/>
            <wp:effectExtent l="0" t="0" r="3810" b="0"/>
            <wp:wrapThrough wrapText="bothSides">
              <wp:wrapPolygon edited="0">
                <wp:start x="0" y="0"/>
                <wp:lineTo x="0" y="20986"/>
                <wp:lineTo x="21020" y="20986"/>
                <wp:lineTo x="21020" y="0"/>
                <wp:lineTo x="0" y="0"/>
              </wp:wrapPolygon>
            </wp:wrapThrough>
            <wp:docPr id="4" name="Picture 4" descr="C:\Users\C3KLY\AppData\Local\Microsoft\Windows\INetCache\Content.Word\Sampul JTIK.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C3KLY\AppData\Local\Microsoft\Windows\INetCache\Content.Word\Sampul JTIK.JPG">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7690" cy="8039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Garamond" w:hAnsi="Garamond" w:cs="Lao UI"/>
          <w:noProof/>
        </w:rPr>
        <mc:AlternateContent>
          <mc:Choice Requires="wps">
            <w:drawing>
              <wp:anchor distT="0" distB="0" distL="114300" distR="114300" simplePos="0" relativeHeight="251656192" behindDoc="0" locked="0" layoutInCell="1" allowOverlap="1" wp14:anchorId="44D2916D" wp14:editId="6D73AA45">
                <wp:simplePos x="0" y="0"/>
                <wp:positionH relativeFrom="page">
                  <wp:posOffset>1358900</wp:posOffset>
                </wp:positionH>
                <wp:positionV relativeFrom="paragraph">
                  <wp:posOffset>100965</wp:posOffset>
                </wp:positionV>
                <wp:extent cx="4765040" cy="714375"/>
                <wp:effectExtent l="0" t="0" r="0" b="9525"/>
                <wp:wrapNone/>
                <wp:docPr id="41" name="Text Box 383">
                  <a:hlinkClick xmlns:a="http://schemas.openxmlformats.org/drawingml/2006/main" r:id="rId8"/>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5040" cy="714375"/>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985823" w14:textId="77777777" w:rsidR="00EF128D" w:rsidRPr="00466747" w:rsidRDefault="00EF128D" w:rsidP="0048587A">
                            <w:pPr>
                              <w:shd w:val="clear" w:color="auto" w:fill="F2F2F2" w:themeFill="background1" w:themeFillShade="F2"/>
                              <w:ind w:right="-13"/>
                              <w:jc w:val="center"/>
                              <w:rPr>
                                <w:rFonts w:ascii="Garamond" w:hAnsi="Garamond"/>
                                <w:w w:val="105"/>
                                <w:sz w:val="28"/>
                              </w:rPr>
                            </w:pPr>
                          </w:p>
                          <w:p w14:paraId="3E79FBF3" w14:textId="77777777" w:rsidR="00EF128D" w:rsidRPr="00466747" w:rsidRDefault="00EF128D" w:rsidP="0048587A">
                            <w:pPr>
                              <w:shd w:val="clear" w:color="auto" w:fill="F2F2F2" w:themeFill="background1" w:themeFillShade="F2"/>
                              <w:ind w:right="-13"/>
                              <w:jc w:val="center"/>
                              <w:rPr>
                                <w:rFonts w:ascii="Garamond" w:hAnsi="Garamond"/>
                                <w:b/>
                                <w:sz w:val="28"/>
                              </w:rPr>
                            </w:pPr>
                            <w:r w:rsidRPr="00466747">
                              <w:rPr>
                                <w:rFonts w:ascii="Garamond" w:hAnsi="Garamond"/>
                                <w:b/>
                                <w:w w:val="105"/>
                                <w:sz w:val="28"/>
                              </w:rPr>
                              <w:t>Jurnal JTIK (Jurnal Teknologi Informasi dan Komunikasi)</w:t>
                            </w:r>
                          </w:p>
                          <w:p w14:paraId="68C36CD2" w14:textId="77777777" w:rsidR="00EF128D" w:rsidRPr="00466747" w:rsidRDefault="00EF128D" w:rsidP="0048587A">
                            <w:pPr>
                              <w:pStyle w:val="BodyText"/>
                              <w:shd w:val="clear" w:color="auto" w:fill="F2F2F2" w:themeFill="background1" w:themeFillShade="F2"/>
                              <w:spacing w:before="2"/>
                              <w:rPr>
                                <w:rFonts w:ascii="Garamond" w:hAnsi="Garamond"/>
                                <w:sz w:val="24"/>
                              </w:rPr>
                            </w:pPr>
                          </w:p>
                          <w:p w14:paraId="2C32A26F" w14:textId="16C57158" w:rsidR="00EF128D" w:rsidRPr="00466747" w:rsidRDefault="007C2361" w:rsidP="0048587A">
                            <w:pPr>
                              <w:pStyle w:val="BodyText"/>
                              <w:shd w:val="clear" w:color="auto" w:fill="F2F2F2" w:themeFill="background1" w:themeFillShade="F2"/>
                              <w:ind w:left="142" w:right="-13"/>
                              <w:jc w:val="center"/>
                              <w:rPr>
                                <w:rFonts w:ascii="Garamond" w:hAnsi="Garamond"/>
                              </w:rPr>
                            </w:pPr>
                            <w:r w:rsidRPr="00466747">
                              <w:rPr>
                                <w:rFonts w:ascii="Garamond" w:hAnsi="Garamond"/>
                                <w:w w:val="110"/>
                              </w:rPr>
                              <w:t>Journal Homepage</w:t>
                            </w:r>
                            <w:r w:rsidR="00EF128D" w:rsidRPr="00466747">
                              <w:rPr>
                                <w:rFonts w:ascii="Garamond" w:hAnsi="Garamond"/>
                                <w:w w:val="110"/>
                              </w:rPr>
                              <w:t xml:space="preserve">: </w:t>
                            </w:r>
                            <w:hyperlink r:id="rId10" w:history="1">
                              <w:r w:rsidR="00EF128D" w:rsidRPr="00466747">
                                <w:rPr>
                                  <w:rStyle w:val="Hyperlink"/>
                                  <w:rFonts w:ascii="Garamond" w:hAnsi="Garamond"/>
                                  <w:color w:val="4F81BD" w:themeColor="accent1"/>
                                  <w:u w:val="none"/>
                                </w:rPr>
                                <w:t>http://journal.lembagakita.org/index.php/jtik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D2916D" id="_x0000_t202" coordsize="21600,21600" o:spt="202" path="m,l,21600r21600,l21600,xe">
                <v:stroke joinstyle="miter"/>
                <v:path gradientshapeok="t" o:connecttype="rect"/>
              </v:shapetype>
              <v:shape id="Text Box 383" o:spid="_x0000_s1026" type="#_x0000_t202" href="https://journal.lembagakita.org/index.php/jtik/" style="position:absolute;margin-left:107pt;margin-top:7.95pt;width:375.2pt;height:56.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" o:button="t" fillcolor="#f2f2f2 [3052]" stroked="f">
                <v:fill o:detectmouseclick="t"/>
                <v:textbox inset="0,0,0,0">
                  <w:txbxContent>
                    <w:p w14:paraId="1B985823" w14:textId="77777777" w:rsidR="00EF128D" w:rsidRPr="00466747" w:rsidRDefault="00EF128D" w:rsidP="0048587A">
                      <w:pPr>
                        <w:shd w:val="clear" w:color="auto" w:fill="F2F2F2" w:themeFill="background1" w:themeFillShade="F2"/>
                        <w:ind w:right="-13"/>
                        <w:jc w:val="center"/>
                        <w:rPr>
                          <w:rFonts w:ascii="Garamond" w:hAnsi="Garamond"/>
                          <w:w w:val="105"/>
                          <w:sz w:val="28"/>
                        </w:rPr>
                      </w:pPr>
                    </w:p>
                    <w:p w14:paraId="3E79FBF3" w14:textId="77777777" w:rsidR="00EF128D" w:rsidRPr="00466747" w:rsidRDefault="00EF128D" w:rsidP="0048587A">
                      <w:pPr>
                        <w:shd w:val="clear" w:color="auto" w:fill="F2F2F2" w:themeFill="background1" w:themeFillShade="F2"/>
                        <w:ind w:right="-13"/>
                        <w:jc w:val="center"/>
                        <w:rPr>
                          <w:rFonts w:ascii="Garamond" w:hAnsi="Garamond"/>
                          <w:b/>
                          <w:sz w:val="28"/>
                        </w:rPr>
                      </w:pPr>
                      <w:r w:rsidRPr="00466747">
                        <w:rPr>
                          <w:rFonts w:ascii="Garamond" w:hAnsi="Garamond"/>
                          <w:b/>
                          <w:w w:val="105"/>
                          <w:sz w:val="28"/>
                        </w:rPr>
                        <w:t>Jurnal JTIK (Jurnal Teknologi Informasi dan Komunikasi)</w:t>
                      </w:r>
                    </w:p>
                    <w:p w14:paraId="68C36CD2" w14:textId="77777777" w:rsidR="00EF128D" w:rsidRPr="00466747" w:rsidRDefault="00EF128D" w:rsidP="0048587A">
                      <w:pPr>
                        <w:pStyle w:val="BodyText"/>
                        <w:shd w:val="clear" w:color="auto" w:fill="F2F2F2" w:themeFill="background1" w:themeFillShade="F2"/>
                        <w:spacing w:before="2"/>
                        <w:rPr>
                          <w:rFonts w:ascii="Garamond" w:hAnsi="Garamond"/>
                          <w:sz w:val="24"/>
                        </w:rPr>
                      </w:pPr>
                    </w:p>
                    <w:p w14:paraId="2C32A26F" w14:textId="16C57158" w:rsidR="00EF128D" w:rsidRPr="00466747" w:rsidRDefault="007C2361" w:rsidP="0048587A">
                      <w:pPr>
                        <w:pStyle w:val="BodyText"/>
                        <w:shd w:val="clear" w:color="auto" w:fill="F2F2F2" w:themeFill="background1" w:themeFillShade="F2"/>
                        <w:ind w:left="142" w:right="-13"/>
                        <w:jc w:val="center"/>
                        <w:rPr>
                          <w:rFonts w:ascii="Garamond" w:hAnsi="Garamond"/>
                        </w:rPr>
                      </w:pPr>
                      <w:r w:rsidRPr="00466747">
                        <w:rPr>
                          <w:rFonts w:ascii="Garamond" w:hAnsi="Garamond"/>
                          <w:w w:val="110"/>
                        </w:rPr>
                        <w:t>Journal Homepage</w:t>
                      </w:r>
                      <w:r w:rsidR="00EF128D" w:rsidRPr="00466747">
                        <w:rPr>
                          <w:rFonts w:ascii="Garamond" w:hAnsi="Garamond"/>
                          <w:w w:val="110"/>
                        </w:rPr>
                        <w:t xml:space="preserve">: </w:t>
                      </w:r>
                      <w:hyperlink r:id="rId11" w:history="1">
                        <w:r w:rsidR="00EF128D" w:rsidRPr="00466747">
                          <w:rPr>
                            <w:rStyle w:val="Hyperlink"/>
                            <w:rFonts w:ascii="Garamond" w:hAnsi="Garamond"/>
                            <w:color w:val="4F81BD" w:themeColor="accent1"/>
                            <w:u w:val="none"/>
                          </w:rPr>
                          <w:t>http://journal.lembagakita.org/index.php/jtik</w:t>
                        </w:r>
                      </w:hyperlink>
                    </w:p>
                  </w:txbxContent>
                </v:textbox>
                <w10:wrap anchorx="page"/>
              </v:shape>
            </w:pict>
          </mc:Fallback>
        </mc:AlternateContent>
      </w:r>
      <w:r w:rsidR="00706DCC" w:rsidRPr="00466747">
        <w:rPr>
          <w:rFonts w:ascii="Garamond" w:hAnsi="Garamond" w:cs="Lao UI"/>
          <w:noProof/>
        </w:rPr>
        <w:drawing>
          <wp:anchor distT="0" distB="0" distL="114300" distR="114300" simplePos="0" relativeHeight="251648000" behindDoc="1" locked="0" layoutInCell="1" allowOverlap="1" wp14:anchorId="77EFDC66" wp14:editId="6228131C">
            <wp:simplePos x="0" y="0"/>
            <wp:positionH relativeFrom="column">
              <wp:posOffset>41275</wp:posOffset>
            </wp:positionH>
            <wp:positionV relativeFrom="paragraph">
              <wp:posOffset>62865</wp:posOffset>
            </wp:positionV>
            <wp:extent cx="988394" cy="867410"/>
            <wp:effectExtent l="0" t="0" r="2540" b="8890"/>
            <wp:wrapNone/>
            <wp:docPr id="2" name="Picture 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r="31944"/>
                    <a:stretch>
                      <a:fillRect/>
                    </a:stretch>
                  </pic:blipFill>
                  <pic:spPr bwMode="auto">
                    <a:xfrm>
                      <a:off x="0" y="0"/>
                      <a:ext cx="988394" cy="867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D13D31" w14:textId="77777777" w:rsidR="007571C5" w:rsidRPr="00466747" w:rsidRDefault="007571C5" w:rsidP="00EA744A">
      <w:pPr>
        <w:pStyle w:val="BodyText"/>
        <w:rPr>
          <w:rFonts w:ascii="Garamond" w:hAnsi="Garamond" w:cs="Lao UI"/>
          <w:sz w:val="20"/>
        </w:rPr>
      </w:pPr>
    </w:p>
    <w:p w14:paraId="7925783C" w14:textId="77777777" w:rsidR="007571C5" w:rsidRPr="00466747" w:rsidRDefault="007571C5" w:rsidP="00EA744A">
      <w:pPr>
        <w:pStyle w:val="BodyText"/>
        <w:rPr>
          <w:rFonts w:ascii="Garamond" w:hAnsi="Garamond" w:cs="Lao UI"/>
          <w:sz w:val="20"/>
        </w:rPr>
      </w:pPr>
    </w:p>
    <w:p w14:paraId="2D82842B" w14:textId="77777777" w:rsidR="007571C5" w:rsidRPr="00466747" w:rsidRDefault="007571C5" w:rsidP="00EA744A">
      <w:pPr>
        <w:pStyle w:val="BodyText"/>
        <w:rPr>
          <w:rFonts w:ascii="Garamond" w:hAnsi="Garamond" w:cs="Lao UI"/>
          <w:sz w:val="20"/>
        </w:rPr>
      </w:pPr>
    </w:p>
    <w:p w14:paraId="03152E88" w14:textId="77777777" w:rsidR="007571C5" w:rsidRPr="00466747" w:rsidRDefault="007571C5" w:rsidP="00EA744A">
      <w:pPr>
        <w:pStyle w:val="BodyText"/>
        <w:rPr>
          <w:rFonts w:ascii="Garamond" w:hAnsi="Garamond" w:cs="Lao UI"/>
          <w:sz w:val="20"/>
        </w:rPr>
      </w:pPr>
    </w:p>
    <w:p w14:paraId="5EA6C0C4" w14:textId="77777777" w:rsidR="007571C5" w:rsidRPr="00466747" w:rsidRDefault="00AE5DBC" w:rsidP="00EA744A">
      <w:pPr>
        <w:pStyle w:val="BodyText"/>
        <w:spacing w:before="11"/>
        <w:rPr>
          <w:rFonts w:ascii="Garamond" w:hAnsi="Garamond" w:cs="Lao UI"/>
          <w:sz w:val="20"/>
        </w:rPr>
      </w:pPr>
      <w:r>
        <w:rPr>
          <w:rFonts w:ascii="Garamond" w:hAnsi="Garamond" w:cs="Lao UI"/>
          <w:noProof/>
        </w:rPr>
        <mc:AlternateContent>
          <mc:Choice Requires="wps">
            <w:drawing>
              <wp:anchor distT="0" distB="0" distL="0" distR="0" simplePos="0" relativeHeight="251650048" behindDoc="0" locked="0" layoutInCell="1" allowOverlap="1" wp14:anchorId="0A52298E" wp14:editId="4DBDDDAA">
                <wp:simplePos x="0" y="0"/>
                <wp:positionH relativeFrom="page">
                  <wp:posOffset>417195</wp:posOffset>
                </wp:positionH>
                <wp:positionV relativeFrom="paragraph">
                  <wp:posOffset>208915</wp:posOffset>
                </wp:positionV>
                <wp:extent cx="6604000" cy="0"/>
                <wp:effectExtent l="7620" t="13970" r="8255" b="5080"/>
                <wp:wrapTopAndBottom/>
                <wp:docPr id="40" name="Line 3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4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D862EC" id="Line 382"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85pt,16.45pt" to="552.8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" strokeweight=".25pt">
                <w10:wrap type="topAndBottom" anchorx="page"/>
              </v:line>
            </w:pict>
          </mc:Fallback>
        </mc:AlternateContent>
      </w:r>
    </w:p>
    <w:p w14:paraId="3E3E033C" w14:textId="4F80B76A" w:rsidR="007571C5" w:rsidRPr="001827BC" w:rsidRDefault="00D85ED7" w:rsidP="002A6D36">
      <w:pPr>
        <w:spacing w:before="87" w:line="247" w:lineRule="auto"/>
        <w:ind w:left="136" w:right="58"/>
        <w:rPr>
          <w:rFonts w:ascii="Garamond" w:hAnsi="Garamond" w:cs="Lao UI"/>
          <w:sz w:val="27"/>
        </w:rPr>
      </w:pPr>
      <w:r w:rsidRPr="00D85ED7">
        <w:rPr>
          <w:rFonts w:ascii="Garamond" w:hAnsi="Garamond" w:cs="Lao UI"/>
          <w:w w:val="105"/>
          <w:sz w:val="36"/>
        </w:rPr>
        <w:t xml:space="preserve">Analysis of The Millennial View on Insurance as a Key Financial Priority Using </w:t>
      </w:r>
      <w:r w:rsidR="0020075F" w:rsidRPr="0020075F">
        <w:rPr>
          <w:rFonts w:ascii="Garamond" w:hAnsi="Garamond" w:cs="Lao UI"/>
          <w:w w:val="105"/>
          <w:sz w:val="36"/>
        </w:rPr>
        <w:t>K</w:t>
      </w:r>
      <w:r w:rsidR="0020075F" w:rsidRPr="0020075F">
        <w:rPr>
          <w:rFonts w:ascii="Garamond" w:hAnsi="Garamond" w:cs="Lao UI"/>
          <w:w w:val="105"/>
          <w:sz w:val="36"/>
        </w:rPr>
        <w:t>-</w:t>
      </w:r>
      <w:r w:rsidR="0020075F" w:rsidRPr="0020075F">
        <w:rPr>
          <w:rFonts w:ascii="Garamond" w:hAnsi="Garamond" w:cs="Lao UI"/>
          <w:w w:val="105"/>
          <w:sz w:val="36"/>
        </w:rPr>
        <w:t>Means</w:t>
      </w:r>
      <w:r w:rsidR="0020075F">
        <w:rPr>
          <w:rFonts w:ascii="Garamond" w:hAnsi="Garamond" w:cs="Lao UI"/>
          <w:w w:val="105"/>
          <w:sz w:val="36"/>
        </w:rPr>
        <w:t xml:space="preserve"> </w:t>
      </w:r>
      <w:r w:rsidRPr="00D85ED7">
        <w:rPr>
          <w:rFonts w:ascii="Garamond" w:hAnsi="Garamond" w:cs="Lao UI"/>
          <w:w w:val="105"/>
          <w:sz w:val="36"/>
        </w:rPr>
        <w:t>and Decision Tree</w:t>
      </w:r>
    </w:p>
    <w:p w14:paraId="6C0EF215" w14:textId="039CA7C4" w:rsidR="007571C5" w:rsidRPr="00FE6A21" w:rsidRDefault="00357910" w:rsidP="002A6D36">
      <w:pPr>
        <w:spacing w:before="145"/>
        <w:ind w:left="136" w:right="58"/>
        <w:rPr>
          <w:rFonts w:ascii="Garamond" w:hAnsi="Garamond" w:cs="Lao UI"/>
          <w:sz w:val="24"/>
          <w:szCs w:val="24"/>
        </w:rPr>
      </w:pPr>
      <w:r w:rsidRPr="00357910">
        <w:rPr>
          <w:rFonts w:ascii="Garamond" w:hAnsi="Garamond" w:cs="Lao UI"/>
          <w:w w:val="110"/>
          <w:sz w:val="24"/>
          <w:szCs w:val="24"/>
        </w:rPr>
        <w:t xml:space="preserve">Giany Caroline Theresia Limanauw </w:t>
      </w:r>
      <w:r w:rsidRPr="00111F0F">
        <w:rPr>
          <w:rFonts w:ascii="Garamond" w:hAnsi="Garamond" w:cs="Lao UI"/>
          <w:w w:val="110"/>
          <w:sz w:val="24"/>
          <w:szCs w:val="24"/>
          <w:vertAlign w:val="superscript"/>
        </w:rPr>
        <w:t>1</w:t>
      </w:r>
      <w:r w:rsidRPr="00357910">
        <w:rPr>
          <w:rFonts w:ascii="Garamond" w:hAnsi="Garamond" w:cs="Lao UI"/>
          <w:w w:val="110"/>
          <w:sz w:val="24"/>
          <w:szCs w:val="24"/>
        </w:rPr>
        <w:t xml:space="preserve">, Raymond Sunardi Oetama </w:t>
      </w:r>
      <w:r w:rsidRPr="00CC72ED">
        <w:rPr>
          <w:rFonts w:ascii="Garamond" w:hAnsi="Garamond" w:cs="Lao UI"/>
          <w:w w:val="110"/>
          <w:sz w:val="24"/>
          <w:szCs w:val="24"/>
          <w:vertAlign w:val="superscript"/>
        </w:rPr>
        <w:t>2*</w:t>
      </w:r>
    </w:p>
    <w:p w14:paraId="44F2DC50" w14:textId="6D85C02B" w:rsidR="00076B17" w:rsidRPr="000D6BBF" w:rsidRDefault="00AC629B" w:rsidP="00437110">
      <w:pPr>
        <w:spacing w:before="92" w:line="176" w:lineRule="exact"/>
        <w:ind w:left="136" w:right="58"/>
        <w:rPr>
          <w:rFonts w:ascii="Garamond" w:hAnsi="Garamond" w:cs="Lao UI"/>
          <w:i/>
          <w:sz w:val="14"/>
          <w:szCs w:val="24"/>
        </w:rPr>
      </w:pPr>
      <w:bookmarkStart w:id="0" w:name="_bookmark0"/>
      <w:bookmarkEnd w:id="0"/>
      <w:r w:rsidRPr="00AC629B">
        <w:rPr>
          <w:rFonts w:ascii="Garamond" w:hAnsi="Garamond" w:cs="Lao UI"/>
          <w:i/>
          <w:w w:val="115"/>
          <w:sz w:val="14"/>
          <w:szCs w:val="24"/>
          <w:vertAlign w:val="superscript"/>
        </w:rPr>
        <w:t xml:space="preserve">1,2* </w:t>
      </w:r>
      <w:r w:rsidR="00D6433D" w:rsidRPr="00D6433D">
        <w:rPr>
          <w:rFonts w:ascii="Garamond" w:hAnsi="Garamond" w:cs="Lao UI"/>
          <w:i/>
          <w:w w:val="115"/>
          <w:sz w:val="14"/>
          <w:szCs w:val="24"/>
        </w:rPr>
        <w:t>Information Systems Study Program, Faculty of Engineering and Informatics</w:t>
      </w:r>
      <w:r w:rsidRPr="00AC629B">
        <w:rPr>
          <w:rFonts w:ascii="Garamond" w:hAnsi="Garamond" w:cs="Lao UI"/>
          <w:i/>
          <w:w w:val="115"/>
          <w:sz w:val="14"/>
          <w:szCs w:val="24"/>
        </w:rPr>
        <w:t xml:space="preserve">, Universitas Multimedia Nusantara, </w:t>
      </w:r>
      <w:r w:rsidR="00D6433D" w:rsidRPr="00D6433D">
        <w:rPr>
          <w:rFonts w:ascii="Garamond" w:hAnsi="Garamond" w:cs="Lao UI"/>
          <w:i/>
          <w:w w:val="115"/>
          <w:sz w:val="14"/>
          <w:szCs w:val="24"/>
        </w:rPr>
        <w:t>Tangerang Regency, Banten Province, Indonesia</w:t>
      </w:r>
      <w:r w:rsidR="00FC5D55" w:rsidRPr="000D6BBF">
        <w:rPr>
          <w:rFonts w:ascii="Garamond" w:hAnsi="Garamond" w:cs="Lao UI"/>
          <w:i/>
          <w:w w:val="115"/>
          <w:sz w:val="14"/>
          <w:szCs w:val="24"/>
        </w:rPr>
        <w:t>.</w:t>
      </w:r>
    </w:p>
    <w:p w14:paraId="3F0048D3" w14:textId="77777777" w:rsidR="007571C5" w:rsidRPr="00466747" w:rsidRDefault="00AE5DBC" w:rsidP="001B41E4">
      <w:pPr>
        <w:pStyle w:val="BodyText"/>
        <w:spacing w:before="7"/>
        <w:rPr>
          <w:rFonts w:ascii="Garamond" w:hAnsi="Garamond" w:cs="Lao UI"/>
          <w:i/>
          <w:sz w:val="13"/>
        </w:rPr>
      </w:pPr>
      <w:r>
        <w:rPr>
          <w:rFonts w:ascii="Garamond" w:hAnsi="Garamond" w:cs="Lao UI"/>
          <w:noProof/>
        </w:rPr>
        <mc:AlternateContent>
          <mc:Choice Requires="wps">
            <w:drawing>
              <wp:anchor distT="0" distB="0" distL="0" distR="0" simplePos="0" relativeHeight="251651072" behindDoc="0" locked="0" layoutInCell="1" allowOverlap="1" wp14:anchorId="5B063C45" wp14:editId="07EDA751">
                <wp:simplePos x="0" y="0"/>
                <wp:positionH relativeFrom="page">
                  <wp:posOffset>417195</wp:posOffset>
                </wp:positionH>
                <wp:positionV relativeFrom="paragraph">
                  <wp:posOffset>115570</wp:posOffset>
                </wp:positionV>
                <wp:extent cx="6604000" cy="0"/>
                <wp:effectExtent l="7620" t="7620" r="8255" b="11430"/>
                <wp:wrapTopAndBottom/>
                <wp:docPr id="39" name="Line 3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4000" cy="0"/>
                        </a:xfrm>
                        <a:prstGeom prst="line">
                          <a:avLst/>
                        </a:prstGeom>
                        <a:noFill/>
                        <a:ln w="36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A96CDD" id="Line 378"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85pt,9.1pt" to="552.8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" strokeweight=".1mm">
                <w10:wrap type="topAndBottom" anchorx="page"/>
              </v:line>
            </w:pict>
          </mc:Fallback>
        </mc:AlternateContent>
      </w:r>
    </w:p>
    <w:p w14:paraId="08F6A61D" w14:textId="77777777" w:rsidR="007571C5" w:rsidRPr="00466747" w:rsidRDefault="007571C5">
      <w:pPr>
        <w:rPr>
          <w:rFonts w:ascii="Garamond" w:hAnsi="Garamond" w:cs="Lao UI"/>
          <w:sz w:val="13"/>
        </w:rPr>
        <w:sectPr w:rsidR="007571C5" w:rsidRPr="00466747" w:rsidSect="00C50FAA">
          <w:headerReference w:type="even" r:id="rId14"/>
          <w:headerReference w:type="default" r:id="rId15"/>
          <w:footerReference w:type="first" r:id="rId16"/>
          <w:type w:val="continuous"/>
          <w:pgSz w:w="11910" w:h="15880"/>
          <w:pgMar w:top="860" w:right="700" w:bottom="280" w:left="520" w:header="720" w:footer="720" w:gutter="0"/>
          <w:pgNumType w:start="202"/>
          <w:cols w:space="720"/>
          <w:titlePg/>
          <w:docGrid w:linePitch="299"/>
        </w:sectPr>
      </w:pPr>
    </w:p>
    <w:p w14:paraId="794F69BE" w14:textId="77777777" w:rsidR="007571C5" w:rsidRPr="00CD070E" w:rsidRDefault="00E4730F">
      <w:pPr>
        <w:spacing w:before="65"/>
        <w:ind w:left="136"/>
        <w:rPr>
          <w:rFonts w:ascii="Garamond" w:hAnsi="Garamond" w:cs="Lao UI"/>
        </w:rPr>
      </w:pPr>
      <w:r w:rsidRPr="00CD070E">
        <w:rPr>
          <w:rFonts w:ascii="Garamond" w:hAnsi="Garamond" w:cs="Lao UI"/>
          <w:w w:val="115"/>
        </w:rPr>
        <w:t>a r t i c l e  i n f o</w:t>
      </w:r>
    </w:p>
    <w:p w14:paraId="76989B9A" w14:textId="77777777" w:rsidR="007571C5" w:rsidRPr="00CD070E" w:rsidRDefault="007571C5">
      <w:pPr>
        <w:pStyle w:val="BodyText"/>
        <w:spacing w:before="4"/>
        <w:rPr>
          <w:rFonts w:ascii="Garamond" w:hAnsi="Garamond" w:cs="Lao UI"/>
          <w:sz w:val="22"/>
          <w:szCs w:val="22"/>
        </w:rPr>
      </w:pPr>
    </w:p>
    <w:p w14:paraId="57964D44" w14:textId="77777777" w:rsidR="007571C5" w:rsidRPr="00101770" w:rsidRDefault="00AE5DBC">
      <w:pPr>
        <w:ind w:left="136"/>
        <w:rPr>
          <w:rFonts w:ascii="Garamond" w:hAnsi="Garamond" w:cs="Lao UI"/>
          <w:i/>
          <w:sz w:val="16"/>
          <w:szCs w:val="16"/>
        </w:rPr>
      </w:pPr>
      <w:r>
        <w:rPr>
          <w:rFonts w:ascii="Garamond" w:hAnsi="Garamond" w:cs="Lao UI"/>
          <w:noProof/>
          <w:sz w:val="16"/>
          <w:szCs w:val="16"/>
        </w:rPr>
        <mc:AlternateContent>
          <mc:Choice Requires="wps">
            <w:drawing>
              <wp:anchor distT="0" distB="0" distL="114300" distR="114300" simplePos="0" relativeHeight="251653120" behindDoc="0" locked="0" layoutInCell="1" allowOverlap="1" wp14:anchorId="39B68469" wp14:editId="687D9C5E">
                <wp:simplePos x="0" y="0"/>
                <wp:positionH relativeFrom="page">
                  <wp:posOffset>417195</wp:posOffset>
                </wp:positionH>
                <wp:positionV relativeFrom="paragraph">
                  <wp:posOffset>-39370</wp:posOffset>
                </wp:positionV>
                <wp:extent cx="1691640" cy="0"/>
                <wp:effectExtent l="7620" t="8255" r="5715" b="10795"/>
                <wp:wrapNone/>
                <wp:docPr id="38" name="Line 3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1640" cy="0"/>
                        </a:xfrm>
                        <a:prstGeom prst="line">
                          <a:avLst/>
                        </a:prstGeom>
                        <a:noFill/>
                        <a:ln w="288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D95106" id="Line 377"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85pt,-3.1pt" to="166.0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" strokeweight=".08mm">
                <w10:wrap anchorx="page"/>
              </v:line>
            </w:pict>
          </mc:Fallback>
        </mc:AlternateContent>
      </w:r>
      <w:r w:rsidR="00E4730F" w:rsidRPr="00101770">
        <w:rPr>
          <w:rFonts w:ascii="Garamond" w:hAnsi="Garamond" w:cs="Lao UI"/>
          <w:i/>
          <w:w w:val="115"/>
          <w:sz w:val="16"/>
          <w:szCs w:val="16"/>
        </w:rPr>
        <w:t>Article history:</w:t>
      </w:r>
    </w:p>
    <w:p w14:paraId="3C1F2051" w14:textId="69F383B5" w:rsidR="007571C5" w:rsidRPr="00101770" w:rsidRDefault="00E4730F">
      <w:pPr>
        <w:spacing w:before="22" w:line="276" w:lineRule="auto"/>
        <w:ind w:left="136"/>
        <w:rPr>
          <w:rFonts w:ascii="Garamond" w:hAnsi="Garamond" w:cs="Lao UI"/>
          <w:sz w:val="16"/>
          <w:szCs w:val="16"/>
        </w:rPr>
      </w:pPr>
      <w:r w:rsidRPr="00101770">
        <w:rPr>
          <w:rFonts w:ascii="Garamond" w:hAnsi="Garamond" w:cs="Lao UI"/>
          <w:w w:val="115"/>
          <w:sz w:val="16"/>
          <w:szCs w:val="16"/>
        </w:rPr>
        <w:t xml:space="preserve">Received </w:t>
      </w:r>
      <w:r w:rsidR="0073660B">
        <w:rPr>
          <w:rFonts w:ascii="Garamond" w:hAnsi="Garamond" w:cs="Lao UI"/>
          <w:w w:val="115"/>
          <w:sz w:val="16"/>
          <w:szCs w:val="16"/>
        </w:rPr>
        <w:t>30</w:t>
      </w:r>
      <w:r w:rsidRPr="00101770">
        <w:rPr>
          <w:rFonts w:ascii="Garamond" w:hAnsi="Garamond" w:cs="Lao UI"/>
          <w:w w:val="115"/>
          <w:sz w:val="16"/>
          <w:szCs w:val="16"/>
        </w:rPr>
        <w:t xml:space="preserve"> </w:t>
      </w:r>
      <w:r w:rsidR="0073660B">
        <w:rPr>
          <w:rFonts w:ascii="Garamond" w:hAnsi="Garamond" w:cs="Lao UI"/>
          <w:w w:val="120"/>
          <w:sz w:val="16"/>
          <w:szCs w:val="16"/>
        </w:rPr>
        <w:t>July</w:t>
      </w:r>
      <w:r w:rsidR="009B6C38" w:rsidRPr="00101770">
        <w:rPr>
          <w:rFonts w:ascii="Garamond" w:hAnsi="Garamond" w:cs="Lao UI"/>
          <w:w w:val="120"/>
          <w:sz w:val="16"/>
          <w:szCs w:val="16"/>
        </w:rPr>
        <w:t xml:space="preserve"> </w:t>
      </w:r>
      <w:r w:rsidRPr="00101770">
        <w:rPr>
          <w:rFonts w:ascii="Garamond" w:hAnsi="Garamond" w:cs="Lao UI"/>
          <w:w w:val="115"/>
          <w:sz w:val="16"/>
          <w:szCs w:val="16"/>
        </w:rPr>
        <w:t>20</w:t>
      </w:r>
      <w:r w:rsidR="009B6C38">
        <w:rPr>
          <w:rFonts w:ascii="Garamond" w:hAnsi="Garamond" w:cs="Lao UI"/>
          <w:w w:val="115"/>
          <w:sz w:val="16"/>
          <w:szCs w:val="16"/>
        </w:rPr>
        <w:t>2</w:t>
      </w:r>
      <w:r w:rsidR="00B37B0E">
        <w:rPr>
          <w:rFonts w:ascii="Garamond" w:hAnsi="Garamond" w:cs="Lao UI"/>
          <w:w w:val="115"/>
          <w:sz w:val="16"/>
          <w:szCs w:val="16"/>
        </w:rPr>
        <w:t>3</w:t>
      </w:r>
      <w:r w:rsidR="009B6C38">
        <w:rPr>
          <w:rFonts w:ascii="Garamond" w:hAnsi="Garamond" w:cs="Lao UI"/>
          <w:w w:val="115"/>
          <w:sz w:val="16"/>
          <w:szCs w:val="16"/>
        </w:rPr>
        <w:t xml:space="preserve"> </w:t>
      </w:r>
      <w:r w:rsidRPr="00101770">
        <w:rPr>
          <w:rFonts w:ascii="Garamond" w:hAnsi="Garamond" w:cs="Lao UI"/>
          <w:w w:val="115"/>
          <w:sz w:val="16"/>
          <w:szCs w:val="16"/>
        </w:rPr>
        <w:t>Received in revised form</w:t>
      </w:r>
    </w:p>
    <w:p w14:paraId="11278B83" w14:textId="376451A5" w:rsidR="007571C5" w:rsidRPr="00101770" w:rsidRDefault="008A2263">
      <w:pPr>
        <w:spacing w:before="1"/>
        <w:ind w:left="136"/>
        <w:rPr>
          <w:rFonts w:ascii="Garamond" w:hAnsi="Garamond" w:cs="Lao UI"/>
          <w:sz w:val="16"/>
          <w:szCs w:val="16"/>
        </w:rPr>
      </w:pPr>
      <w:r>
        <w:rPr>
          <w:rFonts w:ascii="Garamond" w:hAnsi="Garamond" w:cs="Lao UI"/>
          <w:w w:val="125"/>
          <w:sz w:val="16"/>
          <w:szCs w:val="16"/>
        </w:rPr>
        <w:t>2</w:t>
      </w:r>
      <w:r w:rsidR="00F42EF6">
        <w:rPr>
          <w:rFonts w:ascii="Garamond" w:hAnsi="Garamond" w:cs="Lao UI"/>
          <w:w w:val="125"/>
          <w:sz w:val="16"/>
          <w:szCs w:val="16"/>
        </w:rPr>
        <w:t>3</w:t>
      </w:r>
      <w:r w:rsidR="001A3386">
        <w:rPr>
          <w:rFonts w:ascii="Garamond" w:hAnsi="Garamond" w:cs="Lao UI"/>
          <w:w w:val="125"/>
          <w:sz w:val="16"/>
          <w:szCs w:val="16"/>
        </w:rPr>
        <w:t xml:space="preserve"> </w:t>
      </w:r>
      <w:r w:rsidR="002F145C">
        <w:rPr>
          <w:rFonts w:ascii="Garamond" w:hAnsi="Garamond" w:cs="Lao UI"/>
          <w:w w:val="120"/>
          <w:sz w:val="16"/>
          <w:szCs w:val="16"/>
        </w:rPr>
        <w:t>November</w:t>
      </w:r>
      <w:r w:rsidR="002F145C" w:rsidRPr="00101770">
        <w:rPr>
          <w:rFonts w:ascii="Garamond" w:hAnsi="Garamond" w:cs="Lao UI"/>
          <w:w w:val="120"/>
          <w:sz w:val="16"/>
          <w:szCs w:val="16"/>
        </w:rPr>
        <w:t xml:space="preserve"> </w:t>
      </w:r>
      <w:r w:rsidR="001A3386">
        <w:rPr>
          <w:rFonts w:ascii="Garamond" w:hAnsi="Garamond" w:cs="Lao UI"/>
          <w:w w:val="125"/>
          <w:sz w:val="16"/>
          <w:szCs w:val="16"/>
        </w:rPr>
        <w:t>202</w:t>
      </w:r>
      <w:r w:rsidR="00FA35FA">
        <w:rPr>
          <w:rFonts w:ascii="Garamond" w:hAnsi="Garamond" w:cs="Lao UI"/>
          <w:w w:val="125"/>
          <w:sz w:val="16"/>
          <w:szCs w:val="16"/>
        </w:rPr>
        <w:t>3</w:t>
      </w:r>
    </w:p>
    <w:p w14:paraId="55EF0A49" w14:textId="070E32B0" w:rsidR="00070512" w:rsidRPr="00101770" w:rsidRDefault="00070512" w:rsidP="00070512">
      <w:pPr>
        <w:spacing w:before="22"/>
        <w:ind w:left="136"/>
        <w:rPr>
          <w:rFonts w:ascii="Garamond" w:hAnsi="Garamond" w:cs="Lao UI"/>
          <w:sz w:val="16"/>
          <w:szCs w:val="16"/>
        </w:rPr>
      </w:pPr>
      <w:r w:rsidRPr="00101770">
        <w:rPr>
          <w:rFonts w:ascii="Garamond" w:hAnsi="Garamond" w:cs="Lao UI"/>
          <w:w w:val="120"/>
          <w:sz w:val="16"/>
          <w:szCs w:val="16"/>
        </w:rPr>
        <w:t xml:space="preserve">Accepted </w:t>
      </w:r>
      <w:r w:rsidR="00D10623">
        <w:rPr>
          <w:rFonts w:ascii="Garamond" w:hAnsi="Garamond" w:cs="Lao UI"/>
          <w:w w:val="120"/>
          <w:sz w:val="16"/>
          <w:szCs w:val="16"/>
        </w:rPr>
        <w:t>10</w:t>
      </w:r>
      <w:r w:rsidRPr="00101770">
        <w:rPr>
          <w:rFonts w:ascii="Garamond" w:hAnsi="Garamond" w:cs="Lao UI"/>
          <w:w w:val="120"/>
          <w:sz w:val="16"/>
          <w:szCs w:val="16"/>
        </w:rPr>
        <w:t xml:space="preserve"> </w:t>
      </w:r>
      <w:r w:rsidR="00FA12C8">
        <w:rPr>
          <w:rFonts w:ascii="Garamond" w:hAnsi="Garamond" w:cs="Lao UI"/>
          <w:w w:val="120"/>
          <w:sz w:val="16"/>
          <w:szCs w:val="16"/>
        </w:rPr>
        <w:t>December</w:t>
      </w:r>
      <w:r w:rsidRPr="00101770">
        <w:rPr>
          <w:rFonts w:ascii="Garamond" w:hAnsi="Garamond" w:cs="Lao UI"/>
          <w:w w:val="120"/>
          <w:sz w:val="16"/>
          <w:szCs w:val="16"/>
        </w:rPr>
        <w:t xml:space="preserve"> 20</w:t>
      </w:r>
      <w:r>
        <w:rPr>
          <w:rFonts w:ascii="Garamond" w:hAnsi="Garamond" w:cs="Lao UI"/>
          <w:w w:val="120"/>
          <w:sz w:val="16"/>
          <w:szCs w:val="16"/>
        </w:rPr>
        <w:t>23</w:t>
      </w:r>
    </w:p>
    <w:p w14:paraId="1F96332E" w14:textId="6C3289CC" w:rsidR="007571C5" w:rsidRDefault="00070512" w:rsidP="00070512">
      <w:pPr>
        <w:spacing w:before="22"/>
        <w:ind w:left="136"/>
        <w:rPr>
          <w:rFonts w:ascii="Garamond" w:hAnsi="Garamond" w:cs="Lao UI"/>
          <w:w w:val="115"/>
          <w:sz w:val="16"/>
          <w:szCs w:val="16"/>
        </w:rPr>
      </w:pPr>
      <w:r w:rsidRPr="00101770">
        <w:rPr>
          <w:rFonts w:ascii="Garamond" w:hAnsi="Garamond" w:cs="Lao UI"/>
          <w:w w:val="115"/>
          <w:sz w:val="16"/>
          <w:szCs w:val="16"/>
        </w:rPr>
        <w:t xml:space="preserve">Available </w:t>
      </w:r>
      <w:r w:rsidRPr="00893114">
        <w:rPr>
          <w:rFonts w:ascii="Garamond" w:hAnsi="Garamond" w:cs="Lao UI"/>
          <w:i/>
          <w:iCs/>
          <w:w w:val="115"/>
          <w:sz w:val="16"/>
          <w:szCs w:val="16"/>
        </w:rPr>
        <w:t>online</w:t>
      </w:r>
      <w:r w:rsidRPr="00101770">
        <w:rPr>
          <w:rFonts w:ascii="Garamond" w:hAnsi="Garamond" w:cs="Lao UI"/>
          <w:w w:val="115"/>
          <w:sz w:val="16"/>
          <w:szCs w:val="16"/>
        </w:rPr>
        <w:t xml:space="preserve"> </w:t>
      </w:r>
      <w:r w:rsidR="002060AA">
        <w:rPr>
          <w:rFonts w:ascii="Garamond" w:hAnsi="Garamond" w:cs="Lao UI"/>
          <w:w w:val="115"/>
          <w:sz w:val="16"/>
          <w:szCs w:val="16"/>
        </w:rPr>
        <w:t>January</w:t>
      </w:r>
      <w:r w:rsidRPr="00101770">
        <w:rPr>
          <w:rFonts w:ascii="Garamond" w:hAnsi="Garamond" w:cs="Lao UI"/>
          <w:w w:val="115"/>
          <w:sz w:val="16"/>
          <w:szCs w:val="16"/>
        </w:rPr>
        <w:t xml:space="preserve"> </w:t>
      </w:r>
      <w:r>
        <w:rPr>
          <w:rFonts w:ascii="Garamond" w:hAnsi="Garamond" w:cs="Lao UI"/>
          <w:w w:val="115"/>
          <w:sz w:val="16"/>
          <w:szCs w:val="16"/>
        </w:rPr>
        <w:t>202</w:t>
      </w:r>
      <w:r w:rsidR="002060AA">
        <w:rPr>
          <w:rFonts w:ascii="Garamond" w:hAnsi="Garamond" w:cs="Lao UI"/>
          <w:w w:val="115"/>
          <w:sz w:val="16"/>
          <w:szCs w:val="16"/>
        </w:rPr>
        <w:t>4</w:t>
      </w:r>
    </w:p>
    <w:p w14:paraId="5AAFF097" w14:textId="2AADAC32" w:rsidR="00F31942" w:rsidRDefault="00F31942">
      <w:pPr>
        <w:spacing w:before="22"/>
        <w:ind w:left="136"/>
        <w:rPr>
          <w:rFonts w:ascii="Garamond" w:hAnsi="Garamond" w:cs="Lao UI"/>
          <w:w w:val="115"/>
          <w:sz w:val="16"/>
          <w:szCs w:val="16"/>
        </w:rPr>
      </w:pPr>
    </w:p>
    <w:p w14:paraId="63B3BDBF" w14:textId="10187B5B" w:rsidR="00F31942" w:rsidRDefault="00320E9B">
      <w:pPr>
        <w:spacing w:before="22"/>
        <w:ind w:left="136"/>
        <w:rPr>
          <w:rFonts w:ascii="Garamond" w:hAnsi="Garamond" w:cs="Lao UI"/>
          <w:w w:val="115"/>
          <w:sz w:val="16"/>
          <w:szCs w:val="16"/>
        </w:rPr>
      </w:pPr>
      <w:r w:rsidRPr="00EC66EC">
        <w:rPr>
          <w:rFonts w:ascii="Garamond" w:hAnsi="Garamond" w:cs="Lao UI"/>
          <w:w w:val="115"/>
          <w:sz w:val="16"/>
          <w:szCs w:val="16"/>
        </w:rPr>
        <w:t xml:space="preserve">DOI: </w:t>
      </w:r>
      <w:r w:rsidR="00226B76" w:rsidRPr="00403B86">
        <w:rPr>
          <w:rFonts w:ascii="Garamond" w:hAnsi="Garamond" w:cs="Lao UI"/>
          <w:w w:val="115"/>
          <w:sz w:val="16"/>
          <w:szCs w:val="16"/>
        </w:rPr>
        <w:t>https://doi.org/10.35870/jti</w:t>
      </w:r>
      <w:r w:rsidR="003D38B5" w:rsidRPr="00403B86">
        <w:rPr>
          <w:rFonts w:ascii="Garamond" w:hAnsi="Garamond" w:cs="Lao UI"/>
          <w:w w:val="115"/>
          <w:sz w:val="16"/>
          <w:szCs w:val="16"/>
        </w:rPr>
        <w:t>k</w:t>
      </w:r>
      <w:r w:rsidR="00226B76" w:rsidRPr="00403B86">
        <w:rPr>
          <w:rFonts w:ascii="Garamond" w:hAnsi="Garamond" w:cs="Lao UI"/>
          <w:w w:val="115"/>
          <w:sz w:val="16"/>
          <w:szCs w:val="16"/>
        </w:rPr>
        <w:t>.v</w:t>
      </w:r>
      <w:r w:rsidR="002060AA" w:rsidRPr="00403B86">
        <w:rPr>
          <w:rFonts w:ascii="Garamond" w:hAnsi="Garamond" w:cs="Lao UI"/>
          <w:w w:val="115"/>
          <w:sz w:val="16"/>
          <w:szCs w:val="16"/>
        </w:rPr>
        <w:t>8</w:t>
      </w:r>
      <w:r w:rsidR="00226B76" w:rsidRPr="00403B86">
        <w:rPr>
          <w:rFonts w:ascii="Garamond" w:hAnsi="Garamond" w:cs="Lao UI"/>
          <w:w w:val="115"/>
          <w:sz w:val="16"/>
          <w:szCs w:val="16"/>
        </w:rPr>
        <w:t>i</w:t>
      </w:r>
      <w:r w:rsidR="002060AA" w:rsidRPr="00403B86">
        <w:rPr>
          <w:rFonts w:ascii="Garamond" w:hAnsi="Garamond" w:cs="Lao UI"/>
          <w:w w:val="115"/>
          <w:sz w:val="16"/>
          <w:szCs w:val="16"/>
        </w:rPr>
        <w:t>1</w:t>
      </w:r>
      <w:r w:rsidR="00226B76" w:rsidRPr="00403B86">
        <w:rPr>
          <w:rFonts w:ascii="Garamond" w:hAnsi="Garamond" w:cs="Lao UI"/>
          <w:w w:val="115"/>
          <w:sz w:val="16"/>
          <w:szCs w:val="16"/>
        </w:rPr>
        <w:t>.</w:t>
      </w:r>
      <w:r w:rsidR="00FE25E1" w:rsidRPr="00403B86">
        <w:rPr>
          <w:rFonts w:ascii="Garamond" w:hAnsi="Garamond" w:cs="Lao UI"/>
          <w:w w:val="115"/>
          <w:sz w:val="16"/>
          <w:szCs w:val="16"/>
        </w:rPr>
        <w:t>1445</w:t>
      </w:r>
      <w:r w:rsidR="00226B76" w:rsidRPr="00304822">
        <w:rPr>
          <w:rFonts w:ascii="Garamond" w:hAnsi="Garamond" w:cs="Lao UI"/>
          <w:color w:val="000000" w:themeColor="text1"/>
          <w:w w:val="115"/>
          <w:sz w:val="16"/>
          <w:szCs w:val="16"/>
        </w:rPr>
        <w:t>.</w:t>
      </w:r>
    </w:p>
    <w:p w14:paraId="40B310C0" w14:textId="274026A6" w:rsidR="00226B76" w:rsidRDefault="00226B76">
      <w:pPr>
        <w:spacing w:before="22"/>
        <w:ind w:left="136"/>
        <w:rPr>
          <w:rFonts w:ascii="Garamond" w:hAnsi="Garamond" w:cs="Lao UI"/>
          <w:w w:val="115"/>
          <w:sz w:val="16"/>
          <w:szCs w:val="16"/>
        </w:rPr>
      </w:pPr>
    </w:p>
    <w:p w14:paraId="198AACC4" w14:textId="7BF31491" w:rsidR="007571C5" w:rsidRPr="00AA034C" w:rsidRDefault="00AE5DBC">
      <w:pPr>
        <w:spacing w:before="102"/>
        <w:ind w:left="136"/>
        <w:rPr>
          <w:rFonts w:ascii="Garamond" w:hAnsi="Garamond" w:cs="Lao UI"/>
          <w:i/>
          <w:sz w:val="16"/>
          <w:szCs w:val="16"/>
        </w:rPr>
      </w:pPr>
      <w:r>
        <w:rPr>
          <w:rFonts w:ascii="Garamond" w:hAnsi="Garamond" w:cs="Lao UI"/>
          <w:noProof/>
          <w:sz w:val="16"/>
          <w:szCs w:val="16"/>
        </w:rPr>
        <mc:AlternateContent>
          <mc:Choice Requires="wps">
            <w:drawing>
              <wp:anchor distT="0" distB="0" distL="114300" distR="114300" simplePos="0" relativeHeight="251654144" behindDoc="0" locked="0" layoutInCell="1" allowOverlap="1" wp14:anchorId="3E9F7847" wp14:editId="35E49F96">
                <wp:simplePos x="0" y="0"/>
                <wp:positionH relativeFrom="page">
                  <wp:posOffset>417195</wp:posOffset>
                </wp:positionH>
                <wp:positionV relativeFrom="paragraph">
                  <wp:posOffset>22225</wp:posOffset>
                </wp:positionV>
                <wp:extent cx="1691640" cy="0"/>
                <wp:effectExtent l="7620" t="8890" r="5715" b="10160"/>
                <wp:wrapNone/>
                <wp:docPr id="37" name="Line 3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1640" cy="0"/>
                        </a:xfrm>
                        <a:prstGeom prst="line">
                          <a:avLst/>
                        </a:prstGeom>
                        <a:noFill/>
                        <a:ln w="288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1FB73F" id="Line 376"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85pt,1.75pt" to="166.0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" strokeweight=".08mm">
                <w10:wrap anchorx="page"/>
              </v:line>
            </w:pict>
          </mc:Fallback>
        </mc:AlternateContent>
      </w:r>
      <w:r w:rsidR="00E4730F" w:rsidRPr="00AA034C">
        <w:rPr>
          <w:rFonts w:ascii="Garamond" w:hAnsi="Garamond" w:cs="Lao UI"/>
          <w:i/>
          <w:w w:val="120"/>
          <w:sz w:val="16"/>
          <w:szCs w:val="16"/>
        </w:rPr>
        <w:t>Keywords:</w:t>
      </w:r>
    </w:p>
    <w:p w14:paraId="6EF63888" w14:textId="373B5182" w:rsidR="00B66123" w:rsidRPr="00A358FA" w:rsidRDefault="00FA48E7" w:rsidP="00B66123">
      <w:pPr>
        <w:spacing w:line="276" w:lineRule="auto"/>
        <w:ind w:left="136" w:right="6"/>
        <w:rPr>
          <w:rFonts w:ascii="Garamond" w:hAnsi="Garamond" w:cs="Lao UI"/>
          <w:w w:val="110"/>
          <w:sz w:val="16"/>
          <w:szCs w:val="16"/>
        </w:rPr>
      </w:pPr>
      <w:r w:rsidRPr="00FA48E7">
        <w:rPr>
          <w:rFonts w:ascii="Garamond" w:hAnsi="Garamond" w:cs="Lao UI"/>
          <w:w w:val="110"/>
          <w:sz w:val="16"/>
          <w:szCs w:val="16"/>
        </w:rPr>
        <w:t>Millennials; Insurance; Data Analysis; K-Means; Decision Tree</w:t>
      </w:r>
      <w:r w:rsidR="00A122DB" w:rsidRPr="00A358FA">
        <w:rPr>
          <w:rFonts w:ascii="Garamond" w:hAnsi="Garamond" w:cs="Lao UI"/>
          <w:w w:val="110"/>
          <w:sz w:val="16"/>
          <w:szCs w:val="16"/>
        </w:rPr>
        <w:t>.</w:t>
      </w:r>
    </w:p>
    <w:p w14:paraId="5A6F2BCF" w14:textId="77777777" w:rsidR="00EC2DDC" w:rsidRDefault="00EC2DDC" w:rsidP="000A4B46">
      <w:pPr>
        <w:spacing w:line="360" w:lineRule="auto"/>
        <w:ind w:left="136" w:right="6"/>
        <w:rPr>
          <w:rFonts w:ascii="Garamond" w:hAnsi="Garamond" w:cs="Lao UI"/>
          <w:w w:val="110"/>
          <w:sz w:val="16"/>
          <w:szCs w:val="16"/>
        </w:rPr>
      </w:pPr>
    </w:p>
    <w:p w14:paraId="7504B5C3" w14:textId="77777777" w:rsidR="007E4E9D" w:rsidRDefault="007E4E9D" w:rsidP="000A4B46">
      <w:pPr>
        <w:spacing w:line="360" w:lineRule="auto"/>
        <w:ind w:left="136" w:right="6"/>
        <w:rPr>
          <w:rFonts w:ascii="Garamond" w:hAnsi="Garamond" w:cs="Lao UI"/>
          <w:w w:val="110"/>
          <w:sz w:val="16"/>
          <w:szCs w:val="16"/>
        </w:rPr>
      </w:pPr>
    </w:p>
    <w:p w14:paraId="1FD2D057" w14:textId="77777777" w:rsidR="007E4E9D" w:rsidRDefault="007E4E9D" w:rsidP="000A4B46">
      <w:pPr>
        <w:spacing w:line="360" w:lineRule="auto"/>
        <w:ind w:left="136" w:right="6"/>
        <w:rPr>
          <w:rFonts w:ascii="Garamond" w:hAnsi="Garamond" w:cs="Lao UI"/>
          <w:w w:val="110"/>
          <w:sz w:val="16"/>
          <w:szCs w:val="16"/>
        </w:rPr>
      </w:pPr>
    </w:p>
    <w:p w14:paraId="5A50BFD9" w14:textId="77777777" w:rsidR="00AD3A8B" w:rsidRPr="00AA034C" w:rsidRDefault="00AE5DBC" w:rsidP="00AD3A8B">
      <w:pPr>
        <w:spacing w:before="102"/>
        <w:ind w:left="136"/>
        <w:rPr>
          <w:rFonts w:ascii="Garamond" w:hAnsi="Garamond" w:cs="Lao UI"/>
          <w:i/>
          <w:sz w:val="16"/>
          <w:szCs w:val="16"/>
        </w:rPr>
      </w:pPr>
      <w:r>
        <w:rPr>
          <w:rFonts w:ascii="Garamond" w:hAnsi="Garamond" w:cs="Lao UI"/>
          <w:noProof/>
          <w:sz w:val="16"/>
          <w:szCs w:val="16"/>
        </w:rPr>
        <mc:AlternateContent>
          <mc:Choice Requires="wps">
            <w:drawing>
              <wp:anchor distT="0" distB="0" distL="114300" distR="114300" simplePos="0" relativeHeight="251658240" behindDoc="0" locked="0" layoutInCell="1" allowOverlap="1" wp14:anchorId="60338090" wp14:editId="0F02D4F7">
                <wp:simplePos x="0" y="0"/>
                <wp:positionH relativeFrom="page">
                  <wp:posOffset>417195</wp:posOffset>
                </wp:positionH>
                <wp:positionV relativeFrom="paragraph">
                  <wp:posOffset>22225</wp:posOffset>
                </wp:positionV>
                <wp:extent cx="1691640" cy="0"/>
                <wp:effectExtent l="7620" t="6985" r="5715" b="12065"/>
                <wp:wrapNone/>
                <wp:docPr id="36" name="Lin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1640" cy="0"/>
                        </a:xfrm>
                        <a:prstGeom prst="line">
                          <a:avLst/>
                        </a:prstGeom>
                        <a:noFill/>
                        <a:ln w="288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EF0543" id="Line 388"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85pt,1.75pt" to="166.0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" strokeweight=".08mm">
                <w10:wrap anchorx="page"/>
              </v:line>
            </w:pict>
          </mc:Fallback>
        </mc:AlternateContent>
      </w:r>
      <w:r w:rsidR="003B30B9" w:rsidRPr="00AA034C">
        <w:rPr>
          <w:rFonts w:ascii="Garamond" w:hAnsi="Garamond" w:cs="Lao UI"/>
          <w:i/>
          <w:w w:val="120"/>
          <w:sz w:val="16"/>
          <w:szCs w:val="16"/>
        </w:rPr>
        <w:t>Kata Kunci</w:t>
      </w:r>
      <w:r w:rsidR="00AD3A8B" w:rsidRPr="00AA034C">
        <w:rPr>
          <w:rFonts w:ascii="Garamond" w:hAnsi="Garamond" w:cs="Lao UI"/>
          <w:i/>
          <w:w w:val="120"/>
          <w:sz w:val="16"/>
          <w:szCs w:val="16"/>
        </w:rPr>
        <w:t>:</w:t>
      </w:r>
    </w:p>
    <w:p w14:paraId="66DCCD6F" w14:textId="1A1F622C" w:rsidR="00AD3A8B" w:rsidRPr="00A358FA" w:rsidRDefault="00FA76AC" w:rsidP="000852A9">
      <w:pPr>
        <w:spacing w:line="276" w:lineRule="auto"/>
        <w:ind w:left="136" w:right="6"/>
        <w:rPr>
          <w:rFonts w:ascii="Garamond" w:hAnsi="Garamond" w:cs="Lao UI"/>
          <w:w w:val="110"/>
          <w:sz w:val="16"/>
          <w:szCs w:val="16"/>
        </w:rPr>
      </w:pPr>
      <w:r w:rsidRPr="00FA76AC">
        <w:rPr>
          <w:rFonts w:ascii="Garamond" w:hAnsi="Garamond" w:cs="Lao UI"/>
          <w:w w:val="110"/>
          <w:sz w:val="16"/>
          <w:szCs w:val="16"/>
        </w:rPr>
        <w:t xml:space="preserve">Generasi Milenial; Pertanggungan; Analisis Data; </w:t>
      </w:r>
      <w:r w:rsidR="00BD4D55" w:rsidRPr="00FA48E7">
        <w:rPr>
          <w:rFonts w:ascii="Garamond" w:hAnsi="Garamond" w:cs="Lao UI"/>
          <w:w w:val="110"/>
          <w:sz w:val="16"/>
          <w:szCs w:val="16"/>
        </w:rPr>
        <w:t>K-Means; Decision Tree</w:t>
      </w:r>
      <w:r w:rsidR="00FD6320" w:rsidRPr="00A358FA">
        <w:rPr>
          <w:rFonts w:ascii="Garamond" w:hAnsi="Garamond" w:cs="Lao UI"/>
          <w:w w:val="110"/>
          <w:sz w:val="16"/>
          <w:szCs w:val="16"/>
        </w:rPr>
        <w:t>.</w:t>
      </w:r>
    </w:p>
    <w:p w14:paraId="7E9E03A7" w14:textId="77777777" w:rsidR="00F63BB4" w:rsidRDefault="00F63BB4" w:rsidP="0033404A">
      <w:pPr>
        <w:spacing w:line="276" w:lineRule="auto"/>
        <w:ind w:left="136" w:right="6"/>
        <w:rPr>
          <w:rFonts w:ascii="Garamond" w:hAnsi="Garamond" w:cs="Lao UI"/>
          <w:w w:val="110"/>
          <w:sz w:val="16"/>
          <w:szCs w:val="16"/>
        </w:rPr>
      </w:pPr>
    </w:p>
    <w:p w14:paraId="03D5A455" w14:textId="77777777" w:rsidR="00EC2DDC" w:rsidRDefault="00EC2DDC" w:rsidP="0033404A">
      <w:pPr>
        <w:spacing w:line="276" w:lineRule="auto"/>
        <w:ind w:left="136" w:right="6"/>
        <w:rPr>
          <w:rFonts w:ascii="Garamond" w:hAnsi="Garamond" w:cs="Lao UI"/>
          <w:w w:val="110"/>
          <w:sz w:val="16"/>
          <w:szCs w:val="16"/>
        </w:rPr>
      </w:pPr>
    </w:p>
    <w:p w14:paraId="52EC672D" w14:textId="77777777" w:rsidR="00EC2DDC" w:rsidRDefault="00EC2DDC" w:rsidP="0033404A">
      <w:pPr>
        <w:spacing w:line="276" w:lineRule="auto"/>
        <w:ind w:left="136" w:right="6"/>
        <w:rPr>
          <w:rFonts w:ascii="Garamond" w:hAnsi="Garamond" w:cs="Lao UI"/>
          <w:w w:val="110"/>
          <w:sz w:val="16"/>
          <w:szCs w:val="16"/>
        </w:rPr>
      </w:pPr>
    </w:p>
    <w:p w14:paraId="73216667" w14:textId="77777777" w:rsidR="00A60EF5" w:rsidRDefault="00A60EF5" w:rsidP="0033404A">
      <w:pPr>
        <w:spacing w:line="276" w:lineRule="auto"/>
        <w:ind w:left="136" w:right="6"/>
        <w:rPr>
          <w:rFonts w:ascii="Garamond" w:hAnsi="Garamond" w:cs="Lao UI"/>
          <w:w w:val="110"/>
          <w:sz w:val="16"/>
          <w:szCs w:val="16"/>
        </w:rPr>
      </w:pPr>
    </w:p>
    <w:p w14:paraId="4928FFC6" w14:textId="77777777" w:rsidR="00145430" w:rsidRDefault="00145430" w:rsidP="0033404A">
      <w:pPr>
        <w:spacing w:line="276" w:lineRule="auto"/>
        <w:ind w:left="136" w:right="6"/>
        <w:rPr>
          <w:rFonts w:ascii="Garamond" w:hAnsi="Garamond" w:cs="Lao UI"/>
          <w:w w:val="110"/>
          <w:sz w:val="16"/>
          <w:szCs w:val="16"/>
        </w:rPr>
      </w:pPr>
    </w:p>
    <w:p w14:paraId="6CDE531D" w14:textId="77777777" w:rsidR="00145430" w:rsidRDefault="00145430" w:rsidP="0033404A">
      <w:pPr>
        <w:spacing w:line="276" w:lineRule="auto"/>
        <w:ind w:left="136" w:right="6"/>
        <w:rPr>
          <w:rFonts w:ascii="Garamond" w:hAnsi="Garamond" w:cs="Lao UI"/>
          <w:w w:val="110"/>
          <w:sz w:val="16"/>
          <w:szCs w:val="16"/>
        </w:rPr>
      </w:pPr>
    </w:p>
    <w:p w14:paraId="3CC73611" w14:textId="77777777" w:rsidR="003C217A" w:rsidRDefault="003C217A" w:rsidP="0033404A">
      <w:pPr>
        <w:spacing w:line="276" w:lineRule="auto"/>
        <w:ind w:left="136" w:right="6"/>
        <w:rPr>
          <w:rFonts w:ascii="Garamond" w:hAnsi="Garamond" w:cs="Lao UI"/>
          <w:w w:val="110"/>
          <w:sz w:val="16"/>
          <w:szCs w:val="16"/>
        </w:rPr>
      </w:pPr>
    </w:p>
    <w:p w14:paraId="204AF911" w14:textId="77777777" w:rsidR="00315EB5" w:rsidRDefault="00315EB5" w:rsidP="0033404A">
      <w:pPr>
        <w:spacing w:line="276" w:lineRule="auto"/>
        <w:ind w:left="136" w:right="6"/>
        <w:rPr>
          <w:rFonts w:ascii="Garamond" w:hAnsi="Garamond" w:cs="Lao UI"/>
          <w:w w:val="110"/>
          <w:sz w:val="16"/>
          <w:szCs w:val="16"/>
        </w:rPr>
      </w:pPr>
    </w:p>
    <w:p w14:paraId="488C66C6" w14:textId="77777777" w:rsidR="00E36239" w:rsidRDefault="00E36239" w:rsidP="0033404A">
      <w:pPr>
        <w:spacing w:line="276" w:lineRule="auto"/>
        <w:ind w:left="136" w:right="6"/>
        <w:rPr>
          <w:rFonts w:ascii="Garamond" w:hAnsi="Garamond" w:cs="Lao UI"/>
          <w:w w:val="110"/>
          <w:sz w:val="16"/>
          <w:szCs w:val="16"/>
        </w:rPr>
      </w:pPr>
    </w:p>
    <w:p w14:paraId="5B4CB53C" w14:textId="77777777" w:rsidR="00EF5CFE" w:rsidRDefault="00EF5CFE" w:rsidP="001728C3">
      <w:pPr>
        <w:ind w:left="136" w:right="6"/>
        <w:rPr>
          <w:rFonts w:ascii="Garamond" w:hAnsi="Garamond" w:cs="Lao UI"/>
          <w:w w:val="110"/>
          <w:sz w:val="10"/>
          <w:szCs w:val="10"/>
        </w:rPr>
      </w:pPr>
    </w:p>
    <w:p w14:paraId="5784CDE1" w14:textId="77777777" w:rsidR="00547D3B" w:rsidRDefault="00547D3B" w:rsidP="001728C3">
      <w:pPr>
        <w:ind w:left="136" w:right="6"/>
        <w:rPr>
          <w:rFonts w:ascii="Garamond" w:hAnsi="Garamond" w:cs="Lao UI"/>
          <w:w w:val="110"/>
          <w:sz w:val="10"/>
          <w:szCs w:val="10"/>
        </w:rPr>
      </w:pPr>
    </w:p>
    <w:p w14:paraId="55319EAA" w14:textId="77777777" w:rsidR="004D2BB1" w:rsidRDefault="004D2BB1" w:rsidP="001728C3">
      <w:pPr>
        <w:ind w:left="136" w:right="6"/>
        <w:rPr>
          <w:rFonts w:ascii="Garamond" w:hAnsi="Garamond" w:cs="Lao UI"/>
          <w:w w:val="110"/>
          <w:sz w:val="10"/>
          <w:szCs w:val="10"/>
        </w:rPr>
      </w:pPr>
    </w:p>
    <w:p w14:paraId="43E419B0" w14:textId="77777777" w:rsidR="00035538" w:rsidRDefault="00035538" w:rsidP="001728C3">
      <w:pPr>
        <w:ind w:left="136" w:right="6"/>
        <w:rPr>
          <w:rFonts w:ascii="Garamond" w:hAnsi="Garamond" w:cs="Lao UI"/>
          <w:w w:val="110"/>
          <w:sz w:val="10"/>
          <w:szCs w:val="10"/>
        </w:rPr>
      </w:pPr>
    </w:p>
    <w:p w14:paraId="5009F27D" w14:textId="77777777" w:rsidR="00FE705A" w:rsidRDefault="00FE705A" w:rsidP="001728C3">
      <w:pPr>
        <w:ind w:left="136" w:right="6"/>
        <w:rPr>
          <w:rFonts w:ascii="Garamond" w:hAnsi="Garamond" w:cs="Lao UI"/>
          <w:w w:val="110"/>
          <w:sz w:val="10"/>
          <w:szCs w:val="10"/>
        </w:rPr>
      </w:pPr>
    </w:p>
    <w:p w14:paraId="76F27E9A" w14:textId="77777777" w:rsidR="002411FD" w:rsidRDefault="002411FD" w:rsidP="001728C3">
      <w:pPr>
        <w:ind w:left="136" w:right="6"/>
        <w:rPr>
          <w:rFonts w:ascii="Garamond" w:hAnsi="Garamond" w:cs="Lao UI"/>
          <w:w w:val="110"/>
          <w:sz w:val="10"/>
          <w:szCs w:val="10"/>
        </w:rPr>
      </w:pPr>
    </w:p>
    <w:p w14:paraId="3FE131EE" w14:textId="77777777" w:rsidR="002411FD" w:rsidRDefault="002411FD" w:rsidP="001728C3">
      <w:pPr>
        <w:ind w:left="136" w:right="6"/>
        <w:rPr>
          <w:rFonts w:ascii="Garamond" w:hAnsi="Garamond" w:cs="Lao UI"/>
          <w:w w:val="110"/>
          <w:sz w:val="10"/>
          <w:szCs w:val="10"/>
        </w:rPr>
      </w:pPr>
    </w:p>
    <w:p w14:paraId="283B5DEA" w14:textId="77777777" w:rsidR="002411FD" w:rsidRDefault="002411FD" w:rsidP="001728C3">
      <w:pPr>
        <w:ind w:left="136" w:right="6"/>
        <w:rPr>
          <w:rFonts w:ascii="Garamond" w:hAnsi="Garamond" w:cs="Lao UI"/>
          <w:w w:val="110"/>
          <w:sz w:val="10"/>
          <w:szCs w:val="10"/>
        </w:rPr>
      </w:pPr>
    </w:p>
    <w:p w14:paraId="3A406067" w14:textId="77777777" w:rsidR="00FE705A" w:rsidRDefault="00FE705A" w:rsidP="001728C3">
      <w:pPr>
        <w:ind w:left="136" w:right="6"/>
        <w:rPr>
          <w:rFonts w:ascii="Garamond" w:hAnsi="Garamond" w:cs="Lao UI"/>
          <w:w w:val="110"/>
          <w:sz w:val="10"/>
          <w:szCs w:val="10"/>
        </w:rPr>
      </w:pPr>
    </w:p>
    <w:p w14:paraId="0421C66D" w14:textId="77777777" w:rsidR="00F05FD4" w:rsidRDefault="00F05FD4" w:rsidP="001728C3">
      <w:pPr>
        <w:ind w:left="136" w:right="6"/>
        <w:rPr>
          <w:rFonts w:ascii="Garamond" w:hAnsi="Garamond" w:cs="Lao UI"/>
          <w:w w:val="110"/>
          <w:sz w:val="10"/>
          <w:szCs w:val="10"/>
        </w:rPr>
      </w:pPr>
    </w:p>
    <w:p w14:paraId="2D1FD481" w14:textId="77777777" w:rsidR="00F05FD4" w:rsidRDefault="00F05FD4" w:rsidP="001728C3">
      <w:pPr>
        <w:ind w:left="136" w:right="6"/>
        <w:rPr>
          <w:rFonts w:ascii="Garamond" w:hAnsi="Garamond" w:cs="Lao UI"/>
          <w:w w:val="110"/>
          <w:sz w:val="10"/>
          <w:szCs w:val="10"/>
        </w:rPr>
      </w:pPr>
    </w:p>
    <w:p w14:paraId="551441BC" w14:textId="77777777" w:rsidR="00F05FD4" w:rsidRDefault="00F05FD4" w:rsidP="001728C3">
      <w:pPr>
        <w:ind w:left="136" w:right="6"/>
        <w:rPr>
          <w:rFonts w:ascii="Garamond" w:hAnsi="Garamond" w:cs="Lao UI"/>
          <w:w w:val="110"/>
          <w:sz w:val="10"/>
          <w:szCs w:val="10"/>
        </w:rPr>
      </w:pPr>
    </w:p>
    <w:p w14:paraId="0C31088C" w14:textId="63E1AFB5" w:rsidR="00FE705A" w:rsidRDefault="00FE705A" w:rsidP="001728C3">
      <w:pPr>
        <w:ind w:left="136" w:right="6"/>
        <w:rPr>
          <w:rFonts w:ascii="Garamond" w:hAnsi="Garamond" w:cs="Lao UI"/>
          <w:w w:val="110"/>
          <w:sz w:val="10"/>
          <w:szCs w:val="10"/>
        </w:rPr>
      </w:pPr>
    </w:p>
    <w:p w14:paraId="0371AFFB" w14:textId="77777777" w:rsidR="00F05FD4" w:rsidRDefault="00F05FD4" w:rsidP="001728C3">
      <w:pPr>
        <w:ind w:left="136" w:right="6"/>
        <w:rPr>
          <w:rFonts w:ascii="Garamond" w:hAnsi="Garamond" w:cs="Lao UI"/>
          <w:w w:val="110"/>
          <w:sz w:val="10"/>
          <w:szCs w:val="10"/>
        </w:rPr>
      </w:pPr>
    </w:p>
    <w:p w14:paraId="244232ED" w14:textId="77777777" w:rsidR="00035538" w:rsidRDefault="00035538" w:rsidP="001728C3">
      <w:pPr>
        <w:ind w:left="136" w:right="6"/>
        <w:rPr>
          <w:rFonts w:ascii="Garamond" w:hAnsi="Garamond" w:cs="Lao UI"/>
          <w:w w:val="110"/>
          <w:sz w:val="10"/>
          <w:szCs w:val="10"/>
        </w:rPr>
      </w:pPr>
    </w:p>
    <w:p w14:paraId="5CA47CC2" w14:textId="77777777" w:rsidR="00C60FC3" w:rsidRDefault="00C60FC3" w:rsidP="001728C3">
      <w:pPr>
        <w:ind w:left="136" w:right="6"/>
        <w:rPr>
          <w:rFonts w:ascii="Garamond" w:hAnsi="Garamond" w:cs="Lao UI"/>
          <w:w w:val="110"/>
          <w:sz w:val="10"/>
          <w:szCs w:val="10"/>
        </w:rPr>
      </w:pPr>
    </w:p>
    <w:p w14:paraId="162B0931" w14:textId="77777777" w:rsidR="007E4E9D" w:rsidRDefault="007E4E9D" w:rsidP="001728C3">
      <w:pPr>
        <w:ind w:left="136" w:right="6"/>
        <w:rPr>
          <w:rFonts w:ascii="Garamond" w:hAnsi="Garamond" w:cs="Lao UI"/>
          <w:w w:val="110"/>
          <w:sz w:val="10"/>
          <w:szCs w:val="10"/>
        </w:rPr>
      </w:pPr>
    </w:p>
    <w:p w14:paraId="4FE94008" w14:textId="77777777" w:rsidR="007E4E9D" w:rsidRDefault="007E4E9D" w:rsidP="001728C3">
      <w:pPr>
        <w:ind w:left="136" w:right="6"/>
        <w:rPr>
          <w:rFonts w:ascii="Garamond" w:hAnsi="Garamond" w:cs="Lao UI"/>
          <w:w w:val="110"/>
          <w:sz w:val="10"/>
          <w:szCs w:val="10"/>
        </w:rPr>
      </w:pPr>
    </w:p>
    <w:p w14:paraId="3A2C6D81" w14:textId="77777777" w:rsidR="007E4E9D" w:rsidRDefault="007E4E9D" w:rsidP="001728C3">
      <w:pPr>
        <w:ind w:left="136" w:right="6"/>
        <w:rPr>
          <w:rFonts w:ascii="Garamond" w:hAnsi="Garamond" w:cs="Lao UI"/>
          <w:w w:val="110"/>
          <w:sz w:val="10"/>
          <w:szCs w:val="10"/>
        </w:rPr>
      </w:pPr>
    </w:p>
    <w:p w14:paraId="23EE00A0" w14:textId="77777777" w:rsidR="005C6F90" w:rsidRDefault="005C6F90" w:rsidP="001728C3">
      <w:pPr>
        <w:ind w:left="136" w:right="6"/>
        <w:rPr>
          <w:rFonts w:ascii="Garamond" w:hAnsi="Garamond" w:cs="Lao UI"/>
          <w:w w:val="110"/>
          <w:sz w:val="10"/>
          <w:szCs w:val="10"/>
        </w:rPr>
      </w:pPr>
    </w:p>
    <w:p w14:paraId="2E88362E" w14:textId="77777777" w:rsidR="002411FD" w:rsidRDefault="002411FD" w:rsidP="001728C3">
      <w:pPr>
        <w:ind w:left="136" w:right="6"/>
        <w:rPr>
          <w:rFonts w:ascii="Garamond" w:hAnsi="Garamond" w:cs="Lao UI"/>
          <w:w w:val="110"/>
          <w:sz w:val="10"/>
          <w:szCs w:val="10"/>
        </w:rPr>
      </w:pPr>
    </w:p>
    <w:tbl>
      <w:tblPr>
        <w:tblStyle w:val="TableGrid"/>
        <w:tblW w:w="2699" w:type="dxa"/>
        <w:tblInd w:w="1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9"/>
      </w:tblGrid>
      <w:tr w:rsidR="001A533C" w:rsidRPr="001728C3" w14:paraId="2367B1CB" w14:textId="77777777" w:rsidTr="001A533C">
        <w:tc>
          <w:tcPr>
            <w:tcW w:w="2699" w:type="dxa"/>
          </w:tcPr>
          <w:p w14:paraId="611E186B" w14:textId="77777777" w:rsidR="001A533C" w:rsidRPr="001728C3" w:rsidRDefault="001A533C" w:rsidP="001728C3">
            <w:pPr>
              <w:rPr>
                <w:rFonts w:ascii="Garamond" w:hAnsi="Garamond" w:cs="Lao UI"/>
                <w:w w:val="115"/>
                <w:sz w:val="10"/>
                <w:szCs w:val="10"/>
              </w:rPr>
            </w:pPr>
            <w:r w:rsidRPr="001728C3">
              <w:rPr>
                <w:rFonts w:ascii="Garamond" w:hAnsi="Garamond"/>
                <w:noProof/>
                <w:sz w:val="10"/>
                <w:szCs w:val="10"/>
              </w:rPr>
              <w:drawing>
                <wp:inline distT="0" distB="0" distL="0" distR="0" wp14:anchorId="57B301FC" wp14:editId="6DCEB06F">
                  <wp:extent cx="512831" cy="179514"/>
                  <wp:effectExtent l="0" t="0" r="1905" b="0"/>
                  <wp:docPr id="1520638275" name="Picture 5" descr="A white text on a black background&#10;&#10;Description automatically generated">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638275" name="Picture 5" descr="A white text on a black background&#10;&#10;Description automatically generated">
                            <a:hlinkClick r:id="rId17"/>
                          </pic:cNvPr>
                          <pic:cNvPicPr>
                            <a:picLocks noChangeAspect="1" noChangeArrowheads="1"/>
                          </pic:cNvPicPr>
                        </pic:nvPicPr>
                        <pic:blipFill>
                          <a:blip r:embed="rId18" cstate="print">
                            <a:biLevel thresh="75000"/>
                            <a:extLst>
                              <a:ext uri="{BEBA8EAE-BF5A-486C-A8C5-ECC9F3942E4B}">
                                <a14:imgProps xmlns:a14="http://schemas.microsoft.com/office/drawing/2010/main">
                                  <a14:imgLayer r:embed="rId19">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30636" cy="185746"/>
                          </a:xfrm>
                          <a:prstGeom prst="rect">
                            <a:avLst/>
                          </a:prstGeom>
                          <a:noFill/>
                          <a:ln>
                            <a:noFill/>
                          </a:ln>
                        </pic:spPr>
                      </pic:pic>
                    </a:graphicData>
                  </a:graphic>
                </wp:inline>
              </w:drawing>
            </w:r>
          </w:p>
          <w:p w14:paraId="5A9BBB27" w14:textId="77777777" w:rsidR="001A533C" w:rsidRPr="001728C3" w:rsidRDefault="001A533C" w:rsidP="001728C3">
            <w:pPr>
              <w:rPr>
                <w:rFonts w:ascii="Garamond" w:hAnsi="Garamond" w:cs="Lao UI"/>
                <w:w w:val="115"/>
                <w:sz w:val="10"/>
                <w:szCs w:val="10"/>
              </w:rPr>
            </w:pPr>
            <w:r w:rsidRPr="001728C3">
              <w:rPr>
                <w:rFonts w:ascii="Garamond" w:hAnsi="Garamond" w:cs="Lao UI"/>
                <w:sz w:val="10"/>
                <w:szCs w:val="10"/>
              </w:rPr>
              <w:t>ACM Computing Classification System (CCS)</w:t>
            </w:r>
          </w:p>
        </w:tc>
      </w:tr>
      <w:tr w:rsidR="001A533C" w:rsidRPr="001728C3" w14:paraId="2C691E0F" w14:textId="77777777" w:rsidTr="001A533C">
        <w:tc>
          <w:tcPr>
            <w:tcW w:w="2699" w:type="dxa"/>
          </w:tcPr>
          <w:p w14:paraId="5C1C7E6E" w14:textId="77777777" w:rsidR="001A533C" w:rsidRPr="001728C3" w:rsidRDefault="001A533C" w:rsidP="001728C3">
            <w:pPr>
              <w:rPr>
                <w:rFonts w:ascii="Garamond" w:hAnsi="Garamond" w:cs="Lao UI"/>
                <w:w w:val="115"/>
                <w:sz w:val="10"/>
                <w:szCs w:val="10"/>
              </w:rPr>
            </w:pPr>
            <w:r w:rsidRPr="001728C3">
              <w:rPr>
                <w:rFonts w:ascii="Garamond" w:hAnsi="Garamond"/>
                <w:noProof/>
                <w:sz w:val="10"/>
                <w:szCs w:val="10"/>
              </w:rPr>
              <w:drawing>
                <wp:inline distT="0" distB="0" distL="0" distR="0" wp14:anchorId="43F5840A" wp14:editId="469B0B23">
                  <wp:extent cx="599880" cy="145855"/>
                  <wp:effectExtent l="0" t="0" r="0" b="6985"/>
                  <wp:docPr id="485642378" name="Picture 6" descr="Full Resource Index – Libraries Linking Idaho">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642378" name="Picture 6" descr="Full Resource Index – Libraries Linking Idaho">
                            <a:hlinkClick r:id="rId20"/>
                          </pic:cNvPr>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t="32315" b="31104"/>
                          <a:stretch/>
                        </pic:blipFill>
                        <pic:spPr bwMode="auto">
                          <a:xfrm>
                            <a:off x="0" y="0"/>
                            <a:ext cx="601200" cy="146176"/>
                          </a:xfrm>
                          <a:prstGeom prst="rect">
                            <a:avLst/>
                          </a:prstGeom>
                          <a:noFill/>
                          <a:ln>
                            <a:noFill/>
                          </a:ln>
                          <a:extLst>
                            <a:ext uri="{53640926-AAD7-44D8-BBD7-CCE9431645EC}">
                              <a14:shadowObscured xmlns:a14="http://schemas.microsoft.com/office/drawing/2010/main"/>
                            </a:ext>
                          </a:extLst>
                        </pic:spPr>
                      </pic:pic>
                    </a:graphicData>
                  </a:graphic>
                </wp:inline>
              </w:drawing>
            </w:r>
          </w:p>
          <w:p w14:paraId="4C2B18F4" w14:textId="460FC237" w:rsidR="001A533C" w:rsidRPr="001728C3" w:rsidRDefault="000D6D94" w:rsidP="001728C3">
            <w:pPr>
              <w:rPr>
                <w:rFonts w:ascii="Garamond" w:hAnsi="Garamond" w:cs="Lao UI"/>
                <w:w w:val="115"/>
                <w:sz w:val="10"/>
                <w:szCs w:val="10"/>
              </w:rPr>
            </w:pPr>
            <w:r w:rsidRPr="000D6D94">
              <w:rPr>
                <w:rFonts w:ascii="Garamond" w:hAnsi="Garamond" w:cs="Lao UI"/>
                <w:sz w:val="10"/>
                <w:szCs w:val="10"/>
              </w:rPr>
              <w:t>Communication and Mass Media Complete (CMMC)</w:t>
            </w:r>
          </w:p>
        </w:tc>
      </w:tr>
    </w:tbl>
    <w:p w14:paraId="3FC20C51" w14:textId="2863A585" w:rsidR="007571C5" w:rsidRPr="0021768A" w:rsidRDefault="00E4730F" w:rsidP="00597EC4">
      <w:pPr>
        <w:spacing w:before="65"/>
        <w:jc w:val="both"/>
        <w:rPr>
          <w:rFonts w:ascii="Garamond" w:hAnsi="Garamond" w:cs="Lao UI"/>
        </w:rPr>
      </w:pPr>
      <w:r w:rsidRPr="0021768A">
        <w:rPr>
          <w:rFonts w:ascii="Garamond" w:hAnsi="Garamond" w:cs="Lao UI"/>
          <w:w w:val="110"/>
        </w:rPr>
        <w:t>a b s t r a c t</w:t>
      </w:r>
      <w:r w:rsidRPr="0021768A">
        <w:rPr>
          <w:rFonts w:ascii="Garamond" w:hAnsi="Garamond" w:cs="Lao UI"/>
        </w:rPr>
        <w:t xml:space="preserve">  </w:t>
      </w:r>
    </w:p>
    <w:p w14:paraId="0DC3719A" w14:textId="40970F0C" w:rsidR="000C2BC5" w:rsidRPr="0021768A" w:rsidRDefault="00AE5DBC" w:rsidP="008729EE">
      <w:pPr>
        <w:jc w:val="both"/>
        <w:rPr>
          <w:rFonts w:ascii="Garamond" w:hAnsi="Garamond" w:cs="Lao UI"/>
          <w:noProof/>
        </w:rPr>
      </w:pPr>
      <w:r w:rsidRPr="0021768A">
        <w:rPr>
          <w:rFonts w:ascii="Garamond" w:hAnsi="Garamond" w:cs="Lao UI"/>
          <w:noProof/>
        </w:rPr>
        <mc:AlternateContent>
          <mc:Choice Requires="wps">
            <w:drawing>
              <wp:anchor distT="0" distB="0" distL="0" distR="0" simplePos="0" relativeHeight="251652096" behindDoc="0" locked="0" layoutInCell="1" allowOverlap="1" wp14:anchorId="2250AEE6" wp14:editId="433878C3">
                <wp:simplePos x="0" y="0"/>
                <wp:positionH relativeFrom="page">
                  <wp:posOffset>2505075</wp:posOffset>
                </wp:positionH>
                <wp:positionV relativeFrom="paragraph">
                  <wp:posOffset>100330</wp:posOffset>
                </wp:positionV>
                <wp:extent cx="4516120" cy="0"/>
                <wp:effectExtent l="9525" t="7620" r="8255" b="11430"/>
                <wp:wrapTopAndBottom/>
                <wp:docPr id="35" name="Lin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6120" cy="0"/>
                        </a:xfrm>
                        <a:prstGeom prst="line">
                          <a:avLst/>
                        </a:prstGeom>
                        <a:noFill/>
                        <a:ln w="288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D75441" id="Line 375"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97.25pt,7.9pt" to="552.8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" strokeweight=".08mm">
                <w10:wrap type="topAndBottom" anchorx="page"/>
              </v:line>
            </w:pict>
          </mc:Fallback>
        </mc:AlternateContent>
      </w:r>
      <w:r w:rsidR="00450A98" w:rsidRPr="00450A98">
        <w:rPr>
          <w:rFonts w:ascii="Garamond" w:hAnsi="Garamond" w:cs="Lao UI"/>
          <w:noProof/>
        </w:rPr>
        <w:t>Millennials, despite being the largest population segment in Indonesia, show little interest in insurance, with only 6-7% having coverage. This raises concerns about their financial preparedness and protection against unforeseen events. Many lack well-thought-out financial plans, focusing on immediate gratification and overlooking risk management, including insurance. This study aims to discover ways to revive millennials' awareness about the importance of insurance in achieving financial stability and well-being. This study employs a questionnaire for data collection and analyzes the data using k-means and decision tree algorithms. Based on the k-means algorithm and decision tree, it was found that many millennials lack insurance coverage. Reasons include lack of understanding, financial constraints, fear of deception, and considering insurance, not a priority. Young adults aged 21-29 showed a better understanding of insurance, but still, a significant portion remains uninsured. These insights can be used to develop educational programs and communication strategies that aim to bridge the awareness gap and increase insurance literacy among millennials</w:t>
      </w:r>
      <w:r w:rsidR="00647C95" w:rsidRPr="0021768A">
        <w:rPr>
          <w:rFonts w:ascii="Garamond" w:hAnsi="Garamond" w:cs="Lao UI"/>
          <w:noProof/>
        </w:rPr>
        <w:t>.</w:t>
      </w:r>
    </w:p>
    <w:p w14:paraId="31A06137" w14:textId="77777777" w:rsidR="000C2BC5" w:rsidRPr="0021768A" w:rsidRDefault="000C2BC5" w:rsidP="00E038AF">
      <w:pPr>
        <w:jc w:val="both"/>
        <w:rPr>
          <w:rFonts w:ascii="Garamond" w:hAnsi="Garamond" w:cs="Lao UI"/>
          <w:noProof/>
        </w:rPr>
      </w:pPr>
    </w:p>
    <w:p w14:paraId="213AA414" w14:textId="77777777" w:rsidR="00AD3A8B" w:rsidRPr="0021768A" w:rsidRDefault="00AD3A8B" w:rsidP="000876F4">
      <w:pPr>
        <w:spacing w:before="65"/>
        <w:jc w:val="both"/>
        <w:rPr>
          <w:rFonts w:ascii="Garamond" w:hAnsi="Garamond" w:cs="Lao UI"/>
        </w:rPr>
      </w:pPr>
      <w:r w:rsidRPr="0021768A">
        <w:rPr>
          <w:rFonts w:ascii="Garamond" w:hAnsi="Garamond" w:cs="Lao UI"/>
          <w:w w:val="110"/>
        </w:rPr>
        <w:t xml:space="preserve">a b s t r a </w:t>
      </w:r>
      <w:r w:rsidR="003B30B9" w:rsidRPr="0021768A">
        <w:rPr>
          <w:rFonts w:ascii="Garamond" w:hAnsi="Garamond" w:cs="Lao UI"/>
          <w:w w:val="110"/>
        </w:rPr>
        <w:t>k</w:t>
      </w:r>
      <w:r w:rsidRPr="0021768A">
        <w:rPr>
          <w:rFonts w:ascii="Garamond" w:hAnsi="Garamond" w:cs="Lao UI"/>
        </w:rPr>
        <w:t xml:space="preserve">  </w:t>
      </w:r>
    </w:p>
    <w:p w14:paraId="008B2E7E" w14:textId="0AB2DCA6" w:rsidR="006A6B34" w:rsidRPr="0021768A" w:rsidRDefault="00AE5DBC" w:rsidP="006B1422">
      <w:pPr>
        <w:jc w:val="both"/>
        <w:rPr>
          <w:rFonts w:ascii="Garamond" w:hAnsi="Garamond" w:cs="Lao UI"/>
          <w:noProof/>
        </w:rPr>
      </w:pPr>
      <w:r w:rsidRPr="0021768A">
        <w:rPr>
          <w:rFonts w:ascii="Garamond" w:hAnsi="Garamond" w:cs="Lao UI"/>
          <w:noProof/>
        </w:rPr>
        <mc:AlternateContent>
          <mc:Choice Requires="wps">
            <w:drawing>
              <wp:anchor distT="0" distB="0" distL="0" distR="0" simplePos="0" relativeHeight="251657216" behindDoc="0" locked="0" layoutInCell="1" allowOverlap="1" wp14:anchorId="54A564EC" wp14:editId="0957F947">
                <wp:simplePos x="0" y="0"/>
                <wp:positionH relativeFrom="page">
                  <wp:posOffset>2505075</wp:posOffset>
                </wp:positionH>
                <wp:positionV relativeFrom="paragraph">
                  <wp:posOffset>100330</wp:posOffset>
                </wp:positionV>
                <wp:extent cx="4516120" cy="0"/>
                <wp:effectExtent l="9525" t="13335" r="8255" b="5715"/>
                <wp:wrapTopAndBottom/>
                <wp:docPr id="34" name="Line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6120" cy="0"/>
                        </a:xfrm>
                        <a:prstGeom prst="line">
                          <a:avLst/>
                        </a:prstGeom>
                        <a:noFill/>
                        <a:ln w="288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1CD54" id="Line 387"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97.25pt,7.9pt" to="552.8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" strokeweight=".08mm">
                <w10:wrap type="topAndBottom" anchorx="page"/>
              </v:line>
            </w:pict>
          </mc:Fallback>
        </mc:AlternateContent>
      </w:r>
      <w:r w:rsidR="00450A98" w:rsidRPr="00450A98">
        <w:rPr>
          <w:rFonts w:ascii="Garamond" w:hAnsi="Garamond" w:cs="Lao UI"/>
          <w:noProof/>
        </w:rPr>
        <w:t>Meskipun generasi milenial merupakan segmen populasi terbesar di Indonesia, mereka tidak begitu berminat terhadap asuransi, dimana hanya 6-7% yang memiliki asuransi. Hal ini menimbulkan kekhawatiran mengenai kesiapan finansial dan perlindungan mereka terhadap kejadian tak terduga. Banyak dari mereka yang tidak memiliki rencana keuangan yang matang, hanya berfokus pada kepuasan sesaat dan mengabaikan manajemen risiko, termasuk asuransi. Studi ini bertujuan untuk menemukan cara untuk menghidupkan kembali kesadaran generasi milenial tentang pentingnya asuransi dalam mencapai stabilitas dan kesejahteraan keuangan. Penelitian ini menggunakan kuesioner untuk pengumpulan data dan menganalisis data menggunakan algoritma k-means dan pohon keputusan. Berdasarkan algoritma k-means dan pohon keputusan, ditemukan banyak generasi milenial yang kekurangan perlindungan asuransi. Alasannya antara lain kurangnya pemahaman, kendala keuangan, takut ditipu, dan menganggap asuransi bukan prioritas. Orang dewasa muda berusia 21-29 tahun menunjukkan pemahaman yang lebih baik tentang asuransi, namun masih banyak orang yang belum memiliki asuransi. Wawasan ini dapat digunakan untuk mengembangkan program pendidikan dan strategi komunikasi yang bertujuan untuk menjembatani kesenjangan kesadaran dan meningkatkan literasi asuransi di kalangan generasi milenial</w:t>
      </w:r>
      <w:r w:rsidR="002F0203" w:rsidRPr="0021768A">
        <w:rPr>
          <w:rFonts w:ascii="Garamond" w:hAnsi="Garamond" w:cs="Lao UI"/>
          <w:noProof/>
        </w:rPr>
        <w:t>.</w:t>
      </w:r>
    </w:p>
    <w:p w14:paraId="78DA964A" w14:textId="77777777" w:rsidR="00035538" w:rsidRDefault="00035538" w:rsidP="001016B9">
      <w:pPr>
        <w:pStyle w:val="BodyText"/>
        <w:spacing w:before="8"/>
        <w:jc w:val="both"/>
        <w:rPr>
          <w:rFonts w:ascii="Garamond" w:hAnsi="Garamond" w:cs="Lao UI"/>
          <w:w w:val="110"/>
        </w:rPr>
      </w:pPr>
    </w:p>
    <w:p w14:paraId="6068D35E" w14:textId="77777777" w:rsidR="00D71109" w:rsidRDefault="00D71109" w:rsidP="001016B9">
      <w:pPr>
        <w:pStyle w:val="BodyText"/>
        <w:spacing w:before="8"/>
        <w:jc w:val="both"/>
        <w:rPr>
          <w:rFonts w:ascii="Garamond" w:hAnsi="Garamond" w:cs="Lao UI"/>
          <w:w w:val="110"/>
        </w:rPr>
      </w:pPr>
    </w:p>
    <w:p w14:paraId="1E92297E" w14:textId="77777777" w:rsidR="005C6F90" w:rsidRDefault="005C6F90" w:rsidP="001016B9">
      <w:pPr>
        <w:pStyle w:val="BodyText"/>
        <w:spacing w:before="8"/>
        <w:jc w:val="both"/>
        <w:rPr>
          <w:rFonts w:ascii="Garamond" w:hAnsi="Garamond" w:cs="Lao UI"/>
          <w:w w:val="110"/>
        </w:rPr>
      </w:pPr>
    </w:p>
    <w:p w14:paraId="521A72F7" w14:textId="4C41E7F1" w:rsidR="00F820C6" w:rsidRPr="00CD070E" w:rsidRDefault="00F820C6" w:rsidP="00AD6CF9">
      <w:pPr>
        <w:spacing w:line="173" w:lineRule="exact"/>
        <w:ind w:right="31"/>
        <w:rPr>
          <w:rFonts w:ascii="Garamond" w:hAnsi="Garamond" w:cs="Lao UI"/>
          <w:w w:val="105"/>
          <w:sz w:val="16"/>
          <w:szCs w:val="16"/>
        </w:rPr>
      </w:pPr>
      <w:r w:rsidRPr="00CD070E">
        <w:rPr>
          <w:rFonts w:ascii="Garamond" w:hAnsi="Garamond" w:cs="Lao UI"/>
          <w:w w:val="105"/>
          <w:sz w:val="16"/>
          <w:szCs w:val="16"/>
        </w:rPr>
        <w:t>*</w:t>
      </w:r>
      <w:r w:rsidR="008B3AE9">
        <w:rPr>
          <w:rFonts w:ascii="Garamond" w:hAnsi="Garamond" w:cs="Lao UI"/>
          <w:w w:val="105"/>
          <w:sz w:val="16"/>
          <w:szCs w:val="16"/>
        </w:rPr>
        <w:t xml:space="preserve">Corresponding </w:t>
      </w:r>
      <w:r w:rsidR="00084AF6">
        <w:rPr>
          <w:rFonts w:ascii="Garamond" w:hAnsi="Garamond" w:cs="Lao UI"/>
          <w:w w:val="105"/>
          <w:sz w:val="16"/>
          <w:szCs w:val="16"/>
        </w:rPr>
        <w:t>A</w:t>
      </w:r>
      <w:r w:rsidRPr="00CD070E">
        <w:rPr>
          <w:rFonts w:ascii="Garamond" w:hAnsi="Garamond" w:cs="Lao UI"/>
          <w:w w:val="105"/>
          <w:sz w:val="16"/>
          <w:szCs w:val="16"/>
        </w:rPr>
        <w:t xml:space="preserve">uthor. Email: </w:t>
      </w:r>
      <w:r w:rsidR="005E333C" w:rsidRPr="005E333C">
        <w:rPr>
          <w:rFonts w:ascii="Garamond" w:hAnsi="Garamond" w:cs="Lao UI"/>
          <w:w w:val="105"/>
          <w:sz w:val="16"/>
          <w:szCs w:val="16"/>
        </w:rPr>
        <w:t>raymond@umn.ac.id</w:t>
      </w:r>
      <w:r w:rsidR="00A27F8F" w:rsidRPr="00A27F8F">
        <w:rPr>
          <w:rFonts w:ascii="Garamond" w:hAnsi="Garamond" w:cs="Lao UI"/>
          <w:w w:val="105"/>
          <w:sz w:val="16"/>
          <w:szCs w:val="16"/>
        </w:rPr>
        <w:t xml:space="preserve"> </w:t>
      </w:r>
      <w:r w:rsidR="005E333C" w:rsidRPr="005E333C">
        <w:rPr>
          <w:rFonts w:ascii="Garamond" w:hAnsi="Garamond" w:cs="Lao UI"/>
          <w:w w:val="105"/>
          <w:sz w:val="16"/>
          <w:szCs w:val="16"/>
          <w:vertAlign w:val="superscript"/>
        </w:rPr>
        <w:t>2</w:t>
      </w:r>
      <w:r w:rsidR="00D645D4">
        <w:rPr>
          <w:rFonts w:ascii="Garamond" w:hAnsi="Garamond" w:cs="Lao UI"/>
          <w:w w:val="105"/>
          <w:sz w:val="16"/>
          <w:szCs w:val="16"/>
          <w:vertAlign w:val="superscript"/>
        </w:rPr>
        <w:t>*</w:t>
      </w:r>
      <w:r w:rsidR="00383A17">
        <w:rPr>
          <w:rFonts w:ascii="Garamond" w:hAnsi="Garamond" w:cs="Lao UI"/>
          <w:w w:val="105"/>
          <w:sz w:val="16"/>
          <w:szCs w:val="16"/>
        </w:rPr>
        <w:t>.</w:t>
      </w:r>
    </w:p>
    <w:p w14:paraId="3A5FF09E" w14:textId="77777777" w:rsidR="00AD6CF9" w:rsidRDefault="00AD6CF9" w:rsidP="00AD6CF9">
      <w:pPr>
        <w:spacing w:line="173" w:lineRule="exact"/>
        <w:ind w:right="31"/>
        <w:rPr>
          <w:rFonts w:ascii="Garamond" w:hAnsi="Garamond" w:cs="Lao UI"/>
          <w:w w:val="105"/>
          <w:sz w:val="16"/>
          <w:szCs w:val="16"/>
        </w:rPr>
      </w:pPr>
    </w:p>
    <w:p w14:paraId="5BB9494B" w14:textId="5186C5D2" w:rsidR="00FD7503" w:rsidRPr="00CD070E" w:rsidRDefault="00E4730F" w:rsidP="00AD6CF9">
      <w:pPr>
        <w:spacing w:line="173" w:lineRule="exact"/>
        <w:ind w:right="31"/>
        <w:rPr>
          <w:rFonts w:ascii="Garamond" w:hAnsi="Garamond" w:cs="Lao UI"/>
          <w:w w:val="105"/>
          <w:sz w:val="16"/>
          <w:szCs w:val="16"/>
        </w:rPr>
      </w:pPr>
      <w:r w:rsidRPr="00CD070E">
        <w:rPr>
          <w:rFonts w:ascii="Garamond" w:hAnsi="Garamond" w:cs="Lao UI"/>
          <w:w w:val="105"/>
          <w:sz w:val="16"/>
          <w:szCs w:val="16"/>
        </w:rPr>
        <w:t xml:space="preserve">© </w:t>
      </w:r>
      <w:r w:rsidR="000048D2">
        <w:rPr>
          <w:rFonts w:ascii="Garamond" w:hAnsi="Garamond" w:cs="Lao UI"/>
          <w:w w:val="105"/>
          <w:sz w:val="16"/>
          <w:szCs w:val="16"/>
        </w:rPr>
        <w:t>E-</w:t>
      </w:r>
      <w:r w:rsidR="00FD7503" w:rsidRPr="00CD070E">
        <w:rPr>
          <w:rFonts w:ascii="Garamond" w:hAnsi="Garamond" w:cs="Lao UI"/>
          <w:w w:val="105"/>
          <w:sz w:val="16"/>
          <w:szCs w:val="16"/>
        </w:rPr>
        <w:t xml:space="preserve">ISSN: </w:t>
      </w:r>
      <w:r w:rsidR="000048D2">
        <w:rPr>
          <w:rFonts w:ascii="Garamond" w:hAnsi="Garamond" w:cs="Lao UI"/>
          <w:w w:val="105"/>
          <w:sz w:val="16"/>
          <w:szCs w:val="16"/>
        </w:rPr>
        <w:t>2580-1643</w:t>
      </w:r>
      <w:r w:rsidR="00FD7503" w:rsidRPr="00CD070E">
        <w:rPr>
          <w:rFonts w:ascii="Garamond" w:hAnsi="Garamond" w:cs="Lao UI"/>
          <w:w w:val="105"/>
          <w:sz w:val="16"/>
          <w:szCs w:val="16"/>
        </w:rPr>
        <w:t>.</w:t>
      </w:r>
    </w:p>
    <w:p w14:paraId="4FF61B5C" w14:textId="77777777" w:rsidR="007571C5" w:rsidRDefault="00FD7503" w:rsidP="009A28D0">
      <w:pPr>
        <w:spacing w:line="173" w:lineRule="exact"/>
        <w:ind w:right="31"/>
        <w:rPr>
          <w:rFonts w:ascii="Garamond" w:hAnsi="Garamond" w:cs="Lao UI"/>
          <w:sz w:val="16"/>
          <w:szCs w:val="16"/>
        </w:rPr>
      </w:pPr>
      <w:r w:rsidRPr="00CD070E">
        <w:rPr>
          <w:rFonts w:ascii="Garamond" w:hAnsi="Garamond" w:cs="Lao UI"/>
          <w:w w:val="105"/>
          <w:sz w:val="16"/>
          <w:szCs w:val="16"/>
        </w:rPr>
        <w:t>Copyright</w:t>
      </w:r>
      <w:r w:rsidR="00CA294A">
        <w:rPr>
          <w:rFonts w:ascii="Garamond" w:hAnsi="Garamond" w:cs="Lao UI"/>
          <w:w w:val="105"/>
          <w:sz w:val="16"/>
          <w:szCs w:val="16"/>
        </w:rPr>
        <w:t xml:space="preserve"> </w:t>
      </w:r>
      <w:r w:rsidRPr="00CD070E">
        <w:rPr>
          <w:rFonts w:ascii="Garamond" w:hAnsi="Garamond" w:cs="Lao UI"/>
          <w:w w:val="105"/>
          <w:sz w:val="16"/>
          <w:szCs w:val="16"/>
        </w:rPr>
        <w:t>@</w:t>
      </w:r>
      <w:r w:rsidR="00CA294A">
        <w:rPr>
          <w:rFonts w:ascii="Garamond" w:hAnsi="Garamond" w:cs="Lao UI"/>
          <w:w w:val="105"/>
          <w:sz w:val="16"/>
          <w:szCs w:val="16"/>
        </w:rPr>
        <w:t xml:space="preserve"> </w:t>
      </w:r>
      <w:r w:rsidR="007113A2">
        <w:rPr>
          <w:rFonts w:ascii="Garamond" w:hAnsi="Garamond" w:cs="Lao UI"/>
          <w:w w:val="105"/>
          <w:sz w:val="16"/>
          <w:szCs w:val="16"/>
        </w:rPr>
        <w:t>20</w:t>
      </w:r>
      <w:r w:rsidR="00DE0299">
        <w:rPr>
          <w:rFonts w:ascii="Garamond" w:hAnsi="Garamond" w:cs="Lao UI"/>
          <w:w w:val="105"/>
          <w:sz w:val="16"/>
          <w:szCs w:val="16"/>
        </w:rPr>
        <w:t>2</w:t>
      </w:r>
      <w:r w:rsidR="00F50035">
        <w:rPr>
          <w:rFonts w:ascii="Garamond" w:hAnsi="Garamond" w:cs="Lao UI"/>
          <w:w w:val="105"/>
          <w:sz w:val="16"/>
          <w:szCs w:val="16"/>
        </w:rPr>
        <w:t xml:space="preserve">4 </w:t>
      </w:r>
      <w:r w:rsidR="00F50035" w:rsidRPr="00C961C5">
        <w:rPr>
          <w:rFonts w:ascii="Garamond" w:hAnsi="Garamond" w:cs="Lao UI"/>
          <w:w w:val="105"/>
          <w:sz w:val="16"/>
          <w:szCs w:val="16"/>
        </w:rPr>
        <w:t>by the authors of this article</w:t>
      </w:r>
      <w:r w:rsidRPr="00CD070E">
        <w:rPr>
          <w:rFonts w:ascii="Garamond" w:hAnsi="Garamond" w:cs="Lao UI"/>
          <w:w w:val="105"/>
          <w:sz w:val="16"/>
          <w:szCs w:val="16"/>
        </w:rPr>
        <w:t xml:space="preserve">. </w:t>
      </w:r>
      <w:r w:rsidR="002649F9" w:rsidRPr="00CD070E">
        <w:rPr>
          <w:rFonts w:ascii="Garamond" w:hAnsi="Garamond" w:cs="Lao UI"/>
          <w:w w:val="105"/>
          <w:sz w:val="16"/>
          <w:szCs w:val="16"/>
        </w:rPr>
        <w:t xml:space="preserve">Published by </w:t>
      </w:r>
      <w:r w:rsidR="002649F9" w:rsidRPr="00087A4C">
        <w:rPr>
          <w:rFonts w:ascii="Garamond" w:hAnsi="Garamond" w:cs="Lao UI"/>
          <w:w w:val="105"/>
          <w:sz w:val="16"/>
          <w:szCs w:val="16"/>
        </w:rPr>
        <w:t>Lembaga Otonom Lembaga Informasi dan Riset Indonesia (KITA INFO dan RISET)</w:t>
      </w:r>
      <w:r w:rsidR="00C961C5">
        <w:rPr>
          <w:rFonts w:ascii="Garamond" w:hAnsi="Garamond" w:cs="Lao UI"/>
          <w:w w:val="105"/>
          <w:sz w:val="16"/>
          <w:szCs w:val="16"/>
        </w:rPr>
        <w:t>.</w:t>
      </w:r>
      <w:r w:rsidR="00C961C5" w:rsidRPr="00C961C5">
        <w:rPr>
          <w:rFonts w:ascii="Garamond" w:hAnsi="Garamond" w:cs="Lao UI"/>
          <w:w w:val="105"/>
          <w:sz w:val="16"/>
          <w:szCs w:val="16"/>
        </w:rPr>
        <w:t xml:space="preserve"> </w:t>
      </w:r>
      <w:r w:rsidR="009B58CC" w:rsidRPr="009B58CC">
        <w:rPr>
          <w:rFonts w:ascii="Garamond" w:hAnsi="Garamond" w:cs="Lao UI"/>
          <w:w w:val="105"/>
          <w:sz w:val="16"/>
          <w:szCs w:val="16"/>
        </w:rPr>
        <w:t>This work is licensed under a Creative Commons Attribution-NonCommercial 4.0 International License.</w:t>
      </w:r>
      <w:r w:rsidR="009B58CC">
        <w:rPr>
          <w:rFonts w:ascii="Garamond" w:hAnsi="Garamond" w:cs="Lao UI"/>
          <w:w w:val="105"/>
          <w:sz w:val="16"/>
          <w:szCs w:val="16"/>
        </w:rPr>
        <w:t xml:space="preserve"> </w:t>
      </w:r>
      <w:r w:rsidR="009B58CC">
        <w:rPr>
          <w:noProof/>
        </w:rPr>
        <w:drawing>
          <wp:inline distT="0" distB="0" distL="0" distR="0" wp14:anchorId="3A5EDBE7" wp14:editId="746CF785">
            <wp:extent cx="230864" cy="80680"/>
            <wp:effectExtent l="0" t="0" r="0" b="0"/>
            <wp:docPr id="1419090763" name="Picture 7">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090763" name="Picture 7">
                      <a:hlinkClick r:id="rId22"/>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0544" cy="94547"/>
                    </a:xfrm>
                    <a:prstGeom prst="rect">
                      <a:avLst/>
                    </a:prstGeom>
                    <a:noFill/>
                    <a:ln>
                      <a:noFill/>
                    </a:ln>
                  </pic:spPr>
                </pic:pic>
              </a:graphicData>
            </a:graphic>
          </wp:inline>
        </w:drawing>
      </w:r>
      <w:r w:rsidR="009A28D0">
        <w:rPr>
          <w:rFonts w:ascii="Garamond" w:hAnsi="Garamond" w:cs="Lao UI"/>
          <w:sz w:val="16"/>
          <w:szCs w:val="16"/>
        </w:rPr>
        <w:t xml:space="preserve"> </w:t>
      </w:r>
      <w:r w:rsidR="009A28D0">
        <w:rPr>
          <w:noProof/>
        </w:rPr>
        <w:drawing>
          <wp:inline distT="0" distB="0" distL="0" distR="0" wp14:anchorId="63128325" wp14:editId="61CE19B0">
            <wp:extent cx="226337" cy="81935"/>
            <wp:effectExtent l="0" t="0" r="2540" b="0"/>
            <wp:docPr id="976831814" name="Picture 8" descr="Open Access Logo PNG Transparent &amp; SVG Vector - Freebie Supp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Open Access Logo PNG Transparent &amp; SVG Vector - Freebie Supply"/>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14834" t="32905" r="14681" b="33064"/>
                    <a:stretch/>
                  </pic:blipFill>
                  <pic:spPr bwMode="auto">
                    <a:xfrm>
                      <a:off x="0" y="0"/>
                      <a:ext cx="244546" cy="88527"/>
                    </a:xfrm>
                    <a:prstGeom prst="rect">
                      <a:avLst/>
                    </a:prstGeom>
                    <a:noFill/>
                    <a:ln>
                      <a:noFill/>
                    </a:ln>
                    <a:extLst>
                      <a:ext uri="{53640926-AAD7-44D8-BBD7-CCE9431645EC}">
                        <a14:shadowObscured xmlns:a14="http://schemas.microsoft.com/office/drawing/2010/main"/>
                      </a:ext>
                    </a:extLst>
                  </pic:spPr>
                </pic:pic>
              </a:graphicData>
            </a:graphic>
          </wp:inline>
        </w:drawing>
      </w:r>
    </w:p>
    <w:p w14:paraId="01E6E61F" w14:textId="52E2D502" w:rsidR="006D29E5" w:rsidRPr="009A28D0" w:rsidRDefault="006D29E5" w:rsidP="009A28D0">
      <w:pPr>
        <w:spacing w:line="173" w:lineRule="exact"/>
        <w:ind w:right="31"/>
        <w:rPr>
          <w:rFonts w:ascii="Garamond" w:hAnsi="Garamond" w:cs="Lao UI"/>
          <w:sz w:val="16"/>
          <w:szCs w:val="16"/>
        </w:rPr>
        <w:sectPr w:rsidR="006D29E5" w:rsidRPr="009A28D0" w:rsidSect="00C50FAA">
          <w:type w:val="continuous"/>
          <w:pgSz w:w="11910" w:h="15880"/>
          <w:pgMar w:top="860" w:right="700" w:bottom="280" w:left="520" w:header="720" w:footer="720" w:gutter="0"/>
          <w:pgNumType w:start="45"/>
          <w:cols w:num="2" w:space="720" w:equalWidth="0">
            <w:col w:w="2274" w:space="1014"/>
            <w:col w:w="7402"/>
          </w:cols>
        </w:sectPr>
      </w:pPr>
    </w:p>
    <w:p w14:paraId="40C9000F" w14:textId="53A7FE8D" w:rsidR="007571C5" w:rsidRPr="00943AC1" w:rsidRDefault="007532F0" w:rsidP="00252110">
      <w:pPr>
        <w:pStyle w:val="ListParagraph"/>
        <w:numPr>
          <w:ilvl w:val="0"/>
          <w:numId w:val="1"/>
        </w:numPr>
        <w:spacing w:before="0"/>
        <w:ind w:left="284" w:hanging="284"/>
        <w:rPr>
          <w:rFonts w:ascii="Garamond" w:hAnsi="Garamond" w:cs="Lao UI"/>
          <w:b/>
          <w:sz w:val="28"/>
          <w:szCs w:val="28"/>
        </w:rPr>
      </w:pPr>
      <w:r w:rsidRPr="007532F0">
        <w:rPr>
          <w:rFonts w:ascii="Garamond" w:hAnsi="Garamond" w:cs="Lao UI"/>
          <w:b/>
          <w:w w:val="115"/>
          <w:sz w:val="28"/>
          <w:szCs w:val="28"/>
        </w:rPr>
        <w:lastRenderedPageBreak/>
        <w:t>Introduction</w:t>
      </w:r>
    </w:p>
    <w:p w14:paraId="7A141BE8" w14:textId="77777777" w:rsidR="007571C5" w:rsidRPr="00560887" w:rsidRDefault="007571C5" w:rsidP="00560887">
      <w:pPr>
        <w:pStyle w:val="BodyText"/>
        <w:rPr>
          <w:rFonts w:ascii="Garamond" w:hAnsi="Garamond" w:cs="Lao UI"/>
          <w:sz w:val="24"/>
          <w:szCs w:val="24"/>
        </w:rPr>
      </w:pPr>
    </w:p>
    <w:p w14:paraId="33A7E643" w14:textId="77777777" w:rsidR="001D2C06" w:rsidRPr="001D2C06" w:rsidRDefault="001D2C06" w:rsidP="001D2C06">
      <w:pPr>
        <w:jc w:val="both"/>
        <w:rPr>
          <w:rFonts w:ascii="Garamond" w:hAnsi="Garamond" w:cs="Times New Roman"/>
          <w:bCs/>
          <w:sz w:val="24"/>
          <w:szCs w:val="24"/>
        </w:rPr>
      </w:pPr>
      <w:r w:rsidRPr="001D2C06">
        <w:rPr>
          <w:rFonts w:ascii="Garamond" w:hAnsi="Garamond" w:cs="Times New Roman"/>
          <w:bCs/>
          <w:sz w:val="24"/>
          <w:szCs w:val="24"/>
        </w:rPr>
        <w:t xml:space="preserve">Insurance safeguards individuals and businesses from financial uncertainties. Insurance refers to a financial contract where individuals or businesses pay premiums to an insurer for protection against specified risks </w:t>
      </w:r>
      <w:r w:rsidRPr="001D2C06">
        <w:rPr>
          <w:rFonts w:ascii="Garamond" w:hAnsi="Garamond" w:cs="Times New Roman"/>
          <w:bCs/>
          <w:sz w:val="24"/>
          <w:szCs w:val="24"/>
        </w:rPr>
        <w:fldChar w:fldCharType="begin" w:fldLock="1"/>
      </w:r>
      <w:r w:rsidRPr="001D2C06">
        <w:rPr>
          <w:rFonts w:ascii="Garamond" w:hAnsi="Garamond" w:cs="Times New Roman"/>
          <w:bCs/>
          <w:sz w:val="24"/>
          <w:szCs w:val="24"/>
        </w:rPr>
        <w:instrText>ADDIN CSL_CITATION {"citationItems":[{"id":"ITEM-1","itemData":{"author":[{"dropping-particle":"","family":"Kunreuther","given":"Howard","non-dropping-particle":"","parse-names":false,"suffix":""},{"dropping-particle":"","family":"Schupp","given":"Jason","non-dropping-particle":"","parse-names":false,"suffix":""}],"id":"ITEM-1","issued":{"date-parts":[["2021"]]},"publisher":"National Bureau of Economic Research","title":"Evaluating the Role of Insurance in Managing Risk of Future Pandemics","type":"report"},"uris":["http://www.mendeley.com/documents/?uuid=06d77a17-6d25-47a4-beba-3e23c262e7e2"]}],"mendeley":{"formattedCitation":"[1]","plainTextFormattedCitation":"[1]","previouslyFormattedCitation":"[1]"},"properties":{"noteIndex":0},"schema":"https://github.com/citation-style-language/schema/raw/master/csl-citation.json"}</w:instrText>
      </w:r>
      <w:r w:rsidRPr="001D2C06">
        <w:rPr>
          <w:rFonts w:ascii="Garamond" w:hAnsi="Garamond" w:cs="Times New Roman"/>
          <w:bCs/>
          <w:sz w:val="24"/>
          <w:szCs w:val="24"/>
        </w:rPr>
        <w:fldChar w:fldCharType="separate"/>
      </w:r>
      <w:r w:rsidRPr="001D2C06">
        <w:rPr>
          <w:rFonts w:ascii="Garamond" w:hAnsi="Garamond" w:cs="Times New Roman"/>
          <w:bCs/>
          <w:sz w:val="24"/>
          <w:szCs w:val="24"/>
        </w:rPr>
        <w:t>[1]</w:t>
      </w:r>
      <w:r w:rsidRPr="001D2C06">
        <w:rPr>
          <w:rFonts w:ascii="Garamond" w:hAnsi="Garamond" w:cs="Times New Roman"/>
          <w:bCs/>
          <w:sz w:val="24"/>
          <w:szCs w:val="24"/>
        </w:rPr>
        <w:fldChar w:fldCharType="end"/>
      </w:r>
      <w:r w:rsidRPr="001D2C06">
        <w:rPr>
          <w:rFonts w:ascii="Garamond" w:hAnsi="Garamond" w:cs="Times New Roman"/>
          <w:bCs/>
          <w:sz w:val="24"/>
          <w:szCs w:val="24"/>
        </w:rPr>
        <w:t xml:space="preserve">. It offers financial coverage in case of unforeseen events, reducing potential losses and providing reassurance </w:t>
      </w:r>
      <w:r w:rsidRPr="001D2C06">
        <w:rPr>
          <w:rFonts w:ascii="Garamond" w:hAnsi="Garamond" w:cs="Times New Roman"/>
          <w:bCs/>
          <w:sz w:val="24"/>
          <w:szCs w:val="24"/>
        </w:rPr>
        <w:fldChar w:fldCharType="begin" w:fldLock="1"/>
      </w:r>
      <w:r w:rsidRPr="001D2C06">
        <w:rPr>
          <w:rFonts w:ascii="Garamond" w:hAnsi="Garamond" w:cs="Times New Roman"/>
          <w:bCs/>
          <w:sz w:val="24"/>
          <w:szCs w:val="24"/>
        </w:rPr>
        <w:instrText>ADDIN CSL_CITATION {"citationItems":[{"id":"ITEM-1","itemData":{"ISSN":"1098-1616","author":[{"dropping-particle":"","family":"Lin","given":"Xiao","non-dropping-particle":"","parse-names":false,"suffix":""},{"dropping-particle":"","family":"Kwon","given":"W Jean","non-dropping-particle":"","parse-names":false,"suffix":""}],"container-title":"Risk Management and Insurance Review","id":"ITEM-1","issue":"2","issued":{"date-parts":[["2020"]]},"page":"121-150","publisher":"Wiley Online Library","title":"Application of parametric insurance in principle</w:instrText>
      </w:r>
      <w:r w:rsidRPr="001D2C06">
        <w:rPr>
          <w:rFonts w:ascii="Times New Roman" w:hAnsi="Times New Roman" w:cs="Times New Roman"/>
          <w:bCs/>
          <w:sz w:val="24"/>
          <w:szCs w:val="24"/>
        </w:rPr>
        <w:instrText>‐</w:instrText>
      </w:r>
      <w:r w:rsidRPr="001D2C06">
        <w:rPr>
          <w:rFonts w:ascii="Garamond" w:hAnsi="Garamond" w:cs="Times New Roman"/>
          <w:bCs/>
          <w:sz w:val="24"/>
          <w:szCs w:val="24"/>
        </w:rPr>
        <w:instrText>compliant and innovative ways","type":"article-journal","volume":"23"},"uris":["http://www.mendeley.com/documents/?uuid=bf6c061c-6c53-43fb-991e-ebc6f41e4fe9"]}],"mendeley":{"formattedCitation":"[2]","plainTextFormattedCitation":"[2]","previouslyFormattedCitation":"[2]"},"properties":{"noteIndex":0},"schema":"https://github.com/citation-style-language/schema/raw/master/csl-citation.json"}</w:instrText>
      </w:r>
      <w:r w:rsidRPr="001D2C06">
        <w:rPr>
          <w:rFonts w:ascii="Garamond" w:hAnsi="Garamond" w:cs="Times New Roman"/>
          <w:bCs/>
          <w:sz w:val="24"/>
          <w:szCs w:val="24"/>
        </w:rPr>
        <w:fldChar w:fldCharType="separate"/>
      </w:r>
      <w:r w:rsidRPr="001D2C06">
        <w:rPr>
          <w:rFonts w:ascii="Garamond" w:hAnsi="Garamond" w:cs="Times New Roman"/>
          <w:bCs/>
          <w:sz w:val="24"/>
          <w:szCs w:val="24"/>
        </w:rPr>
        <w:t>[2]</w:t>
      </w:r>
      <w:r w:rsidRPr="001D2C06">
        <w:rPr>
          <w:rFonts w:ascii="Garamond" w:hAnsi="Garamond" w:cs="Times New Roman"/>
          <w:bCs/>
          <w:sz w:val="24"/>
          <w:szCs w:val="24"/>
        </w:rPr>
        <w:fldChar w:fldCharType="end"/>
      </w:r>
      <w:r w:rsidRPr="001D2C06">
        <w:rPr>
          <w:rFonts w:ascii="Garamond" w:hAnsi="Garamond" w:cs="Times New Roman"/>
          <w:bCs/>
          <w:sz w:val="24"/>
          <w:szCs w:val="24"/>
        </w:rPr>
        <w:t xml:space="preserve">. Health, life, auto, home, and travel insurance are common types. Policyholders can file claims for compensation when insured events occur. Insurance is crucial for risk management, ensuring financial security in challenging circumstances </w:t>
      </w:r>
      <w:r w:rsidRPr="001D2C06">
        <w:rPr>
          <w:rFonts w:ascii="Garamond" w:hAnsi="Garamond" w:cs="Times New Roman"/>
          <w:bCs/>
          <w:sz w:val="24"/>
          <w:szCs w:val="24"/>
        </w:rPr>
        <w:fldChar w:fldCharType="begin" w:fldLock="1"/>
      </w:r>
      <w:r w:rsidRPr="001D2C06">
        <w:rPr>
          <w:rFonts w:ascii="Garamond" w:hAnsi="Garamond" w:cs="Times New Roman"/>
          <w:bCs/>
          <w:sz w:val="24"/>
          <w:szCs w:val="24"/>
        </w:rPr>
        <w:instrText>ADDIN CSL_CITATION {"citationItems":[{"id":"ITEM-1","itemData":{"ISSN":"1554-964X","author":[{"dropping-particle":"","family":"Richter","given":"Andreas","non-dropping-particle":"","parse-names":false,"suffix":""},{"dropping-particle":"","family":"Wilson","given":"Thomas C","non-dropping-particle":"","parse-names":false,"suffix":""}],"container-title":"The Geneva risk and insurance review","id":"ITEM-1","issued":{"date-parts":[["2020"]]},"page":"171-199","publisher":"Springer","title":"Covid-19: implications for insurer risk management and the insurability of pandemic risk","type":"article-journal","volume":"45"},"uris":["http://www.mendeley.com/documents/?uuid=46a9eb20-fcd8-4322-8437-50ccf5fc1ac0"]}],"mendeley":{"formattedCitation":"[3]","plainTextFormattedCitation":"[3]","previouslyFormattedCitation":"[3]"},"properties":{"noteIndex":0},"schema":"https://github.com/citation-style-language/schema/raw/master/csl-citation.json"}</w:instrText>
      </w:r>
      <w:r w:rsidRPr="001D2C06">
        <w:rPr>
          <w:rFonts w:ascii="Garamond" w:hAnsi="Garamond" w:cs="Times New Roman"/>
          <w:bCs/>
          <w:sz w:val="24"/>
          <w:szCs w:val="24"/>
        </w:rPr>
        <w:fldChar w:fldCharType="separate"/>
      </w:r>
      <w:r w:rsidRPr="001D2C06">
        <w:rPr>
          <w:rFonts w:ascii="Garamond" w:hAnsi="Garamond" w:cs="Times New Roman"/>
          <w:bCs/>
          <w:sz w:val="24"/>
          <w:szCs w:val="24"/>
        </w:rPr>
        <w:t>[3]</w:t>
      </w:r>
      <w:r w:rsidRPr="001D2C06">
        <w:rPr>
          <w:rFonts w:ascii="Garamond" w:hAnsi="Garamond" w:cs="Times New Roman"/>
          <w:bCs/>
          <w:sz w:val="24"/>
          <w:szCs w:val="24"/>
        </w:rPr>
        <w:fldChar w:fldCharType="end"/>
      </w:r>
      <w:r w:rsidRPr="001D2C06">
        <w:rPr>
          <w:rFonts w:ascii="Garamond" w:hAnsi="Garamond" w:cs="Times New Roman"/>
          <w:bCs/>
          <w:sz w:val="24"/>
          <w:szCs w:val="24"/>
        </w:rPr>
        <w:t xml:space="preserve">. It offers protection, encourages long-term planning, and supports business continuity. Additionally, it contributes to social stability and complies with legal requirements </w:t>
      </w:r>
      <w:r w:rsidRPr="001D2C06">
        <w:rPr>
          <w:rFonts w:ascii="Garamond" w:hAnsi="Garamond" w:cs="Times New Roman"/>
          <w:bCs/>
          <w:sz w:val="24"/>
          <w:szCs w:val="24"/>
        </w:rPr>
        <w:fldChar w:fldCharType="begin" w:fldLock="1"/>
      </w:r>
      <w:r w:rsidRPr="001D2C06">
        <w:rPr>
          <w:rFonts w:ascii="Garamond" w:hAnsi="Garamond" w:cs="Times New Roman"/>
          <w:bCs/>
          <w:sz w:val="24"/>
          <w:szCs w:val="24"/>
        </w:rPr>
        <w:instrText>ADDIN CSL_CITATION {"citationItems":[{"id":"ITEM-1","itemData":{"ISSN":"0144-5596","author":[{"dropping-particle":"","family":"Chen","given":"Bin","non-dropping-particle":"","parse-names":false,"suffix":""},{"dropping-particle":"","family":"Liu","given":"Tao","non-dropping-particle":"","parse-names":false,"suffix":""},{"dropping-particle":"","family":"Guo","given":"Lin","non-dropping-particle":"","parse-names":false,"suffix":""},{"dropping-particle":"","family":"Xie","given":"Zhenglin","non-dropping-particle":"","parse-names":false,"suffix":""}],"container-title":"Social Policy &amp; Administration","id":"ITEM-1","issue":"7","issued":{"date-parts":[["2020"]]},"page":"1246-1260","publisher":"Wiley Online Library","title":"The disembedded digital economy: Social protection for new economy employment in China","type":"article-journal","volume":"54"},"uris":["http://www.mendeley.com/documents/?uuid=97d4fa64-0a8e-428d-816a-f6905d7276d3"]}],"mendeley":{"formattedCitation":"[4]","plainTextFormattedCitation":"[4]","previouslyFormattedCitation":"[4]"},"properties":{"noteIndex":0},"schema":"https://github.com/citation-style-language/schema/raw/master/csl-citation.json"}</w:instrText>
      </w:r>
      <w:r w:rsidRPr="001D2C06">
        <w:rPr>
          <w:rFonts w:ascii="Garamond" w:hAnsi="Garamond" w:cs="Times New Roman"/>
          <w:bCs/>
          <w:sz w:val="24"/>
          <w:szCs w:val="24"/>
        </w:rPr>
        <w:fldChar w:fldCharType="separate"/>
      </w:r>
      <w:r w:rsidRPr="001D2C06">
        <w:rPr>
          <w:rFonts w:ascii="Garamond" w:hAnsi="Garamond" w:cs="Times New Roman"/>
          <w:bCs/>
          <w:sz w:val="24"/>
          <w:szCs w:val="24"/>
        </w:rPr>
        <w:t>[4]</w:t>
      </w:r>
      <w:r w:rsidRPr="001D2C06">
        <w:rPr>
          <w:rFonts w:ascii="Garamond" w:hAnsi="Garamond" w:cs="Times New Roman"/>
          <w:bCs/>
          <w:sz w:val="24"/>
          <w:szCs w:val="24"/>
        </w:rPr>
        <w:fldChar w:fldCharType="end"/>
      </w:r>
      <w:r w:rsidRPr="001D2C06">
        <w:rPr>
          <w:rFonts w:ascii="Garamond" w:hAnsi="Garamond" w:cs="Times New Roman"/>
          <w:bCs/>
          <w:sz w:val="24"/>
          <w:szCs w:val="24"/>
        </w:rPr>
        <w:t xml:space="preserve">.  The absence of insurance leaves individuals and businesses susceptible to financial insecurity, limited healthcare access, property and asset damages, legal and contractual complications, and diminished investment prospects </w:t>
      </w:r>
      <w:r w:rsidRPr="001D2C06">
        <w:rPr>
          <w:rFonts w:ascii="Garamond" w:hAnsi="Garamond" w:cs="Times New Roman"/>
          <w:bCs/>
          <w:sz w:val="24"/>
          <w:szCs w:val="24"/>
        </w:rPr>
        <w:fldChar w:fldCharType="begin" w:fldLock="1"/>
      </w:r>
      <w:r w:rsidRPr="001D2C06">
        <w:rPr>
          <w:rFonts w:ascii="Garamond" w:hAnsi="Garamond" w:cs="Times New Roman"/>
          <w:bCs/>
          <w:sz w:val="24"/>
          <w:szCs w:val="24"/>
        </w:rPr>
        <w:instrText>ADDIN CSL_CITATION {"citationItems":[{"id":"ITEM-1","itemData":{"ISSN":"0963-8016","author":[{"dropping-particle":"","family":"Bieber","given":"Friedemann","non-dropping-particle":"","parse-names":false,"suffix":""},{"dropping-particle":"","family":"Moggia","given":"Jakob","non-dropping-particle":"","parse-names":false,"suffix":""}],"container-title":"Journal of Political Philosophy","id":"ITEM-1","issue":"3","issued":{"date-parts":[["2021"]]},"page":"281-304","publisher":"Wiley-Blackwell Publishing, Inc.","title":"Risk shifts in the gig economy: The normative case for an insurance scheme against the effects of precarious work","type":"article-journal","volume":"29"},"uris":["http://www.mendeley.com/documents/?uuid=00cb578c-cd5e-4f73-aeae-a47664d8a7a7"]}],"mendeley":{"formattedCitation":"[5]","plainTextFormattedCitation":"[5]","previouslyFormattedCitation":"[5]"},"properties":{"noteIndex":0},"schema":"https://github.com/citation-style-language/schema/raw/master/csl-citation.json"}</w:instrText>
      </w:r>
      <w:r w:rsidRPr="001D2C06">
        <w:rPr>
          <w:rFonts w:ascii="Garamond" w:hAnsi="Garamond" w:cs="Times New Roman"/>
          <w:bCs/>
          <w:sz w:val="24"/>
          <w:szCs w:val="24"/>
        </w:rPr>
        <w:fldChar w:fldCharType="separate"/>
      </w:r>
      <w:r w:rsidRPr="001D2C06">
        <w:rPr>
          <w:rFonts w:ascii="Garamond" w:hAnsi="Garamond" w:cs="Times New Roman"/>
          <w:bCs/>
          <w:sz w:val="24"/>
          <w:szCs w:val="24"/>
        </w:rPr>
        <w:t>[5]</w:t>
      </w:r>
      <w:r w:rsidRPr="001D2C06">
        <w:rPr>
          <w:rFonts w:ascii="Garamond" w:hAnsi="Garamond" w:cs="Times New Roman"/>
          <w:bCs/>
          <w:sz w:val="24"/>
          <w:szCs w:val="24"/>
        </w:rPr>
        <w:fldChar w:fldCharType="end"/>
      </w:r>
      <w:r w:rsidRPr="001D2C06">
        <w:rPr>
          <w:rFonts w:ascii="Garamond" w:hAnsi="Garamond" w:cs="Times New Roman"/>
          <w:bCs/>
          <w:sz w:val="24"/>
          <w:szCs w:val="24"/>
        </w:rPr>
        <w:t>. It can lead to emotional strain and hinder recovery from unforeseen events, presenting significant risks to financial stability and well-being.</w:t>
      </w:r>
    </w:p>
    <w:p w14:paraId="4B3958DA" w14:textId="77777777" w:rsidR="001D2C06" w:rsidRPr="001D2C06" w:rsidRDefault="001D2C06" w:rsidP="001D2C06">
      <w:pPr>
        <w:jc w:val="both"/>
        <w:rPr>
          <w:rFonts w:ascii="Garamond" w:hAnsi="Garamond" w:cs="Times New Roman"/>
          <w:bCs/>
          <w:sz w:val="24"/>
          <w:szCs w:val="24"/>
        </w:rPr>
      </w:pPr>
    </w:p>
    <w:p w14:paraId="18A8820B" w14:textId="7C7AED1B" w:rsidR="001D2C06" w:rsidRPr="001D2C06" w:rsidRDefault="001D2C06" w:rsidP="001D2C06">
      <w:pPr>
        <w:jc w:val="both"/>
        <w:rPr>
          <w:rFonts w:ascii="Garamond" w:hAnsi="Garamond" w:cs="Times New Roman"/>
          <w:bCs/>
          <w:sz w:val="24"/>
          <w:szCs w:val="24"/>
        </w:rPr>
      </w:pPr>
      <w:r w:rsidRPr="001D2C06">
        <w:rPr>
          <w:rFonts w:ascii="Garamond" w:hAnsi="Garamond" w:cs="Times New Roman"/>
          <w:bCs/>
          <w:sz w:val="24"/>
          <w:szCs w:val="24"/>
        </w:rPr>
        <w:t xml:space="preserve">Insurance penetration in Indonesia, Vietnam, and the Philippines is comparatively lower than in other Asian countries </w:t>
      </w:r>
      <w:r w:rsidRPr="001D2C06">
        <w:rPr>
          <w:rFonts w:ascii="Garamond" w:hAnsi="Garamond" w:cs="Times New Roman"/>
          <w:bCs/>
          <w:sz w:val="24"/>
          <w:szCs w:val="24"/>
        </w:rPr>
        <w:fldChar w:fldCharType="begin" w:fldLock="1"/>
      </w:r>
      <w:r w:rsidRPr="001D2C06">
        <w:rPr>
          <w:rFonts w:ascii="Garamond" w:hAnsi="Garamond" w:cs="Times New Roman"/>
          <w:bCs/>
          <w:sz w:val="24"/>
          <w:szCs w:val="24"/>
        </w:rPr>
        <w:instrText>ADDIN CSL_CITATION {"citationItems":[{"id":"ITEM-1","itemData":{"ISSN":"2509-4262","author":[{"dropping-particle":"","family":"Ng","given":"Junice Yi Siu","non-dropping-particle":"","parse-names":false,"suffix":""},{"dropping-particle":"","family":"Ramadani","given":"Royasia Viki","non-dropping-particle":"","parse-names":false,"suffix":""},{"dropping-particle":"","family":"Hendrawan","given":"Donni","non-dropping-particle":"","parse-names":false,"suffix":""},{"dropping-particle":"","family":"Duc","given":"Duong Tuan","non-dropping-particle":"","parse-names":false,"suffix":""},{"dropping-particle":"","family":"Kiet","given":"Pham Huy Tuan","non-dropping-particle":"","parse-names":false,"suffix":""}],"container-title":"PharmacoEconomics-open","id":"ITEM-1","issued":{"date-parts":[["2019"]]},"page":"517-526","publisher":"Springer","title":"National health insurance databases in Indonesia, Vietnam and the Philippines","type":"article-journal","volume":"3"},"uris":["http://www.mendeley.com/documents/?uuid=51099d03-af19-4531-9750-4d3f89deb08f"]}],"mendeley":{"formattedCitation":"[6]","plainTextFormattedCitation":"[6]","previouslyFormattedCitation":"[6]"},"properties":{"noteIndex":0},"schema":"https://github.com/citation-style-language/schema/raw/master/csl-citation.json"}</w:instrText>
      </w:r>
      <w:r w:rsidRPr="001D2C06">
        <w:rPr>
          <w:rFonts w:ascii="Garamond" w:hAnsi="Garamond" w:cs="Times New Roman"/>
          <w:bCs/>
          <w:sz w:val="24"/>
          <w:szCs w:val="24"/>
        </w:rPr>
        <w:fldChar w:fldCharType="separate"/>
      </w:r>
      <w:r w:rsidRPr="001D2C06">
        <w:rPr>
          <w:rFonts w:ascii="Garamond" w:hAnsi="Garamond" w:cs="Times New Roman"/>
          <w:bCs/>
          <w:sz w:val="24"/>
          <w:szCs w:val="24"/>
        </w:rPr>
        <w:t>[6]</w:t>
      </w:r>
      <w:r w:rsidRPr="001D2C06">
        <w:rPr>
          <w:rFonts w:ascii="Garamond" w:hAnsi="Garamond" w:cs="Times New Roman"/>
          <w:bCs/>
          <w:sz w:val="24"/>
          <w:szCs w:val="24"/>
        </w:rPr>
        <w:fldChar w:fldCharType="end"/>
      </w:r>
      <w:r w:rsidRPr="001D2C06">
        <w:rPr>
          <w:rFonts w:ascii="Garamond" w:hAnsi="Garamond" w:cs="Times New Roman"/>
          <w:bCs/>
          <w:sz w:val="24"/>
          <w:szCs w:val="24"/>
        </w:rPr>
        <w:t xml:space="preserve">. Despite the Financial Services Authority (OJK) recognizing the significant role of the life insurance industry in the nation's development process, there is still a substantial gap in insurance coverage </w:t>
      </w:r>
      <w:r w:rsidRPr="001D2C06">
        <w:rPr>
          <w:rFonts w:ascii="Garamond" w:hAnsi="Garamond" w:cs="Times New Roman"/>
          <w:bCs/>
          <w:sz w:val="24"/>
          <w:szCs w:val="24"/>
        </w:rPr>
        <w:fldChar w:fldCharType="begin" w:fldLock="1"/>
      </w:r>
      <w:r w:rsidRPr="001D2C06">
        <w:rPr>
          <w:rFonts w:ascii="Garamond" w:hAnsi="Garamond" w:cs="Times New Roman"/>
          <w:bCs/>
          <w:sz w:val="24"/>
          <w:szCs w:val="24"/>
        </w:rPr>
        <w:instrText>ADDIN CSL_CITATION {"citationItems":[{"id":"ITEM-1","itemData":{"ISBN":"2962-1429","author":[{"dropping-particle":"","family":"Fadah","given":"Isti","non-dropping-particle":"","parse-names":false,"suffix":""},{"dropping-particle":"","family":"Putri","given":"Ifon Fiyunita","non-dropping-particle":"","parse-names":false,"suffix":""},{"dropping-particle":"","family":"Ulfa","given":"Lusiana","non-dropping-particle":"","parse-names":false,"suffix":""},{"dropping-particle":"","family":"Budi","given":"Istatuk","non-dropping-particle":"","parse-names":false,"suffix":""}],"container-title":"Prosiding International Conference on Sustainable Innovation (ICoSI)","id":"ITEM-1","issue":"2","issued":{"date-parts":[["2021"]]},"page":"15-20","title":"Determinants of Performance of Sharia Insurance Registered at OJK","type":"paper-conference","volume":"1"},"uris":["http://www.mendeley.com/documents/?uuid=ccde6fd0-d091-46e3-94f7-4f543f08380b"]}],"mendeley":{"formattedCitation":"[7]","plainTextFormattedCitation":"[7]","previouslyFormattedCitation":"[7]"},"properties":{"noteIndex":0},"schema":"https://github.com/citation-style-language/schema/raw/master/csl-citation.json"}</w:instrText>
      </w:r>
      <w:r w:rsidRPr="001D2C06">
        <w:rPr>
          <w:rFonts w:ascii="Garamond" w:hAnsi="Garamond" w:cs="Times New Roman"/>
          <w:bCs/>
          <w:sz w:val="24"/>
          <w:szCs w:val="24"/>
        </w:rPr>
        <w:fldChar w:fldCharType="separate"/>
      </w:r>
      <w:r w:rsidRPr="001D2C06">
        <w:rPr>
          <w:rFonts w:ascii="Garamond" w:hAnsi="Garamond" w:cs="Times New Roman"/>
          <w:bCs/>
          <w:sz w:val="24"/>
          <w:szCs w:val="24"/>
        </w:rPr>
        <w:t>[7]</w:t>
      </w:r>
      <w:r w:rsidRPr="001D2C06">
        <w:rPr>
          <w:rFonts w:ascii="Garamond" w:hAnsi="Garamond" w:cs="Times New Roman"/>
          <w:bCs/>
          <w:sz w:val="24"/>
          <w:szCs w:val="24"/>
        </w:rPr>
        <w:fldChar w:fldCharType="end"/>
      </w:r>
      <w:r w:rsidRPr="001D2C06">
        <w:rPr>
          <w:rFonts w:ascii="Garamond" w:hAnsi="Garamond" w:cs="Times New Roman"/>
          <w:bCs/>
          <w:sz w:val="24"/>
          <w:szCs w:val="24"/>
        </w:rPr>
        <w:t>.</w:t>
      </w:r>
      <w:r w:rsidR="00895DF9">
        <w:rPr>
          <w:rFonts w:ascii="Garamond" w:hAnsi="Garamond" w:cs="Times New Roman"/>
          <w:bCs/>
          <w:sz w:val="24"/>
          <w:szCs w:val="24"/>
        </w:rPr>
        <w:t xml:space="preserve"> </w:t>
      </w:r>
      <w:r w:rsidRPr="001D2C06">
        <w:rPr>
          <w:rFonts w:ascii="Garamond" w:hAnsi="Garamond" w:cs="Times New Roman"/>
          <w:bCs/>
          <w:sz w:val="24"/>
          <w:szCs w:val="24"/>
        </w:rPr>
        <w:t xml:space="preserve">One striking observation is that millennials, who constitute the largest segment of the population in Indonesia, exhibit a lack of interest in insurance, with only 6-7% of them having insurance coverage </w:t>
      </w:r>
      <w:r w:rsidRPr="001D2C06">
        <w:rPr>
          <w:rFonts w:ascii="Garamond" w:hAnsi="Garamond" w:cs="Times New Roman"/>
          <w:bCs/>
          <w:sz w:val="24"/>
          <w:szCs w:val="24"/>
        </w:rPr>
        <w:fldChar w:fldCharType="begin" w:fldLock="1"/>
      </w:r>
      <w:r w:rsidRPr="001D2C06">
        <w:rPr>
          <w:rFonts w:ascii="Garamond" w:hAnsi="Garamond" w:cs="Times New Roman"/>
          <w:bCs/>
          <w:sz w:val="24"/>
          <w:szCs w:val="24"/>
        </w:rPr>
        <w:instrText>ADDIN CSL_CITATION {"citationItems":[{"id":"ITEM-1","itemData":{"author":[{"dropping-particle":"","family":"Bubun","given":"Uli Urbanus","non-dropping-particle":"","parse-names":false,"suffix":""},{"dropping-particle":"","family":"Irawan","given":"Jie Lydia","non-dropping-particle":"","parse-names":false,"suffix":""}],"container-title":"JManagER","id":"ITEM-1","issue":"02","issued":{"date-parts":[["2023"]]},"page":"35-50","title":"Identification of Perceptions and Levels of Health Insurance Literacy in Makassar Metropolitan Millennials","type":"article-journal","volume":"2"},"uris":["http://www.mendeley.com/documents/?uuid=3ffee733-536b-4185-a028-835800f22fc7"]}],"mendeley":{"formattedCitation":"[8]","plainTextFormattedCitation":"[8]","previouslyFormattedCitation":"[8]"},"properties":{"noteIndex":0},"schema":"https://github.com/citation-style-language/schema/raw/master/csl-citation.json"}</w:instrText>
      </w:r>
      <w:r w:rsidRPr="001D2C06">
        <w:rPr>
          <w:rFonts w:ascii="Garamond" w:hAnsi="Garamond" w:cs="Times New Roman"/>
          <w:bCs/>
          <w:sz w:val="24"/>
          <w:szCs w:val="24"/>
        </w:rPr>
        <w:fldChar w:fldCharType="separate"/>
      </w:r>
      <w:r w:rsidRPr="001D2C06">
        <w:rPr>
          <w:rFonts w:ascii="Garamond" w:hAnsi="Garamond" w:cs="Times New Roman"/>
          <w:bCs/>
          <w:sz w:val="24"/>
          <w:szCs w:val="24"/>
        </w:rPr>
        <w:t>[8]</w:t>
      </w:r>
      <w:r w:rsidRPr="001D2C06">
        <w:rPr>
          <w:rFonts w:ascii="Garamond" w:hAnsi="Garamond" w:cs="Times New Roman"/>
          <w:bCs/>
          <w:sz w:val="24"/>
          <w:szCs w:val="24"/>
        </w:rPr>
        <w:fldChar w:fldCharType="end"/>
      </w:r>
      <w:r w:rsidRPr="001D2C06">
        <w:rPr>
          <w:rFonts w:ascii="Garamond" w:hAnsi="Garamond" w:cs="Times New Roman"/>
          <w:bCs/>
          <w:sz w:val="24"/>
          <w:szCs w:val="24"/>
        </w:rPr>
        <w:t xml:space="preserve">. This demographic group, born between the early 1980s and mid-1990s to early 2000s, plays a crucial role in shaping the nation's future. However, their underrepresentation in the insurance market raises concerns about their financial preparedness and protection against unforeseen events. Many young Indonesians have yet to establish well-thought-out financial plans. At a relatively young age, the majority tend to focus on immediate gratification and only realize the importance of financial planning for achieving early financial freedom later in life. Most millennials lack expenditure planning, fail to consider retirement and emergency funds, show indifference toward insurance, and more </w:t>
      </w:r>
      <w:r w:rsidRPr="001D2C06">
        <w:rPr>
          <w:rFonts w:ascii="Garamond" w:hAnsi="Garamond" w:cs="Times New Roman"/>
          <w:bCs/>
          <w:sz w:val="24"/>
          <w:szCs w:val="24"/>
        </w:rPr>
        <w:fldChar w:fldCharType="begin" w:fldLock="1"/>
      </w:r>
      <w:r w:rsidRPr="001D2C06">
        <w:rPr>
          <w:rFonts w:ascii="Garamond" w:hAnsi="Garamond" w:cs="Times New Roman"/>
          <w:bCs/>
          <w:sz w:val="24"/>
          <w:szCs w:val="24"/>
        </w:rPr>
        <w:instrText>ADDIN CSL_CITATION {"citationItems":[{"id":"ITEM-1","itemData":{"ISSN":"2654-7228","author":[{"dropping-particle":"","family":"Rif’ah","given":"Sifwatir","non-dropping-particle":"","parse-names":false,"suffix":""}],"container-title":"Al-Musthofa: Journal of Sharia Economics","id":"ITEM-1","issue":"1","issued":{"date-parts":[["2019"]]},"page":"1-14","title":"Fenomena Cashless Society Di Era Milenial Dalam Perspektif Islam","type":"article-journal","volume":"2"},"uris":["http://www.mendeley.com/documents/?uuid=4e5b281c-049b-43b6-a543-d52605f1d0ee"]}],"mendeley":{"formattedCitation":"[9]","plainTextFormattedCitation":"[9]","previouslyFormattedCitation":"[9]"},"properties":{"noteIndex":0},"schema":"https://github.com/citation-style-language/schema/raw/master/csl-citation.json"}</w:instrText>
      </w:r>
      <w:r w:rsidRPr="001D2C06">
        <w:rPr>
          <w:rFonts w:ascii="Garamond" w:hAnsi="Garamond" w:cs="Times New Roman"/>
          <w:bCs/>
          <w:sz w:val="24"/>
          <w:szCs w:val="24"/>
        </w:rPr>
        <w:fldChar w:fldCharType="separate"/>
      </w:r>
      <w:r w:rsidRPr="001D2C06">
        <w:rPr>
          <w:rFonts w:ascii="Garamond" w:hAnsi="Garamond" w:cs="Times New Roman"/>
          <w:bCs/>
          <w:sz w:val="24"/>
          <w:szCs w:val="24"/>
        </w:rPr>
        <w:t>[9]</w:t>
      </w:r>
      <w:r w:rsidRPr="001D2C06">
        <w:rPr>
          <w:rFonts w:ascii="Garamond" w:hAnsi="Garamond" w:cs="Times New Roman"/>
          <w:bCs/>
          <w:sz w:val="24"/>
          <w:szCs w:val="24"/>
        </w:rPr>
        <w:fldChar w:fldCharType="end"/>
      </w:r>
      <w:r w:rsidRPr="001D2C06">
        <w:rPr>
          <w:rFonts w:ascii="Garamond" w:hAnsi="Garamond" w:cs="Times New Roman"/>
          <w:bCs/>
          <w:sz w:val="24"/>
          <w:szCs w:val="24"/>
        </w:rPr>
        <w:t xml:space="preserve">. However, what particularly concerns me is their indifference toward insurance. As shown in Figure 1, referring to the financial pyramid from finansialku.com </w:t>
      </w:r>
      <w:r w:rsidRPr="001D2C06">
        <w:rPr>
          <w:rFonts w:ascii="Garamond" w:hAnsi="Garamond" w:cs="Times New Roman"/>
          <w:bCs/>
          <w:sz w:val="24"/>
          <w:szCs w:val="24"/>
        </w:rPr>
        <w:fldChar w:fldCharType="begin" w:fldLock="1"/>
      </w:r>
      <w:r w:rsidRPr="001D2C06">
        <w:rPr>
          <w:rFonts w:ascii="Garamond" w:hAnsi="Garamond" w:cs="Times New Roman"/>
          <w:bCs/>
          <w:sz w:val="24"/>
          <w:szCs w:val="24"/>
        </w:rPr>
        <w:instrText>ADDIN CSL_CITATION {"citationItems":[{"id":"ITEM-1","itemData":{"URL":"https://www.finansialku.com/piramida-perencana-keuangan-menentukan-prioritas-keuangan-pkirt0103/","author":[{"dropping-particle":"","family":"Financialku.com","given":"","non-dropping-particle":"","parse-names":false,"suffix":""}],"id":"ITEM-1","issued":{"date-parts":[["0"]]},"title":"Piramida Perencana Keuangan: Menentukan Prioritas Keuangan","type":"webpage"},"uris":["http://www.mendeley.com/documents/?uuid=f68ad9e9-fe30-410a-8f04-ca95a0aff7a1"]}],"mendeley":{"formattedCitation":"[10]","plainTextFormattedCitation":"[10]","previouslyFormattedCitation":"[10]"},"properties":{"noteIndex":0},"schema":"https://github.com/citation-style-language/schema/raw/master/csl-citation.json"}</w:instrText>
      </w:r>
      <w:r w:rsidRPr="001D2C06">
        <w:rPr>
          <w:rFonts w:ascii="Garamond" w:hAnsi="Garamond" w:cs="Times New Roman"/>
          <w:bCs/>
          <w:sz w:val="24"/>
          <w:szCs w:val="24"/>
        </w:rPr>
        <w:fldChar w:fldCharType="separate"/>
      </w:r>
      <w:r w:rsidRPr="001D2C06">
        <w:rPr>
          <w:rFonts w:ascii="Garamond" w:hAnsi="Garamond" w:cs="Times New Roman"/>
          <w:bCs/>
          <w:sz w:val="24"/>
          <w:szCs w:val="24"/>
        </w:rPr>
        <w:t>[10]</w:t>
      </w:r>
      <w:r w:rsidRPr="001D2C06">
        <w:rPr>
          <w:rFonts w:ascii="Garamond" w:hAnsi="Garamond" w:cs="Times New Roman"/>
          <w:bCs/>
          <w:sz w:val="24"/>
          <w:szCs w:val="24"/>
        </w:rPr>
        <w:fldChar w:fldCharType="end"/>
      </w:r>
      <w:r w:rsidRPr="001D2C06">
        <w:rPr>
          <w:rFonts w:ascii="Garamond" w:hAnsi="Garamond" w:cs="Times New Roman"/>
          <w:bCs/>
          <w:sz w:val="24"/>
          <w:szCs w:val="24"/>
        </w:rPr>
        <w:t>, insurance falls under risk management, ranking second in terms of priority when preparing financial plans. Regrettably, many millennials overlook risk management and proceed to investments, which ranks third in the pyramid.</w:t>
      </w:r>
    </w:p>
    <w:p w14:paraId="51EA851A" w14:textId="77777777" w:rsidR="001D2C06" w:rsidRPr="001D2C06" w:rsidRDefault="001D2C06" w:rsidP="001D2C06">
      <w:pPr>
        <w:jc w:val="both"/>
        <w:rPr>
          <w:rFonts w:ascii="Garamond" w:hAnsi="Garamond" w:cs="Times New Roman"/>
          <w:bCs/>
          <w:sz w:val="24"/>
          <w:szCs w:val="24"/>
        </w:rPr>
      </w:pPr>
    </w:p>
    <w:p w14:paraId="2D012ABC" w14:textId="77777777" w:rsidR="001D2C06" w:rsidRPr="001D2C06" w:rsidRDefault="001D2C06" w:rsidP="00895DF9">
      <w:pPr>
        <w:jc w:val="center"/>
        <w:rPr>
          <w:rFonts w:ascii="Garamond" w:hAnsi="Garamond" w:cs="Times New Roman"/>
          <w:bCs/>
          <w:sz w:val="24"/>
          <w:szCs w:val="24"/>
        </w:rPr>
      </w:pPr>
      <w:r w:rsidRPr="001D2C06">
        <w:rPr>
          <w:rFonts w:ascii="Garamond" w:hAnsi="Garamond" w:cs="Times New Roman"/>
          <w:bCs/>
          <w:noProof/>
          <w:sz w:val="24"/>
          <w:szCs w:val="24"/>
        </w:rPr>
        <w:drawing>
          <wp:inline distT="0" distB="0" distL="0" distR="0" wp14:anchorId="352D5C1F" wp14:editId="18094E0E">
            <wp:extent cx="3128869" cy="1612900"/>
            <wp:effectExtent l="0" t="0" r="0" b="6350"/>
            <wp:docPr id="20347524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r="10085"/>
                    <a:stretch/>
                  </pic:blipFill>
                  <pic:spPr bwMode="auto">
                    <a:xfrm>
                      <a:off x="0" y="0"/>
                      <a:ext cx="3128869" cy="1612900"/>
                    </a:xfrm>
                    <a:prstGeom prst="rect">
                      <a:avLst/>
                    </a:prstGeom>
                    <a:noFill/>
                    <a:ln>
                      <a:noFill/>
                    </a:ln>
                    <a:extLst>
                      <a:ext uri="{53640926-AAD7-44D8-BBD7-CCE9431645EC}">
                        <a14:shadowObscured xmlns:a14="http://schemas.microsoft.com/office/drawing/2010/main"/>
                      </a:ext>
                    </a:extLst>
                  </pic:spPr>
                </pic:pic>
              </a:graphicData>
            </a:graphic>
          </wp:inline>
        </w:drawing>
      </w:r>
    </w:p>
    <w:p w14:paraId="20D1448B" w14:textId="77777777" w:rsidR="001D2C06" w:rsidRPr="001D2C06" w:rsidRDefault="001D2C06" w:rsidP="00895DF9">
      <w:pPr>
        <w:jc w:val="center"/>
        <w:rPr>
          <w:rFonts w:ascii="Garamond" w:hAnsi="Garamond" w:cs="Times New Roman"/>
          <w:bCs/>
          <w:iCs/>
          <w:sz w:val="24"/>
          <w:szCs w:val="24"/>
        </w:rPr>
      </w:pPr>
      <w:r w:rsidRPr="001D2C06">
        <w:rPr>
          <w:rFonts w:ascii="Garamond" w:hAnsi="Garamond" w:cs="Times New Roman"/>
          <w:bCs/>
          <w:iCs/>
          <w:sz w:val="24"/>
          <w:szCs w:val="24"/>
        </w:rPr>
        <w:t xml:space="preserve">Figure 1. Financial Pyramid </w:t>
      </w:r>
      <w:r w:rsidRPr="001D2C06">
        <w:rPr>
          <w:rFonts w:ascii="Garamond" w:hAnsi="Garamond" w:cs="Times New Roman"/>
          <w:bCs/>
          <w:iCs/>
          <w:sz w:val="24"/>
          <w:szCs w:val="24"/>
        </w:rPr>
        <w:fldChar w:fldCharType="begin" w:fldLock="1"/>
      </w:r>
      <w:r w:rsidRPr="001D2C06">
        <w:rPr>
          <w:rFonts w:ascii="Garamond" w:hAnsi="Garamond" w:cs="Times New Roman"/>
          <w:bCs/>
          <w:iCs/>
          <w:sz w:val="24"/>
          <w:szCs w:val="24"/>
        </w:rPr>
        <w:instrText>ADDIN CSL_CITATION {"citationItems":[{"id":"ITEM-1","itemData":{"URL":"https://www.finansialku.com/piramida-perencana-keuangan-menentukan-prioritas-keuangan-pkirt0103/","author":[{"dropping-particle":"","family":"Financialku.com","given":"","non-dropping-particle":"","parse-names":false,"suffix":""}],"id":"ITEM-1","issued":{"date-parts":[["0"]]},"title":"Piramida Perencana Keuangan: Menentukan Prioritas Keuangan","type":"webpage"},"uris":["http://www.mendeley.com/documents/?uuid=f68ad9e9-fe30-410a-8f04-ca95a0aff7a1"]}],"mendeley":{"formattedCitation":"[10]","plainTextFormattedCitation":"[10]","previouslyFormattedCitation":"[10]"},"properties":{"noteIndex":0},"schema":"https://github.com/citation-style-language/schema/raw/master/csl-citation.json"}</w:instrText>
      </w:r>
      <w:r w:rsidRPr="001D2C06">
        <w:rPr>
          <w:rFonts w:ascii="Garamond" w:hAnsi="Garamond" w:cs="Times New Roman"/>
          <w:bCs/>
          <w:iCs/>
          <w:sz w:val="24"/>
          <w:szCs w:val="24"/>
        </w:rPr>
        <w:fldChar w:fldCharType="separate"/>
      </w:r>
      <w:r w:rsidRPr="001D2C06">
        <w:rPr>
          <w:rFonts w:ascii="Garamond" w:hAnsi="Garamond" w:cs="Times New Roman"/>
          <w:bCs/>
          <w:iCs/>
          <w:sz w:val="24"/>
          <w:szCs w:val="24"/>
        </w:rPr>
        <w:t>[10]</w:t>
      </w:r>
      <w:r w:rsidRPr="001D2C06">
        <w:rPr>
          <w:rFonts w:ascii="Garamond" w:hAnsi="Garamond" w:cs="Times New Roman"/>
          <w:bCs/>
          <w:sz w:val="24"/>
          <w:szCs w:val="24"/>
        </w:rPr>
        <w:fldChar w:fldCharType="end"/>
      </w:r>
    </w:p>
    <w:p w14:paraId="173F3E99" w14:textId="77777777" w:rsidR="001D2C06" w:rsidRPr="001D2C06" w:rsidRDefault="001D2C06" w:rsidP="001D2C06">
      <w:pPr>
        <w:jc w:val="both"/>
        <w:rPr>
          <w:rFonts w:ascii="Garamond" w:hAnsi="Garamond" w:cs="Times New Roman"/>
          <w:bCs/>
          <w:sz w:val="24"/>
          <w:szCs w:val="24"/>
        </w:rPr>
      </w:pPr>
    </w:p>
    <w:p w14:paraId="7528F28C" w14:textId="77777777" w:rsidR="001D2C06" w:rsidRPr="001D2C06" w:rsidRDefault="001D2C06" w:rsidP="001D2C06">
      <w:pPr>
        <w:jc w:val="both"/>
        <w:rPr>
          <w:rFonts w:ascii="Garamond" w:hAnsi="Garamond" w:cs="Times New Roman"/>
          <w:bCs/>
          <w:sz w:val="24"/>
          <w:szCs w:val="24"/>
        </w:rPr>
      </w:pPr>
      <w:r w:rsidRPr="001D2C06">
        <w:rPr>
          <w:rFonts w:ascii="Garamond" w:hAnsi="Garamond" w:cs="Times New Roman"/>
          <w:bCs/>
          <w:sz w:val="24"/>
          <w:szCs w:val="24"/>
        </w:rPr>
        <w:t xml:space="preserve">The generation that constitutes most of Indonesia's population, especially those in the productive age group, has resulted in a decline in insurance penetration, despite the significant role insurance plays in the country's economy. Millennials are accounted as the productive age group in Indonesia </w:t>
      </w:r>
      <w:r w:rsidRPr="001D2C06">
        <w:rPr>
          <w:rFonts w:ascii="Garamond" w:hAnsi="Garamond" w:cs="Times New Roman"/>
          <w:bCs/>
          <w:sz w:val="24"/>
          <w:szCs w:val="24"/>
        </w:rPr>
        <w:fldChar w:fldCharType="begin" w:fldLock="1"/>
      </w:r>
      <w:r w:rsidRPr="001D2C06">
        <w:rPr>
          <w:rFonts w:ascii="Garamond" w:hAnsi="Garamond" w:cs="Times New Roman"/>
          <w:bCs/>
          <w:sz w:val="24"/>
          <w:szCs w:val="24"/>
        </w:rPr>
        <w:instrText>ADDIN CSL_CITATION {"citationItems":[{"id":"ITEM-1","itemData":{"ISSN":"2597-6265","author":[{"dropping-particle":"","family":"Suprapto","given":"Yandi","non-dropping-particle":"","parse-names":false,"suffix":""}],"container-title":"Journal of Business Studies and Management Review","id":"ITEM-1","issue":"1","issued":{"date-parts":[["2020"]]},"page":"59-65","title":"Analysis of factors affecting the use of cashless mobile payment in millenial generations of Batam City","type":"article-journal","volume":"4"},"uris":["http://www.mendeley.com/documents/?uuid=92bd50ee-2de0-406c-a579-f922a6b3e3ca"]}],"mendeley":{"formattedCitation":"[11]","plainTextFormattedCitation":"[11]","previouslyFormattedCitation":"[11]"},"properties":{"noteIndex":0},"schema":"https://github.com/citation-style-language/schema/raw/master/csl-citation.json"}</w:instrText>
      </w:r>
      <w:r w:rsidRPr="001D2C06">
        <w:rPr>
          <w:rFonts w:ascii="Garamond" w:hAnsi="Garamond" w:cs="Times New Roman"/>
          <w:bCs/>
          <w:sz w:val="24"/>
          <w:szCs w:val="24"/>
        </w:rPr>
        <w:fldChar w:fldCharType="separate"/>
      </w:r>
      <w:r w:rsidRPr="001D2C06">
        <w:rPr>
          <w:rFonts w:ascii="Garamond" w:hAnsi="Garamond" w:cs="Times New Roman"/>
          <w:bCs/>
          <w:sz w:val="24"/>
          <w:szCs w:val="24"/>
        </w:rPr>
        <w:t>[11]</w:t>
      </w:r>
      <w:r w:rsidRPr="001D2C06">
        <w:rPr>
          <w:rFonts w:ascii="Garamond" w:hAnsi="Garamond" w:cs="Times New Roman"/>
          <w:bCs/>
          <w:sz w:val="24"/>
          <w:szCs w:val="24"/>
        </w:rPr>
        <w:fldChar w:fldCharType="end"/>
      </w:r>
      <w:r w:rsidRPr="001D2C06">
        <w:rPr>
          <w:rFonts w:ascii="Garamond" w:hAnsi="Garamond" w:cs="Times New Roman"/>
          <w:bCs/>
          <w:sz w:val="24"/>
          <w:szCs w:val="24"/>
        </w:rPr>
        <w:t xml:space="preserve">. Due to the relatively low per capita income of Indonesian society, the interest in purchasing insurance services might be limited </w:t>
      </w:r>
      <w:r w:rsidRPr="001D2C06">
        <w:rPr>
          <w:rFonts w:ascii="Garamond" w:hAnsi="Garamond" w:cs="Times New Roman"/>
          <w:bCs/>
          <w:sz w:val="24"/>
          <w:szCs w:val="24"/>
        </w:rPr>
        <w:fldChar w:fldCharType="begin" w:fldLock="1"/>
      </w:r>
      <w:r w:rsidRPr="001D2C06">
        <w:rPr>
          <w:rFonts w:ascii="Garamond" w:hAnsi="Garamond" w:cs="Times New Roman"/>
          <w:bCs/>
          <w:sz w:val="24"/>
          <w:szCs w:val="24"/>
        </w:rPr>
        <w:instrText>ADDIN CSL_CITATION {"citationItems":[{"id":"ITEM-1","itemData":{"ISSN":"2830-5132","author":[{"dropping-particle":"","family":"Pakpahan","given":"Belsasar","non-dropping-particle":"","parse-names":false,"suffix":""},{"dropping-particle":"","family":"Batubara","given":"Jastin Yehezkiel","non-dropping-particle":"","parse-names":false,"suffix":""},{"dropping-particle":"","family":"Sembiring","given":"Brema","non-dropping-particle":"","parse-names":false,"suffix":""},{"dropping-particle":"","family":"Sibarani","given":"Hendra Jonathan","non-dropping-particle":"","parse-names":false,"suffix":""},{"dropping-particle":"","family":"Sipayung","given":"Sari Mariahma Nova","non-dropping-particle":"","parse-names":false,"suffix":""}],"container-title":"International Journal Of Economics Social And Technology","id":"ITEM-1","issue":"3","issued":{"date-parts":[["2023"]]},"page":"138-146","title":"The Effect of Personal Selling, Premium Prices, and Income Levels on Interest in Buying Insurance Products in (Case Study on Millennial Generation and Gen-Z in Medan City)","type":"article-journal","volume":"2"},"uris":["http://www.mendeley.com/documents/?uuid=8f205862-8133-4bc8-b582-8795ad2868a9"]}],"mendeley":{"formattedCitation":"[12]","plainTextFormattedCitation":"[12]","previouslyFormattedCitation":"[12]"},"properties":{"noteIndex":0},"schema":"https://github.com/citation-style-language/schema/raw/master/csl-citation.json"}</w:instrText>
      </w:r>
      <w:r w:rsidRPr="001D2C06">
        <w:rPr>
          <w:rFonts w:ascii="Garamond" w:hAnsi="Garamond" w:cs="Times New Roman"/>
          <w:bCs/>
          <w:sz w:val="24"/>
          <w:szCs w:val="24"/>
        </w:rPr>
        <w:fldChar w:fldCharType="separate"/>
      </w:r>
      <w:r w:rsidRPr="001D2C06">
        <w:rPr>
          <w:rFonts w:ascii="Garamond" w:hAnsi="Garamond" w:cs="Times New Roman"/>
          <w:bCs/>
          <w:sz w:val="24"/>
          <w:szCs w:val="24"/>
        </w:rPr>
        <w:t>[12]</w:t>
      </w:r>
      <w:r w:rsidRPr="001D2C06">
        <w:rPr>
          <w:rFonts w:ascii="Garamond" w:hAnsi="Garamond" w:cs="Times New Roman"/>
          <w:bCs/>
          <w:sz w:val="24"/>
          <w:szCs w:val="24"/>
        </w:rPr>
        <w:fldChar w:fldCharType="end"/>
      </w:r>
      <w:r w:rsidRPr="001D2C06">
        <w:rPr>
          <w:rFonts w:ascii="Garamond" w:hAnsi="Garamond" w:cs="Times New Roman"/>
          <w:bCs/>
          <w:sz w:val="24"/>
          <w:szCs w:val="24"/>
        </w:rPr>
        <w:t xml:space="preserve">. This percentage is expected to continue increasing and is projected to reach two-thirds of the overall population </w:t>
      </w:r>
      <w:r w:rsidRPr="001D2C06">
        <w:rPr>
          <w:rFonts w:ascii="Garamond" w:hAnsi="Garamond" w:cs="Times New Roman"/>
          <w:bCs/>
          <w:sz w:val="24"/>
          <w:szCs w:val="24"/>
        </w:rPr>
        <w:fldChar w:fldCharType="begin" w:fldLock="1"/>
      </w:r>
      <w:r w:rsidRPr="001D2C06">
        <w:rPr>
          <w:rFonts w:ascii="Garamond" w:hAnsi="Garamond" w:cs="Times New Roman"/>
          <w:bCs/>
          <w:sz w:val="24"/>
          <w:szCs w:val="24"/>
        </w:rPr>
        <w:instrText>ADDIN CSL_CITATION {"citationItems":[{"id":"ITEM-1","itemData":{"author":[{"dropping-particle":"","family":"Bansal","given":"Sukriti","non-dropping-particle":"","parse-names":false,"suffix":""},{"dropping-particle":"","family":"Bruno","given":"Philip","non-dropping-particle":"","parse-names":false,"suffix":""},{"dropping-particle":"","family":"Denecker","given":"Olivier","non-dropping-particle":"","parse-names":false,"suffix":""},{"dropping-particle":"","family":"Goparaju","given":"Madhav","non-dropping-particle":"","parse-names":false,"suffix":""},{"dropping-particle":"","family":"Niederkorn","given":"Marc","non-dropping-particle":"","parse-names":false,"suffix":""}],"container-title":"Global Banking McKinsey","id":"ITEM-1","issued":{"date-parts":[["2018"]]},"title":"Global payments 2018: A dynamic industry continues to break new ground","type":"article-journal"},"uris":["http://www.mendeley.com/documents/?uuid=3d40fb99-8b55-4134-93d3-5f5dc6378b8b"]}],"mendeley":{"formattedCitation":"[13]","plainTextFormattedCitation":"[13]","previouslyFormattedCitation":"[13]"},"properties":{"noteIndex":0},"schema":"https://github.com/citation-style-language/schema/raw/master/csl-citation.json"}</w:instrText>
      </w:r>
      <w:r w:rsidRPr="001D2C06">
        <w:rPr>
          <w:rFonts w:ascii="Garamond" w:hAnsi="Garamond" w:cs="Times New Roman"/>
          <w:bCs/>
          <w:sz w:val="24"/>
          <w:szCs w:val="24"/>
        </w:rPr>
        <w:fldChar w:fldCharType="separate"/>
      </w:r>
      <w:r w:rsidRPr="001D2C06">
        <w:rPr>
          <w:rFonts w:ascii="Garamond" w:hAnsi="Garamond" w:cs="Times New Roman"/>
          <w:bCs/>
          <w:sz w:val="24"/>
          <w:szCs w:val="24"/>
        </w:rPr>
        <w:t>[13]</w:t>
      </w:r>
      <w:r w:rsidRPr="001D2C06">
        <w:rPr>
          <w:rFonts w:ascii="Garamond" w:hAnsi="Garamond" w:cs="Times New Roman"/>
          <w:bCs/>
          <w:sz w:val="24"/>
          <w:szCs w:val="24"/>
        </w:rPr>
        <w:fldChar w:fldCharType="end"/>
      </w:r>
      <w:r w:rsidRPr="001D2C06">
        <w:rPr>
          <w:rFonts w:ascii="Garamond" w:hAnsi="Garamond" w:cs="Times New Roman"/>
          <w:bCs/>
          <w:sz w:val="24"/>
          <w:szCs w:val="24"/>
        </w:rPr>
        <w:t xml:space="preserve">, yet it is not reflected in the insurance penetration rate in Indonesia. </w:t>
      </w:r>
    </w:p>
    <w:p w14:paraId="3EEDE690" w14:textId="77777777" w:rsidR="001D2C06" w:rsidRPr="001D2C06" w:rsidRDefault="001D2C06" w:rsidP="001D2C06">
      <w:pPr>
        <w:jc w:val="both"/>
        <w:rPr>
          <w:rFonts w:ascii="Garamond" w:hAnsi="Garamond" w:cs="Times New Roman"/>
          <w:bCs/>
          <w:sz w:val="24"/>
          <w:szCs w:val="24"/>
        </w:rPr>
      </w:pPr>
    </w:p>
    <w:p w14:paraId="1A748068" w14:textId="47B2E5F9" w:rsidR="00B130D2" w:rsidRPr="00B130D2" w:rsidRDefault="001D2C06" w:rsidP="001D2C06">
      <w:pPr>
        <w:jc w:val="both"/>
        <w:rPr>
          <w:rFonts w:ascii="Garamond" w:hAnsi="Garamond" w:cs="Times New Roman"/>
          <w:bCs/>
          <w:sz w:val="24"/>
          <w:szCs w:val="24"/>
          <w:lang w:val="id-ID"/>
        </w:rPr>
      </w:pPr>
      <w:r w:rsidRPr="001D2C06">
        <w:rPr>
          <w:rFonts w:ascii="Garamond" w:hAnsi="Garamond" w:cs="Times New Roman"/>
          <w:bCs/>
          <w:sz w:val="24"/>
          <w:szCs w:val="24"/>
        </w:rPr>
        <w:t>As the insurance industry continues to grow and the population expands, the amount of data generated also increases exponentially. The sheer volume of data presents both a challenge and an opportunity. To derive meaningful insights and make informed decisions, it is essential to analyze this data effectively. This is where data analysis comes into play. This study aims to find solutions to reawaken the awareness of millennials regarding insurance, which should be considered vital in financial stability and well-being. Data analysis involves examining and interpreting vast and complex datasets to discover patterns, trends, and correlations. It encompasses the exploration of data to extract valuable information and actionable insights. Through data analysis, insurers can gain a deeper understanding of millennials' behavior, preferences, and needs. By examining datasets containing information on millennials' financial habits, online interactions, and lifestyle choices, insurance companies can uncover valuable insights. These insights can help insurers tailor their products and marketing strategies to resonate with the younger generation effectively. Through data analysis, insurers can identify the primary factors contributing to the lack of insurance awareness among millennials. They can discern patterns and trends related to millennials' understanding of insurance functions, which can inform educational initiatives and communication strategies to bridge the awareness gap</w:t>
      </w:r>
      <w:r w:rsidR="00962A3E" w:rsidRPr="00962A3E">
        <w:rPr>
          <w:rFonts w:ascii="Garamond" w:hAnsi="Garamond" w:cs="Times New Roman"/>
          <w:bCs/>
          <w:sz w:val="24"/>
          <w:szCs w:val="24"/>
          <w:lang w:val="id-ID"/>
        </w:rPr>
        <w:t>.</w:t>
      </w:r>
    </w:p>
    <w:p w14:paraId="026EDE17" w14:textId="77777777" w:rsidR="00B130D2" w:rsidRPr="00B130D2" w:rsidRDefault="00B130D2" w:rsidP="00B130D2">
      <w:pPr>
        <w:jc w:val="both"/>
        <w:rPr>
          <w:rFonts w:ascii="Garamond" w:hAnsi="Garamond" w:cs="Times New Roman"/>
          <w:bCs/>
          <w:sz w:val="24"/>
          <w:szCs w:val="24"/>
          <w:lang w:val="id-ID"/>
        </w:rPr>
      </w:pPr>
    </w:p>
    <w:p w14:paraId="416AEDB2" w14:textId="77777777" w:rsidR="007A0290" w:rsidRPr="00AD1840" w:rsidRDefault="007A0290" w:rsidP="00D26709">
      <w:pPr>
        <w:jc w:val="both"/>
        <w:rPr>
          <w:rFonts w:ascii="Garamond" w:hAnsi="Garamond" w:cs="Times New Roman"/>
          <w:sz w:val="24"/>
          <w:szCs w:val="24"/>
        </w:rPr>
      </w:pPr>
    </w:p>
    <w:p w14:paraId="5B94A04F" w14:textId="6A9BD3EA" w:rsidR="00072843" w:rsidRPr="00943AC1" w:rsidRDefault="001D2C06" w:rsidP="00252110">
      <w:pPr>
        <w:pStyle w:val="ListParagraph"/>
        <w:numPr>
          <w:ilvl w:val="0"/>
          <w:numId w:val="1"/>
        </w:numPr>
        <w:spacing w:before="0"/>
        <w:ind w:left="284" w:hanging="284"/>
        <w:rPr>
          <w:rFonts w:ascii="Garamond" w:hAnsi="Garamond" w:cs="Lao UI"/>
          <w:b/>
          <w:sz w:val="28"/>
          <w:szCs w:val="28"/>
        </w:rPr>
      </w:pPr>
      <w:r w:rsidRPr="001D2C06">
        <w:rPr>
          <w:rFonts w:ascii="Garamond" w:hAnsi="Garamond" w:cs="Lao UI"/>
          <w:b/>
          <w:w w:val="115"/>
          <w:sz w:val="28"/>
          <w:szCs w:val="28"/>
        </w:rPr>
        <w:t>Methods</w:t>
      </w:r>
    </w:p>
    <w:p w14:paraId="2FB43EF7" w14:textId="071EF105" w:rsidR="00072843" w:rsidRDefault="00072843" w:rsidP="00072843">
      <w:pPr>
        <w:rPr>
          <w:rFonts w:ascii="Garamond" w:hAnsi="Garamond" w:cs="Lao UI"/>
          <w:b/>
          <w:w w:val="115"/>
          <w:sz w:val="24"/>
          <w:szCs w:val="24"/>
        </w:rPr>
      </w:pPr>
    </w:p>
    <w:p w14:paraId="10A20958" w14:textId="77777777" w:rsidR="00AB21D1" w:rsidRPr="00AB21D1" w:rsidRDefault="00AB21D1" w:rsidP="00AB21D1">
      <w:pPr>
        <w:widowControl/>
        <w:pBdr>
          <w:top w:val="nil"/>
          <w:left w:val="nil"/>
          <w:bottom w:val="nil"/>
          <w:right w:val="nil"/>
          <w:between w:val="nil"/>
        </w:pBdr>
        <w:jc w:val="both"/>
        <w:rPr>
          <w:rFonts w:ascii="Garamond" w:hAnsi="Garamond" w:cs="Times New Roman"/>
          <w:bCs/>
          <w:i/>
          <w:iCs/>
          <w:sz w:val="24"/>
          <w:szCs w:val="24"/>
        </w:rPr>
      </w:pPr>
      <w:r w:rsidRPr="00AB21D1">
        <w:rPr>
          <w:rFonts w:ascii="Garamond" w:hAnsi="Garamond" w:cs="Times New Roman"/>
          <w:bCs/>
          <w:i/>
          <w:iCs/>
          <w:sz w:val="24"/>
          <w:szCs w:val="24"/>
        </w:rPr>
        <w:t>Research Object</w:t>
      </w:r>
    </w:p>
    <w:p w14:paraId="334D39AE" w14:textId="77777777" w:rsidR="00AB21D1" w:rsidRPr="00AB21D1" w:rsidRDefault="00AB21D1" w:rsidP="00AB21D1">
      <w:pPr>
        <w:widowControl/>
        <w:pBdr>
          <w:top w:val="nil"/>
          <w:left w:val="nil"/>
          <w:bottom w:val="nil"/>
          <w:right w:val="nil"/>
          <w:between w:val="nil"/>
        </w:pBdr>
        <w:jc w:val="both"/>
        <w:rPr>
          <w:rFonts w:ascii="Garamond" w:hAnsi="Garamond" w:cs="Times New Roman"/>
          <w:bCs/>
          <w:sz w:val="24"/>
          <w:szCs w:val="24"/>
        </w:rPr>
      </w:pPr>
      <w:r w:rsidRPr="00AB21D1">
        <w:rPr>
          <w:rFonts w:ascii="Garamond" w:hAnsi="Garamond" w:cs="Times New Roman"/>
          <w:bCs/>
          <w:sz w:val="24"/>
          <w:szCs w:val="24"/>
        </w:rPr>
        <w:t>The research object for this problem topic is the young generation of Indonesia, commonly known as the millennial generation. The targeted age range is from 18 to 30 years old. This age range was selected because, in general, most individuals in this age group are in their productive years, working, and at a stage where they should start considering financial planning for the future.</w:t>
      </w:r>
    </w:p>
    <w:p w14:paraId="34AA9158" w14:textId="77777777" w:rsidR="00AB21D1" w:rsidRPr="00AB21D1" w:rsidRDefault="00AB21D1" w:rsidP="00AB21D1">
      <w:pPr>
        <w:widowControl/>
        <w:pBdr>
          <w:top w:val="nil"/>
          <w:left w:val="nil"/>
          <w:bottom w:val="nil"/>
          <w:right w:val="nil"/>
          <w:between w:val="nil"/>
        </w:pBdr>
        <w:jc w:val="both"/>
        <w:rPr>
          <w:rFonts w:ascii="Garamond" w:hAnsi="Garamond" w:cs="Times New Roman"/>
          <w:bCs/>
          <w:sz w:val="24"/>
          <w:szCs w:val="24"/>
        </w:rPr>
      </w:pPr>
    </w:p>
    <w:p w14:paraId="0E969B3D" w14:textId="77777777" w:rsidR="00AB21D1" w:rsidRPr="00AB21D1" w:rsidRDefault="00AB21D1" w:rsidP="00AB21D1">
      <w:pPr>
        <w:widowControl/>
        <w:pBdr>
          <w:top w:val="nil"/>
          <w:left w:val="nil"/>
          <w:bottom w:val="nil"/>
          <w:right w:val="nil"/>
          <w:between w:val="nil"/>
        </w:pBdr>
        <w:jc w:val="both"/>
        <w:rPr>
          <w:rFonts w:ascii="Garamond" w:hAnsi="Garamond" w:cs="Times New Roman"/>
          <w:bCs/>
          <w:i/>
          <w:iCs/>
          <w:sz w:val="24"/>
          <w:szCs w:val="24"/>
        </w:rPr>
      </w:pPr>
      <w:r w:rsidRPr="00AB21D1">
        <w:rPr>
          <w:rFonts w:ascii="Garamond" w:hAnsi="Garamond" w:cs="Times New Roman"/>
          <w:bCs/>
          <w:i/>
          <w:iCs/>
          <w:sz w:val="24"/>
          <w:szCs w:val="24"/>
        </w:rPr>
        <w:t>Data Collection Method</w:t>
      </w:r>
    </w:p>
    <w:p w14:paraId="42CE2477" w14:textId="77777777" w:rsidR="00AB21D1" w:rsidRPr="00AB21D1" w:rsidRDefault="00AB21D1" w:rsidP="00AB21D1">
      <w:pPr>
        <w:widowControl/>
        <w:pBdr>
          <w:top w:val="nil"/>
          <w:left w:val="nil"/>
          <w:bottom w:val="nil"/>
          <w:right w:val="nil"/>
          <w:between w:val="nil"/>
        </w:pBdr>
        <w:jc w:val="both"/>
        <w:rPr>
          <w:rFonts w:ascii="Garamond" w:hAnsi="Garamond" w:cs="Times New Roman"/>
          <w:bCs/>
          <w:sz w:val="24"/>
          <w:szCs w:val="24"/>
        </w:rPr>
      </w:pPr>
      <w:r w:rsidRPr="00AB21D1">
        <w:rPr>
          <w:rFonts w:ascii="Garamond" w:hAnsi="Garamond" w:cs="Times New Roman"/>
          <w:bCs/>
          <w:sz w:val="24"/>
          <w:szCs w:val="24"/>
        </w:rPr>
        <w:t xml:space="preserve">To obtain data, an online questionnaire is performed through Google Forms. Google Forms is commonly used to create surveys, forms, or research questionnaires that can be shared with the targeted respondents to gather data. The questionnaire consists of questions related to the views and understanding of insurance among the millennial generation in Indonesia. The sampling technique chosen is simple random sampling. This technique is the most basic, where every member of a population has an equal chance of becoming a sample in the research </w:t>
      </w:r>
      <w:r w:rsidRPr="00AB21D1">
        <w:rPr>
          <w:rFonts w:ascii="Garamond" w:hAnsi="Garamond" w:cs="Times New Roman"/>
          <w:bCs/>
          <w:sz w:val="24"/>
          <w:szCs w:val="24"/>
        </w:rPr>
        <w:fldChar w:fldCharType="begin" w:fldLock="1"/>
      </w:r>
      <w:r w:rsidRPr="00AB21D1">
        <w:rPr>
          <w:rFonts w:ascii="Garamond" w:hAnsi="Garamond" w:cs="Times New Roman"/>
          <w:bCs/>
          <w:sz w:val="24"/>
          <w:szCs w:val="24"/>
        </w:rPr>
        <w:instrText>ADDIN CSL_CITATION {"citationItems":[{"id":"ITEM-1","itemData":{"author":[{"dropping-particle":"","family":"Iliyasu","given":"R","non-dropping-particle":"","parse-names":false,"suffix":""},{"dropping-particle":"","family":"Etikan","given":"I","non-dropping-particle":"","parse-names":false,"suffix":""}],"container-title":"Biom. Biostat. Int. J. Rev","id":"ITEM-1","issue":"1","issued":{"date-parts":[["2021"]]},"page":"24-27","title":"Comparison of quota sampling and stratified random sampling","type":"article-journal","volume":"10"},"uris":["http://www.mendeley.com/documents/?uuid=eb95cb51-e609-4faa-a9b0-ebc027a4840f"]}],"mendeley":{"formattedCitation":"[14]","plainTextFormattedCitation":"[14]","previouslyFormattedCitation":"[14]"},"properties":{"noteIndex":0},"schema":"https://github.com/citation-style-language/schema/raw/master/csl-citation.json"}</w:instrText>
      </w:r>
      <w:r w:rsidRPr="00AB21D1">
        <w:rPr>
          <w:rFonts w:ascii="Garamond" w:hAnsi="Garamond" w:cs="Times New Roman"/>
          <w:bCs/>
          <w:sz w:val="24"/>
          <w:szCs w:val="24"/>
        </w:rPr>
        <w:fldChar w:fldCharType="separate"/>
      </w:r>
      <w:r w:rsidRPr="00AB21D1">
        <w:rPr>
          <w:rFonts w:ascii="Garamond" w:hAnsi="Garamond" w:cs="Times New Roman"/>
          <w:bCs/>
          <w:sz w:val="24"/>
          <w:szCs w:val="24"/>
        </w:rPr>
        <w:t>[14]</w:t>
      </w:r>
      <w:r w:rsidRPr="00AB21D1">
        <w:rPr>
          <w:rFonts w:ascii="Garamond" w:hAnsi="Garamond" w:cs="Times New Roman"/>
          <w:bCs/>
          <w:sz w:val="24"/>
          <w:szCs w:val="24"/>
        </w:rPr>
        <w:fldChar w:fldCharType="end"/>
      </w:r>
      <w:r w:rsidRPr="00AB21D1">
        <w:rPr>
          <w:rFonts w:ascii="Garamond" w:hAnsi="Garamond" w:cs="Times New Roman"/>
          <w:bCs/>
          <w:sz w:val="24"/>
          <w:szCs w:val="24"/>
        </w:rPr>
        <w:t>. Simple random sampling requires a sampling frame to identify the location of the target samples. In this study, the sampling frame used is Indonesian millennials.</w:t>
      </w:r>
    </w:p>
    <w:p w14:paraId="7959B0A2" w14:textId="77777777" w:rsidR="00AB21D1" w:rsidRPr="00AB21D1" w:rsidRDefault="00AB21D1" w:rsidP="00AB21D1">
      <w:pPr>
        <w:widowControl/>
        <w:pBdr>
          <w:top w:val="nil"/>
          <w:left w:val="nil"/>
          <w:bottom w:val="nil"/>
          <w:right w:val="nil"/>
          <w:between w:val="nil"/>
        </w:pBdr>
        <w:jc w:val="both"/>
        <w:rPr>
          <w:rFonts w:ascii="Garamond" w:hAnsi="Garamond" w:cs="Times New Roman"/>
          <w:bCs/>
          <w:sz w:val="24"/>
          <w:szCs w:val="24"/>
        </w:rPr>
      </w:pPr>
    </w:p>
    <w:p w14:paraId="00DA3B07" w14:textId="77777777" w:rsidR="00AB21D1" w:rsidRPr="00AB21D1" w:rsidRDefault="00AB21D1" w:rsidP="00AB21D1">
      <w:pPr>
        <w:widowControl/>
        <w:pBdr>
          <w:top w:val="nil"/>
          <w:left w:val="nil"/>
          <w:bottom w:val="nil"/>
          <w:right w:val="nil"/>
          <w:between w:val="nil"/>
        </w:pBdr>
        <w:jc w:val="both"/>
        <w:rPr>
          <w:rFonts w:ascii="Garamond" w:hAnsi="Garamond" w:cs="Times New Roman"/>
          <w:bCs/>
          <w:i/>
          <w:iCs/>
          <w:sz w:val="24"/>
          <w:szCs w:val="24"/>
        </w:rPr>
      </w:pPr>
      <w:r w:rsidRPr="00AB21D1">
        <w:rPr>
          <w:rFonts w:ascii="Garamond" w:hAnsi="Garamond" w:cs="Times New Roman"/>
          <w:bCs/>
          <w:i/>
          <w:iCs/>
          <w:sz w:val="24"/>
          <w:szCs w:val="24"/>
        </w:rPr>
        <w:t>Algorithms</w:t>
      </w:r>
    </w:p>
    <w:p w14:paraId="4F173EE7" w14:textId="77777777" w:rsidR="00AB21D1" w:rsidRPr="00AB21D1" w:rsidRDefault="00AB21D1" w:rsidP="00AB21D1">
      <w:pPr>
        <w:widowControl/>
        <w:pBdr>
          <w:top w:val="nil"/>
          <w:left w:val="nil"/>
          <w:bottom w:val="nil"/>
          <w:right w:val="nil"/>
          <w:between w:val="nil"/>
        </w:pBdr>
        <w:jc w:val="both"/>
        <w:rPr>
          <w:rFonts w:ascii="Garamond" w:hAnsi="Garamond" w:cs="Times New Roman"/>
          <w:bCs/>
          <w:sz w:val="24"/>
          <w:szCs w:val="24"/>
        </w:rPr>
      </w:pPr>
      <w:r w:rsidRPr="00AB21D1">
        <w:rPr>
          <w:rFonts w:ascii="Garamond" w:hAnsi="Garamond" w:cs="Times New Roman"/>
          <w:bCs/>
          <w:sz w:val="24"/>
          <w:szCs w:val="24"/>
        </w:rPr>
        <w:t xml:space="preserve">In this research, two algorithms were utilized to analyze the data obtained from the questionnaire. The first algorithm employed was clustering, with the specific implementation of k-means to determine the clusters. Clustering is a method that involves grouping a diverse set of objects or data points into distinct clusters based on their similarities. Each cluster comprises objects or data that share significant similarities while being distinct from objects in other clusters. The goal is to create groups that are as internally homogenous as possible while being externally different from one another </w:t>
      </w:r>
      <w:r w:rsidRPr="00AB21D1">
        <w:rPr>
          <w:rFonts w:ascii="Garamond" w:hAnsi="Garamond" w:cs="Times New Roman"/>
          <w:bCs/>
          <w:sz w:val="24"/>
          <w:szCs w:val="24"/>
        </w:rPr>
        <w:fldChar w:fldCharType="begin" w:fldLock="1"/>
      </w:r>
      <w:r w:rsidRPr="00AB21D1">
        <w:rPr>
          <w:rFonts w:ascii="Garamond" w:hAnsi="Garamond" w:cs="Times New Roman"/>
          <w:bCs/>
          <w:sz w:val="24"/>
          <w:szCs w:val="24"/>
        </w:rPr>
        <w:instrText>ADDIN CSL_CITATION {"citationItems":[{"id":"ITEM-1","itemData":{"ISSN":"2581-1851","author":[{"dropping-particle":"","family":"Nainggolan","given":"Rena","non-dropping-particle":"","parse-names":false,"suffix":""},{"dropping-particle":"","family":"Tobing","given":"Fenina Adline Twince","non-dropping-particle":"","parse-names":false,"suffix":""},{"dropping-particle":"","family":"Harianja","given":"Eva J G","non-dropping-particle":"","parse-names":false,"suffix":""}],"container-title":"IJNMT (International Journal of New Media Technology)","id":"ITEM-1","issue":"2","issued":{"date-parts":[["2022"]]},"page":"87-92","title":"Sentiment; Clustering; K-Means Analysis Sentiment in Bukalapak Comments with K-Means Clustering Method","type":"article-journal","volume":"9"},"uris":["http://www.mendeley.com/documents/?uuid=9239f85c-d98d-4b7d-aeed-8a84f78ad2be"]}],"mendeley":{"formattedCitation":"[15]","plainTextFormattedCitation":"[15]"},"properties":{"noteIndex":0},"schema":"https://github.com/citation-style-language/schema/raw/master/csl-citation.json"}</w:instrText>
      </w:r>
      <w:r w:rsidRPr="00AB21D1">
        <w:rPr>
          <w:rFonts w:ascii="Garamond" w:hAnsi="Garamond" w:cs="Times New Roman"/>
          <w:bCs/>
          <w:sz w:val="24"/>
          <w:szCs w:val="24"/>
        </w:rPr>
        <w:fldChar w:fldCharType="separate"/>
      </w:r>
      <w:r w:rsidRPr="00AB21D1">
        <w:rPr>
          <w:rFonts w:ascii="Garamond" w:hAnsi="Garamond" w:cs="Times New Roman"/>
          <w:bCs/>
          <w:sz w:val="24"/>
          <w:szCs w:val="24"/>
        </w:rPr>
        <w:t>[15]</w:t>
      </w:r>
      <w:r w:rsidRPr="00AB21D1">
        <w:rPr>
          <w:rFonts w:ascii="Garamond" w:hAnsi="Garamond" w:cs="Times New Roman"/>
          <w:bCs/>
          <w:sz w:val="24"/>
          <w:szCs w:val="24"/>
        </w:rPr>
        <w:fldChar w:fldCharType="end"/>
      </w:r>
      <w:r w:rsidRPr="00AB21D1">
        <w:rPr>
          <w:rFonts w:ascii="Garamond" w:hAnsi="Garamond" w:cs="Times New Roman"/>
          <w:bCs/>
          <w:sz w:val="24"/>
          <w:szCs w:val="24"/>
        </w:rPr>
        <w:t>. The k-means algorithm functions as follows:</w:t>
      </w:r>
    </w:p>
    <w:p w14:paraId="49D50912" w14:textId="77777777" w:rsidR="00AB21D1" w:rsidRPr="00AB21D1" w:rsidRDefault="00AB21D1" w:rsidP="00895DF9">
      <w:pPr>
        <w:widowControl/>
        <w:numPr>
          <w:ilvl w:val="0"/>
          <w:numId w:val="30"/>
        </w:numPr>
        <w:pBdr>
          <w:top w:val="nil"/>
          <w:left w:val="nil"/>
          <w:bottom w:val="nil"/>
          <w:right w:val="nil"/>
          <w:between w:val="nil"/>
        </w:pBdr>
        <w:ind w:left="426"/>
        <w:jc w:val="both"/>
        <w:rPr>
          <w:rFonts w:ascii="Garamond" w:hAnsi="Garamond" w:cs="Times New Roman"/>
          <w:bCs/>
          <w:sz w:val="24"/>
          <w:szCs w:val="24"/>
        </w:rPr>
      </w:pPr>
      <w:r w:rsidRPr="00AB21D1">
        <w:rPr>
          <w:rFonts w:ascii="Garamond" w:hAnsi="Garamond" w:cs="Times New Roman"/>
          <w:bCs/>
          <w:sz w:val="24"/>
          <w:szCs w:val="24"/>
        </w:rPr>
        <w:t>Determine the desired number of clusters, denoted as "k."</w:t>
      </w:r>
    </w:p>
    <w:p w14:paraId="0CC9E516" w14:textId="77777777" w:rsidR="00AB21D1" w:rsidRPr="00AB21D1" w:rsidRDefault="00AB21D1" w:rsidP="00895DF9">
      <w:pPr>
        <w:widowControl/>
        <w:numPr>
          <w:ilvl w:val="0"/>
          <w:numId w:val="30"/>
        </w:numPr>
        <w:pBdr>
          <w:top w:val="nil"/>
          <w:left w:val="nil"/>
          <w:bottom w:val="nil"/>
          <w:right w:val="nil"/>
          <w:between w:val="nil"/>
        </w:pBdr>
        <w:ind w:left="426"/>
        <w:jc w:val="both"/>
        <w:rPr>
          <w:rFonts w:ascii="Garamond" w:hAnsi="Garamond" w:cs="Times New Roman"/>
          <w:bCs/>
          <w:sz w:val="24"/>
          <w:szCs w:val="24"/>
        </w:rPr>
      </w:pPr>
      <w:r w:rsidRPr="00AB21D1">
        <w:rPr>
          <w:rFonts w:ascii="Garamond" w:hAnsi="Garamond" w:cs="Times New Roman"/>
          <w:bCs/>
          <w:sz w:val="24"/>
          <w:szCs w:val="24"/>
        </w:rPr>
        <w:t>Randomly initialize k centroids, which represent the initial cluster centers.</w:t>
      </w:r>
    </w:p>
    <w:p w14:paraId="386645E6" w14:textId="77777777" w:rsidR="00AB21D1" w:rsidRPr="00AB21D1" w:rsidRDefault="00AB21D1" w:rsidP="00895DF9">
      <w:pPr>
        <w:widowControl/>
        <w:numPr>
          <w:ilvl w:val="0"/>
          <w:numId w:val="30"/>
        </w:numPr>
        <w:pBdr>
          <w:top w:val="nil"/>
          <w:left w:val="nil"/>
          <w:bottom w:val="nil"/>
          <w:right w:val="nil"/>
          <w:between w:val="nil"/>
        </w:pBdr>
        <w:ind w:left="426"/>
        <w:jc w:val="both"/>
        <w:rPr>
          <w:rFonts w:ascii="Garamond" w:hAnsi="Garamond" w:cs="Times New Roman"/>
          <w:bCs/>
          <w:sz w:val="24"/>
          <w:szCs w:val="24"/>
        </w:rPr>
      </w:pPr>
      <w:r w:rsidRPr="00AB21D1">
        <w:rPr>
          <w:rFonts w:ascii="Garamond" w:hAnsi="Garamond" w:cs="Times New Roman"/>
          <w:bCs/>
          <w:sz w:val="24"/>
          <w:szCs w:val="24"/>
        </w:rPr>
        <w:t>Calculate the distance between each data point and each centroid.</w:t>
      </w:r>
    </w:p>
    <w:p w14:paraId="46945847" w14:textId="77777777" w:rsidR="00AB21D1" w:rsidRPr="00AB21D1" w:rsidRDefault="00AB21D1" w:rsidP="00895DF9">
      <w:pPr>
        <w:widowControl/>
        <w:numPr>
          <w:ilvl w:val="0"/>
          <w:numId w:val="30"/>
        </w:numPr>
        <w:pBdr>
          <w:top w:val="nil"/>
          <w:left w:val="nil"/>
          <w:bottom w:val="nil"/>
          <w:right w:val="nil"/>
          <w:between w:val="nil"/>
        </w:pBdr>
        <w:ind w:left="426"/>
        <w:jc w:val="both"/>
        <w:rPr>
          <w:rFonts w:ascii="Garamond" w:hAnsi="Garamond" w:cs="Times New Roman"/>
          <w:bCs/>
          <w:sz w:val="24"/>
          <w:szCs w:val="24"/>
        </w:rPr>
      </w:pPr>
      <w:r w:rsidRPr="00AB21D1">
        <w:rPr>
          <w:rFonts w:ascii="Garamond" w:hAnsi="Garamond" w:cs="Times New Roman"/>
          <w:bCs/>
          <w:sz w:val="24"/>
          <w:szCs w:val="24"/>
        </w:rPr>
        <w:t>Assign each data point to the nearest centroid, forming the initial clusters.</w:t>
      </w:r>
    </w:p>
    <w:p w14:paraId="440B7FD3" w14:textId="77777777" w:rsidR="00AB21D1" w:rsidRPr="00AB21D1" w:rsidRDefault="00AB21D1" w:rsidP="00895DF9">
      <w:pPr>
        <w:widowControl/>
        <w:numPr>
          <w:ilvl w:val="0"/>
          <w:numId w:val="30"/>
        </w:numPr>
        <w:pBdr>
          <w:top w:val="nil"/>
          <w:left w:val="nil"/>
          <w:bottom w:val="nil"/>
          <w:right w:val="nil"/>
          <w:between w:val="nil"/>
        </w:pBdr>
        <w:ind w:left="426"/>
        <w:jc w:val="both"/>
        <w:rPr>
          <w:rFonts w:ascii="Garamond" w:hAnsi="Garamond" w:cs="Times New Roman"/>
          <w:bCs/>
          <w:sz w:val="24"/>
          <w:szCs w:val="24"/>
        </w:rPr>
      </w:pPr>
      <w:r w:rsidRPr="00AB21D1">
        <w:rPr>
          <w:rFonts w:ascii="Garamond" w:hAnsi="Garamond" w:cs="Times New Roman"/>
          <w:bCs/>
          <w:sz w:val="24"/>
          <w:szCs w:val="24"/>
        </w:rPr>
        <w:t>Recalculate the positions of the centroids by computing the average of the data points belonging to each cluster.</w:t>
      </w:r>
    </w:p>
    <w:p w14:paraId="083387F0" w14:textId="77777777" w:rsidR="00AB21D1" w:rsidRPr="00AB21D1" w:rsidRDefault="00AB21D1" w:rsidP="00895DF9">
      <w:pPr>
        <w:widowControl/>
        <w:numPr>
          <w:ilvl w:val="0"/>
          <w:numId w:val="30"/>
        </w:numPr>
        <w:pBdr>
          <w:top w:val="nil"/>
          <w:left w:val="nil"/>
          <w:bottom w:val="nil"/>
          <w:right w:val="nil"/>
          <w:between w:val="nil"/>
        </w:pBdr>
        <w:ind w:left="426"/>
        <w:jc w:val="both"/>
        <w:rPr>
          <w:rFonts w:ascii="Garamond" w:hAnsi="Garamond" w:cs="Times New Roman"/>
          <w:bCs/>
          <w:sz w:val="24"/>
          <w:szCs w:val="24"/>
        </w:rPr>
      </w:pPr>
      <w:r w:rsidRPr="00AB21D1">
        <w:rPr>
          <w:rFonts w:ascii="Garamond" w:hAnsi="Garamond" w:cs="Times New Roman"/>
          <w:bCs/>
          <w:sz w:val="24"/>
          <w:szCs w:val="24"/>
        </w:rPr>
        <w:t>Repeat steps 3 to 5 until the positions of the centroids remain stable or converge.</w:t>
      </w:r>
    </w:p>
    <w:p w14:paraId="3BF2C433" w14:textId="77777777" w:rsidR="00AB21D1" w:rsidRPr="00AB21D1" w:rsidRDefault="00AB21D1" w:rsidP="00AB21D1">
      <w:pPr>
        <w:widowControl/>
        <w:pBdr>
          <w:top w:val="nil"/>
          <w:left w:val="nil"/>
          <w:bottom w:val="nil"/>
          <w:right w:val="nil"/>
          <w:between w:val="nil"/>
        </w:pBdr>
        <w:jc w:val="both"/>
        <w:rPr>
          <w:rFonts w:ascii="Garamond" w:hAnsi="Garamond" w:cs="Times New Roman"/>
          <w:bCs/>
          <w:sz w:val="24"/>
          <w:szCs w:val="24"/>
        </w:rPr>
      </w:pPr>
    </w:p>
    <w:p w14:paraId="6B5DB357" w14:textId="77777777" w:rsidR="00AB21D1" w:rsidRPr="00AB21D1" w:rsidRDefault="00AB21D1" w:rsidP="00AB21D1">
      <w:pPr>
        <w:widowControl/>
        <w:pBdr>
          <w:top w:val="nil"/>
          <w:left w:val="nil"/>
          <w:bottom w:val="nil"/>
          <w:right w:val="nil"/>
          <w:between w:val="nil"/>
        </w:pBdr>
        <w:jc w:val="both"/>
        <w:rPr>
          <w:rFonts w:ascii="Garamond" w:hAnsi="Garamond" w:cs="Times New Roman"/>
          <w:bCs/>
          <w:sz w:val="24"/>
          <w:szCs w:val="24"/>
        </w:rPr>
      </w:pPr>
      <w:r w:rsidRPr="00AB21D1">
        <w:rPr>
          <w:rFonts w:ascii="Garamond" w:hAnsi="Garamond" w:cs="Times New Roman"/>
          <w:bCs/>
          <w:sz w:val="24"/>
          <w:szCs w:val="24"/>
        </w:rPr>
        <w:t>The application of clustering with the k-means algorithm is beneficial in this research, as it aids in organizing the data and segregating respondents into meaningful groups based on their responses. This segmentation enables a more focused analysis of insurance perceptions and priorities among different age groups, facilitating targeted strategies and interventions to enhance insurance awareness and adoption among millennials. The k-means algorithm is an effective tool in revealing hidden insights and guiding decision-making processes in the context of insurance planning and financial preparedness for the younger generation.</w:t>
      </w:r>
    </w:p>
    <w:p w14:paraId="04B5F025" w14:textId="77777777" w:rsidR="00AB21D1" w:rsidRPr="00AB21D1" w:rsidRDefault="00AB21D1" w:rsidP="00AB21D1">
      <w:pPr>
        <w:widowControl/>
        <w:pBdr>
          <w:top w:val="nil"/>
          <w:left w:val="nil"/>
          <w:bottom w:val="nil"/>
          <w:right w:val="nil"/>
          <w:between w:val="nil"/>
        </w:pBdr>
        <w:jc w:val="both"/>
        <w:rPr>
          <w:rFonts w:ascii="Garamond" w:hAnsi="Garamond" w:cs="Times New Roman"/>
          <w:bCs/>
          <w:sz w:val="24"/>
          <w:szCs w:val="24"/>
        </w:rPr>
      </w:pPr>
    </w:p>
    <w:p w14:paraId="7F3D17BF" w14:textId="52CA5F55" w:rsidR="00681D87" w:rsidRPr="001D2C06" w:rsidRDefault="00AB21D1" w:rsidP="00AB21D1">
      <w:pPr>
        <w:widowControl/>
        <w:pBdr>
          <w:top w:val="nil"/>
          <w:left w:val="nil"/>
          <w:bottom w:val="nil"/>
          <w:right w:val="nil"/>
          <w:between w:val="nil"/>
        </w:pBdr>
        <w:jc w:val="both"/>
        <w:rPr>
          <w:rFonts w:ascii="Garamond" w:hAnsi="Garamond" w:cs="Times New Roman"/>
          <w:bCs/>
          <w:sz w:val="24"/>
          <w:szCs w:val="24"/>
        </w:rPr>
      </w:pPr>
      <w:r w:rsidRPr="00AB21D1">
        <w:rPr>
          <w:rFonts w:ascii="Garamond" w:hAnsi="Garamond" w:cs="Times New Roman"/>
          <w:bCs/>
          <w:sz w:val="24"/>
          <w:szCs w:val="24"/>
        </w:rPr>
        <w:t xml:space="preserve">Furthermore, a Decision Tree is a tree-like arrangement, where each node corresponds to a tested attribute, branches depict the distribution of test outcomes, and leaf nodes indicate specific class categories. The highest-level node, known as the root, typically represents the attribute with the greatest influence on a particular class </w:t>
      </w:r>
      <w:r w:rsidRPr="00AB21D1">
        <w:rPr>
          <w:rFonts w:ascii="Garamond" w:hAnsi="Garamond" w:cs="Times New Roman"/>
          <w:bCs/>
          <w:sz w:val="24"/>
          <w:szCs w:val="24"/>
        </w:rPr>
        <w:fldChar w:fldCharType="begin" w:fldLock="1"/>
      </w:r>
      <w:r w:rsidRPr="00AB21D1">
        <w:rPr>
          <w:rFonts w:ascii="Garamond" w:hAnsi="Garamond" w:cs="Times New Roman"/>
          <w:bCs/>
          <w:sz w:val="24"/>
          <w:szCs w:val="24"/>
        </w:rPr>
        <w:instrText>ADDIN CSL_CITATION {"citationItems":[{"id":"ITEM-1","itemData":{"ISSN":"2581-1851","author":[{"dropping-particle":"","family":"Yunus","given":"Willy","non-dropping-particle":"","parse-names":false,"suffix":""},{"dropping-particle":"","family":"Desanti","given":"Ririn Ikana","non-dropping-particle":"","parse-names":false,"suffix":""},{"dropping-particle":"","family":"Wella","given":"Wella","non-dropping-particle":"","parse-names":false,"suffix":""}],"container-title":"IJNMT (International Journal of New Media Technology)","id":"ITEM-1","issue":"2","issued":{"date-parts":[["2020"]]},"page":"51-57","title":"Data Visualization And Sales Prediction of PD. Asia Agung (Ajinomoto) Pontianak in 2019","type":"article-journal","volume":"7"},"uris":["http://www.mendeley.com/documents/?uuid=66d1392a-0d18-484f-837d-770e82c6bb17"]}],"mendeley":{"formattedCitation":"[16]","plainTextFormattedCitation":"[16]","previouslyFormattedCitation":"[15]"},"properties":{"noteIndex":0},"schema":"https://github.com/citation-style-language/schema/raw/master/csl-citation.json"}</w:instrText>
      </w:r>
      <w:r w:rsidRPr="00AB21D1">
        <w:rPr>
          <w:rFonts w:ascii="Garamond" w:hAnsi="Garamond" w:cs="Times New Roman"/>
          <w:bCs/>
          <w:sz w:val="24"/>
          <w:szCs w:val="24"/>
        </w:rPr>
        <w:fldChar w:fldCharType="separate"/>
      </w:r>
      <w:r w:rsidRPr="00AB21D1">
        <w:rPr>
          <w:rFonts w:ascii="Garamond" w:hAnsi="Garamond" w:cs="Times New Roman"/>
          <w:bCs/>
          <w:sz w:val="24"/>
          <w:szCs w:val="24"/>
        </w:rPr>
        <w:t>[16]</w:t>
      </w:r>
      <w:r w:rsidRPr="00AB21D1">
        <w:rPr>
          <w:rFonts w:ascii="Garamond" w:hAnsi="Garamond" w:cs="Times New Roman"/>
          <w:bCs/>
          <w:sz w:val="24"/>
          <w:szCs w:val="24"/>
        </w:rPr>
        <w:fldChar w:fldCharType="end"/>
      </w:r>
      <w:r w:rsidRPr="00AB21D1">
        <w:rPr>
          <w:rFonts w:ascii="Garamond" w:hAnsi="Garamond" w:cs="Times New Roman"/>
          <w:bCs/>
          <w:sz w:val="24"/>
          <w:szCs w:val="24"/>
        </w:rPr>
        <w:t>. The function of the decision tree is to classify existing data, enabling predictions for new data by using the available data as a reference for categorization and predicting the research outcome. Additionally, the decision tree can identify relationships between input variables and the target variable. Apart from its uses, the decision tree algorithm also has some advantages. Its advantages include higher accuracy in providing prediction results, simplifying complex decision-making processes, and handling both numerical and categorical data. Furthermore, the results are easily interpretable and understandable by humans. The decision tree is then created using the party library using R programming</w:t>
      </w:r>
      <w:r w:rsidR="001D2C06">
        <w:rPr>
          <w:rFonts w:ascii="Garamond" w:hAnsi="Garamond" w:cs="Times New Roman"/>
          <w:bCs/>
          <w:sz w:val="24"/>
          <w:szCs w:val="24"/>
        </w:rPr>
        <w:t>.</w:t>
      </w:r>
    </w:p>
    <w:p w14:paraId="0EEA1046" w14:textId="77777777" w:rsidR="005E3F62" w:rsidRPr="00551266" w:rsidRDefault="005E3F62" w:rsidP="000C0A94">
      <w:pPr>
        <w:widowControl/>
        <w:pBdr>
          <w:top w:val="nil"/>
          <w:left w:val="nil"/>
          <w:bottom w:val="nil"/>
          <w:right w:val="nil"/>
          <w:between w:val="nil"/>
        </w:pBdr>
        <w:jc w:val="both"/>
        <w:rPr>
          <w:rFonts w:ascii="Garamond" w:hAnsi="Garamond" w:cs="Times New Roman"/>
          <w:bCs/>
          <w:sz w:val="24"/>
          <w:szCs w:val="24"/>
          <w:lang w:val="id-ID"/>
        </w:rPr>
      </w:pPr>
    </w:p>
    <w:p w14:paraId="66444277" w14:textId="77777777" w:rsidR="00CF5974" w:rsidRDefault="00CF5974" w:rsidP="00CF5974">
      <w:pPr>
        <w:widowControl/>
        <w:pBdr>
          <w:top w:val="nil"/>
          <w:left w:val="nil"/>
          <w:bottom w:val="nil"/>
          <w:right w:val="nil"/>
          <w:between w:val="nil"/>
        </w:pBdr>
        <w:jc w:val="both"/>
        <w:rPr>
          <w:rFonts w:ascii="Garamond" w:hAnsi="Garamond" w:cs="Times New Roman"/>
          <w:sz w:val="24"/>
          <w:szCs w:val="24"/>
        </w:rPr>
      </w:pPr>
    </w:p>
    <w:p w14:paraId="2566BE61" w14:textId="53914766" w:rsidR="00AB7B95" w:rsidRPr="00732840" w:rsidRDefault="00AB21D1" w:rsidP="007874BD">
      <w:pPr>
        <w:pStyle w:val="ListParagraph"/>
        <w:numPr>
          <w:ilvl w:val="0"/>
          <w:numId w:val="1"/>
        </w:numPr>
        <w:spacing w:before="0"/>
        <w:ind w:left="284" w:hanging="284"/>
        <w:rPr>
          <w:rFonts w:ascii="Garamond" w:hAnsi="Garamond" w:cs="Lao UI"/>
          <w:b/>
          <w:sz w:val="28"/>
          <w:szCs w:val="28"/>
        </w:rPr>
      </w:pPr>
      <w:r w:rsidRPr="00AB21D1">
        <w:rPr>
          <w:rFonts w:ascii="Garamond" w:hAnsi="Garamond" w:cs="Lao UI"/>
          <w:b/>
          <w:w w:val="115"/>
          <w:sz w:val="28"/>
          <w:szCs w:val="28"/>
        </w:rPr>
        <w:t>Results and Analysis</w:t>
      </w:r>
    </w:p>
    <w:p w14:paraId="7B16BEEE" w14:textId="77777777" w:rsidR="00A3063A" w:rsidRPr="00D47A3A" w:rsidRDefault="00A3063A" w:rsidP="00D47A3A">
      <w:pPr>
        <w:pStyle w:val="ListParagraph"/>
        <w:widowControl/>
        <w:numPr>
          <w:ilvl w:val="0"/>
          <w:numId w:val="2"/>
        </w:numPr>
        <w:spacing w:before="0"/>
        <w:contextualSpacing/>
        <w:jc w:val="both"/>
        <w:rPr>
          <w:rFonts w:ascii="Garamond" w:hAnsi="Garamond" w:cs="Times New Roman"/>
          <w:b/>
          <w:vanish/>
          <w:sz w:val="24"/>
          <w:szCs w:val="24"/>
          <w:lang w:val="id-ID"/>
        </w:rPr>
      </w:pPr>
    </w:p>
    <w:p w14:paraId="32A7B250" w14:textId="77777777" w:rsidR="00A3063A" w:rsidRPr="00D47A3A" w:rsidRDefault="00A3063A" w:rsidP="00D47A3A">
      <w:pPr>
        <w:pStyle w:val="ListParagraph"/>
        <w:widowControl/>
        <w:numPr>
          <w:ilvl w:val="0"/>
          <w:numId w:val="2"/>
        </w:numPr>
        <w:spacing w:before="0"/>
        <w:contextualSpacing/>
        <w:jc w:val="both"/>
        <w:rPr>
          <w:rFonts w:ascii="Garamond" w:hAnsi="Garamond" w:cs="Times New Roman"/>
          <w:b/>
          <w:vanish/>
          <w:sz w:val="24"/>
          <w:szCs w:val="24"/>
          <w:lang w:val="id-ID"/>
        </w:rPr>
      </w:pPr>
    </w:p>
    <w:p w14:paraId="667078A8" w14:textId="77777777" w:rsidR="00A3063A" w:rsidRPr="00D47A3A" w:rsidRDefault="00A3063A" w:rsidP="00D47A3A">
      <w:pPr>
        <w:pStyle w:val="ListParagraph"/>
        <w:widowControl/>
        <w:numPr>
          <w:ilvl w:val="0"/>
          <w:numId w:val="2"/>
        </w:numPr>
        <w:spacing w:before="0"/>
        <w:contextualSpacing/>
        <w:jc w:val="both"/>
        <w:rPr>
          <w:rFonts w:ascii="Garamond" w:hAnsi="Garamond" w:cs="Times New Roman"/>
          <w:b/>
          <w:vanish/>
          <w:sz w:val="24"/>
          <w:szCs w:val="24"/>
          <w:lang w:val="id-ID"/>
        </w:rPr>
      </w:pPr>
    </w:p>
    <w:p w14:paraId="03D1BDD2" w14:textId="77777777" w:rsidR="00A3063A" w:rsidRPr="00D47A3A" w:rsidRDefault="00A3063A" w:rsidP="00D47A3A">
      <w:pPr>
        <w:pStyle w:val="ListParagraph"/>
        <w:widowControl/>
        <w:numPr>
          <w:ilvl w:val="0"/>
          <w:numId w:val="2"/>
        </w:numPr>
        <w:spacing w:before="0"/>
        <w:contextualSpacing/>
        <w:jc w:val="both"/>
        <w:rPr>
          <w:rFonts w:ascii="Garamond" w:hAnsi="Garamond" w:cs="Times New Roman"/>
          <w:b/>
          <w:vanish/>
          <w:sz w:val="24"/>
          <w:szCs w:val="24"/>
          <w:lang w:val="id-ID"/>
        </w:rPr>
      </w:pPr>
    </w:p>
    <w:p w14:paraId="3330E98F" w14:textId="77777777" w:rsidR="00A71504" w:rsidRPr="00A3063A" w:rsidRDefault="00A71504" w:rsidP="00A71504">
      <w:pPr>
        <w:pStyle w:val="ListParagraph"/>
        <w:widowControl/>
        <w:numPr>
          <w:ilvl w:val="0"/>
          <w:numId w:val="2"/>
        </w:numPr>
        <w:spacing w:before="0"/>
        <w:contextualSpacing/>
        <w:jc w:val="both"/>
        <w:rPr>
          <w:rFonts w:ascii="Garamond" w:hAnsi="Garamond" w:cs="Times New Roman"/>
          <w:b/>
          <w:vanish/>
          <w:sz w:val="24"/>
          <w:szCs w:val="24"/>
          <w:lang w:val="id-ID"/>
        </w:rPr>
      </w:pPr>
    </w:p>
    <w:p w14:paraId="767CEA8A" w14:textId="77777777" w:rsidR="00A71504" w:rsidRPr="00A3063A" w:rsidRDefault="00A71504" w:rsidP="00A71504">
      <w:pPr>
        <w:pStyle w:val="ListParagraph"/>
        <w:widowControl/>
        <w:numPr>
          <w:ilvl w:val="0"/>
          <w:numId w:val="2"/>
        </w:numPr>
        <w:spacing w:before="0"/>
        <w:contextualSpacing/>
        <w:jc w:val="both"/>
        <w:rPr>
          <w:rFonts w:ascii="Garamond" w:hAnsi="Garamond" w:cs="Times New Roman"/>
          <w:b/>
          <w:vanish/>
          <w:sz w:val="24"/>
          <w:szCs w:val="24"/>
          <w:lang w:val="id-ID"/>
        </w:rPr>
      </w:pPr>
    </w:p>
    <w:p w14:paraId="313E96F0" w14:textId="77777777" w:rsidR="00A71504" w:rsidRPr="00A3063A" w:rsidRDefault="00A71504" w:rsidP="00A71504">
      <w:pPr>
        <w:pStyle w:val="ListParagraph"/>
        <w:widowControl/>
        <w:numPr>
          <w:ilvl w:val="0"/>
          <w:numId w:val="2"/>
        </w:numPr>
        <w:spacing w:before="0"/>
        <w:contextualSpacing/>
        <w:jc w:val="both"/>
        <w:rPr>
          <w:rFonts w:ascii="Garamond" w:hAnsi="Garamond" w:cs="Times New Roman"/>
          <w:b/>
          <w:vanish/>
          <w:sz w:val="24"/>
          <w:szCs w:val="24"/>
          <w:lang w:val="id-ID"/>
        </w:rPr>
      </w:pPr>
    </w:p>
    <w:p w14:paraId="493130C1" w14:textId="77777777" w:rsidR="00A71504" w:rsidRPr="00A3063A" w:rsidRDefault="00A71504" w:rsidP="00A71504">
      <w:pPr>
        <w:pStyle w:val="ListParagraph"/>
        <w:widowControl/>
        <w:numPr>
          <w:ilvl w:val="0"/>
          <w:numId w:val="2"/>
        </w:numPr>
        <w:spacing w:before="0"/>
        <w:contextualSpacing/>
        <w:jc w:val="both"/>
        <w:rPr>
          <w:rFonts w:ascii="Garamond" w:hAnsi="Garamond" w:cs="Times New Roman"/>
          <w:b/>
          <w:vanish/>
          <w:sz w:val="24"/>
          <w:szCs w:val="24"/>
          <w:lang w:val="id-ID"/>
        </w:rPr>
      </w:pPr>
    </w:p>
    <w:p w14:paraId="2006B3F2" w14:textId="77777777" w:rsidR="003371BD" w:rsidRDefault="003371BD" w:rsidP="00966EE3">
      <w:pPr>
        <w:jc w:val="both"/>
        <w:rPr>
          <w:rFonts w:ascii="Garamond" w:hAnsi="Garamond" w:cs="Times New Roman"/>
          <w:sz w:val="24"/>
          <w:szCs w:val="24"/>
        </w:rPr>
      </w:pPr>
    </w:p>
    <w:p w14:paraId="1255BAD2" w14:textId="77777777" w:rsidR="00340A86" w:rsidRPr="00340A86" w:rsidRDefault="00340A86" w:rsidP="00340A86">
      <w:pPr>
        <w:jc w:val="both"/>
        <w:rPr>
          <w:rFonts w:ascii="Garamond" w:hAnsi="Garamond" w:cs="Times New Roman"/>
          <w:bCs/>
          <w:sz w:val="24"/>
          <w:szCs w:val="24"/>
        </w:rPr>
      </w:pPr>
    </w:p>
    <w:p w14:paraId="7DECCA93" w14:textId="77777777" w:rsidR="00340A86" w:rsidRPr="00340A86" w:rsidRDefault="00340A86" w:rsidP="00895DF9">
      <w:pPr>
        <w:jc w:val="center"/>
        <w:rPr>
          <w:rFonts w:ascii="Garamond" w:hAnsi="Garamond" w:cs="Times New Roman"/>
          <w:bCs/>
          <w:sz w:val="24"/>
          <w:szCs w:val="24"/>
        </w:rPr>
      </w:pPr>
      <w:r w:rsidRPr="00340A86">
        <w:rPr>
          <w:rFonts w:ascii="Garamond" w:hAnsi="Garamond" w:cs="Times New Roman"/>
          <w:bCs/>
          <w:noProof/>
          <w:sz w:val="24"/>
          <w:szCs w:val="24"/>
        </w:rPr>
        <w:drawing>
          <wp:inline distT="0" distB="0" distL="0" distR="0" wp14:anchorId="314FB01B" wp14:editId="5923C264">
            <wp:extent cx="3071116" cy="2527300"/>
            <wp:effectExtent l="0" t="0" r="0" b="6350"/>
            <wp:docPr id="3842450" name="Picture 1" descr="A blue and white squares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2450" name="Picture 1" descr="A blue and white squares with white text&#10;&#10;Description automatically generated"/>
                    <pic:cNvPicPr/>
                  </pic:nvPicPr>
                  <pic:blipFill>
                    <a:blip r:embed="rId26"/>
                    <a:stretch>
                      <a:fillRect/>
                    </a:stretch>
                  </pic:blipFill>
                  <pic:spPr>
                    <a:xfrm>
                      <a:off x="0" y="0"/>
                      <a:ext cx="3073487" cy="2529251"/>
                    </a:xfrm>
                    <a:prstGeom prst="rect">
                      <a:avLst/>
                    </a:prstGeom>
                  </pic:spPr>
                </pic:pic>
              </a:graphicData>
            </a:graphic>
          </wp:inline>
        </w:drawing>
      </w:r>
    </w:p>
    <w:p w14:paraId="002463C4" w14:textId="77777777" w:rsidR="00340A86" w:rsidRPr="00340A86" w:rsidRDefault="00340A86" w:rsidP="00895DF9">
      <w:pPr>
        <w:jc w:val="center"/>
        <w:rPr>
          <w:rFonts w:ascii="Garamond" w:hAnsi="Garamond" w:cs="Times New Roman"/>
          <w:bCs/>
          <w:iCs/>
          <w:sz w:val="24"/>
          <w:szCs w:val="24"/>
        </w:rPr>
      </w:pPr>
      <w:r w:rsidRPr="00340A86">
        <w:rPr>
          <w:rFonts w:ascii="Garamond" w:hAnsi="Garamond" w:cs="Times New Roman"/>
          <w:bCs/>
          <w:iCs/>
          <w:sz w:val="24"/>
          <w:szCs w:val="24"/>
        </w:rPr>
        <w:t>Figure 2. Missingness Map</w:t>
      </w:r>
    </w:p>
    <w:p w14:paraId="0F13FB25" w14:textId="77777777" w:rsidR="00340A86" w:rsidRPr="00340A86" w:rsidRDefault="00340A86" w:rsidP="00340A86">
      <w:pPr>
        <w:jc w:val="both"/>
        <w:rPr>
          <w:rFonts w:ascii="Garamond" w:hAnsi="Garamond" w:cs="Times New Roman"/>
          <w:bCs/>
          <w:sz w:val="24"/>
          <w:szCs w:val="24"/>
        </w:rPr>
      </w:pPr>
    </w:p>
    <w:p w14:paraId="0C9682FA" w14:textId="77777777" w:rsidR="00340A86" w:rsidRPr="00340A86" w:rsidRDefault="00340A86" w:rsidP="00340A86">
      <w:pPr>
        <w:jc w:val="both"/>
        <w:rPr>
          <w:rFonts w:ascii="Garamond" w:hAnsi="Garamond" w:cs="Times New Roman"/>
          <w:bCs/>
          <w:sz w:val="24"/>
          <w:szCs w:val="24"/>
        </w:rPr>
      </w:pPr>
      <w:r w:rsidRPr="00340A86">
        <w:rPr>
          <w:rFonts w:ascii="Garamond" w:hAnsi="Garamond" w:cs="Times New Roman"/>
          <w:bCs/>
          <w:sz w:val="24"/>
          <w:szCs w:val="24"/>
        </w:rPr>
        <w:t>Based on the missingness map as shown in Figure 2, the data collected from the questionnaire with 50 respondents shows a missingness rate of 13%. This occurred because one specific question was divided into two parts to address different groups of respondents. The first part of the question was directed toward respondents who already insurance have, while the second part was aimed at respondents who do not have insurance. Due to this division, respondents who belonged to one group were not required to answer the questions intended for the other group, resulting in missing data.</w:t>
      </w:r>
    </w:p>
    <w:p w14:paraId="052B6C13" w14:textId="77777777" w:rsidR="00340A86" w:rsidRPr="00340A86" w:rsidRDefault="00340A86" w:rsidP="00340A86">
      <w:pPr>
        <w:jc w:val="both"/>
        <w:rPr>
          <w:rFonts w:ascii="Garamond" w:hAnsi="Garamond" w:cs="Times New Roman"/>
          <w:bCs/>
          <w:sz w:val="24"/>
          <w:szCs w:val="24"/>
        </w:rPr>
      </w:pPr>
    </w:p>
    <w:p w14:paraId="6DDDC3DC" w14:textId="77777777" w:rsidR="00340A86" w:rsidRPr="00340A86" w:rsidRDefault="00340A86" w:rsidP="00340A86">
      <w:pPr>
        <w:jc w:val="both"/>
        <w:rPr>
          <w:rFonts w:ascii="Garamond" w:hAnsi="Garamond" w:cs="Times New Roman"/>
          <w:bCs/>
          <w:sz w:val="24"/>
          <w:szCs w:val="24"/>
        </w:rPr>
      </w:pPr>
      <w:r w:rsidRPr="00340A86">
        <w:rPr>
          <w:rFonts w:ascii="Garamond" w:hAnsi="Garamond" w:cs="Times New Roman"/>
          <w:bCs/>
          <w:sz w:val="24"/>
          <w:szCs w:val="24"/>
        </w:rPr>
        <w:t>From the data gathered from 50 respondents aged between 17 to 29 years old, it was observed that the understanding of insurance varies among different age groups. As shown in Figure 3, specifically, respondents within the age range of 18 to 21 years old generally lack a comprehensive understanding of insurance, while those in the age group of 21 to 29 years old mostly possess a good understanding of insurance. Regarding the variable "priority," the data indicate that some respondents between the ages of 17 to 24 years old do not consider insurance as a priority in their financial planning, while others are still uncertain about its importance and are considering it as a potential priority ("maybe").  As a result, most younger age groups have a relatively lower understanding of the importance of risk management in their financial planning. On the other hand, the older age groups, who mostly have higher incomes, show a better understanding of insurance to handle financial crises during emergencies.</w:t>
      </w:r>
    </w:p>
    <w:p w14:paraId="6FAFD2B3" w14:textId="77777777" w:rsidR="00340A86" w:rsidRPr="00340A86" w:rsidRDefault="00340A86" w:rsidP="00340A86">
      <w:pPr>
        <w:jc w:val="both"/>
        <w:rPr>
          <w:rFonts w:ascii="Garamond" w:hAnsi="Garamond" w:cs="Times New Roman"/>
          <w:bCs/>
          <w:sz w:val="24"/>
          <w:szCs w:val="24"/>
        </w:rPr>
      </w:pPr>
    </w:p>
    <w:p w14:paraId="0D4BC553" w14:textId="77777777" w:rsidR="00340A86" w:rsidRPr="00340A86" w:rsidRDefault="00340A86" w:rsidP="00895DF9">
      <w:pPr>
        <w:jc w:val="center"/>
        <w:rPr>
          <w:rFonts w:ascii="Garamond" w:hAnsi="Garamond" w:cs="Times New Roman"/>
          <w:bCs/>
          <w:sz w:val="24"/>
          <w:szCs w:val="24"/>
        </w:rPr>
      </w:pPr>
      <w:r w:rsidRPr="00340A86">
        <w:rPr>
          <w:rFonts w:ascii="Garamond" w:hAnsi="Garamond" w:cs="Times New Roman"/>
          <w:bCs/>
          <w:noProof/>
          <w:sz w:val="24"/>
          <w:szCs w:val="24"/>
        </w:rPr>
        <w:drawing>
          <wp:inline distT="0" distB="0" distL="0" distR="0" wp14:anchorId="4BE55436" wp14:editId="37DC8C4F">
            <wp:extent cx="2240915" cy="2959183"/>
            <wp:effectExtent l="0" t="0" r="6985" b="0"/>
            <wp:docPr id="58258375" name="Picture 1" descr="A graph with a number of squares and a number of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58375" name="Picture 1" descr="A graph with a number of squares and a number of numbers&#10;&#10;Description automatically generated"/>
                    <pic:cNvPicPr/>
                  </pic:nvPicPr>
                  <pic:blipFill rotWithShape="1">
                    <a:blip r:embed="rId27"/>
                    <a:srcRect l="13686" b="7774"/>
                    <a:stretch/>
                  </pic:blipFill>
                  <pic:spPr bwMode="auto">
                    <a:xfrm>
                      <a:off x="0" y="0"/>
                      <a:ext cx="2267452" cy="2994226"/>
                    </a:xfrm>
                    <a:prstGeom prst="rect">
                      <a:avLst/>
                    </a:prstGeom>
                    <a:ln>
                      <a:noFill/>
                    </a:ln>
                    <a:extLst>
                      <a:ext uri="{53640926-AAD7-44D8-BBD7-CCE9431645EC}">
                        <a14:shadowObscured xmlns:a14="http://schemas.microsoft.com/office/drawing/2010/main"/>
                      </a:ext>
                    </a:extLst>
                  </pic:spPr>
                </pic:pic>
              </a:graphicData>
            </a:graphic>
          </wp:inline>
        </w:drawing>
      </w:r>
    </w:p>
    <w:p w14:paraId="2EDDB740" w14:textId="77777777" w:rsidR="00340A86" w:rsidRPr="00340A86" w:rsidRDefault="00340A86" w:rsidP="00895DF9">
      <w:pPr>
        <w:jc w:val="center"/>
        <w:rPr>
          <w:rFonts w:ascii="Garamond" w:hAnsi="Garamond" w:cs="Times New Roman"/>
          <w:bCs/>
          <w:iCs/>
          <w:sz w:val="24"/>
          <w:szCs w:val="24"/>
        </w:rPr>
      </w:pPr>
      <w:r w:rsidRPr="00340A86">
        <w:rPr>
          <w:rFonts w:ascii="Garamond" w:hAnsi="Garamond" w:cs="Times New Roman"/>
          <w:bCs/>
          <w:iCs/>
          <w:sz w:val="24"/>
          <w:szCs w:val="24"/>
        </w:rPr>
        <w:t>Figure 3. Boxplot of Understanding of Insurance based on Ages.</w:t>
      </w:r>
    </w:p>
    <w:p w14:paraId="0ACBF1A3" w14:textId="77777777" w:rsidR="00340A86" w:rsidRPr="00340A86" w:rsidRDefault="00340A86" w:rsidP="00340A86">
      <w:pPr>
        <w:jc w:val="both"/>
        <w:rPr>
          <w:rFonts w:ascii="Garamond" w:hAnsi="Garamond" w:cs="Times New Roman"/>
          <w:bCs/>
          <w:sz w:val="24"/>
          <w:szCs w:val="24"/>
        </w:rPr>
      </w:pPr>
    </w:p>
    <w:p w14:paraId="4D01B675" w14:textId="77777777" w:rsidR="00340A86" w:rsidRPr="00340A86" w:rsidRDefault="00340A86" w:rsidP="00340A86">
      <w:pPr>
        <w:jc w:val="both"/>
        <w:rPr>
          <w:rFonts w:ascii="Garamond" w:hAnsi="Garamond" w:cs="Times New Roman"/>
          <w:bCs/>
          <w:sz w:val="24"/>
          <w:szCs w:val="24"/>
        </w:rPr>
      </w:pPr>
      <w:r w:rsidRPr="00340A86">
        <w:rPr>
          <w:rFonts w:ascii="Garamond" w:hAnsi="Garamond" w:cs="Times New Roman"/>
          <w:bCs/>
          <w:sz w:val="24"/>
          <w:szCs w:val="24"/>
        </w:rPr>
        <w:t xml:space="preserve">As depicted in Figure 4, the prioritization of insurance is categorized into three answers: 0 represents insurance not being prioritized, 1 indicates insurance is prioritized, and 2 denotes a "maybe" response. In the age group of 24 to 29 years old, a significant number of respondents prioritize insurance in their financial planning. This indicates that most individuals within this age range recognize the importance of having insurance coverage to safeguard their financial well-being. By making insurance a priority in their financial plans, they are taking proactive steps to protect themselves and their assets from unforeseen events and potential risks. This decision reflects a sense of financial responsibility and long-term planning, as insurance provides a safety net during challenging times and helps ensure a more secure financial future. In the data analysis, several outliers were identified in both the age groups that lack an understanding of insurance and the age groups that are considering insurance as a potential priority. These outliers might represent unique cases or extreme responses that deviate significantly from most respondents in their respective age groups. The presence of outliers can provide valuable insights and may warrant further investigation to understand the underlying reasons behind their responses. </w:t>
      </w:r>
    </w:p>
    <w:p w14:paraId="55C181D7" w14:textId="77777777" w:rsidR="00340A86" w:rsidRPr="00340A86" w:rsidRDefault="00340A86" w:rsidP="00340A86">
      <w:pPr>
        <w:jc w:val="both"/>
        <w:rPr>
          <w:rFonts w:ascii="Garamond" w:hAnsi="Garamond" w:cs="Times New Roman"/>
          <w:bCs/>
          <w:sz w:val="24"/>
          <w:szCs w:val="24"/>
        </w:rPr>
      </w:pPr>
    </w:p>
    <w:p w14:paraId="7B9EFF0D" w14:textId="6DF36A12" w:rsidR="00340A86" w:rsidRPr="00340A86" w:rsidRDefault="00340A86" w:rsidP="00340A86">
      <w:pPr>
        <w:jc w:val="both"/>
        <w:rPr>
          <w:rFonts w:ascii="Garamond" w:hAnsi="Garamond" w:cs="Times New Roman"/>
          <w:bCs/>
          <w:sz w:val="24"/>
          <w:szCs w:val="24"/>
        </w:rPr>
      </w:pPr>
      <w:r w:rsidRPr="00340A86">
        <w:rPr>
          <w:rFonts w:ascii="Garamond" w:hAnsi="Garamond" w:cs="Times New Roman"/>
          <w:bCs/>
          <w:sz w:val="24"/>
          <w:szCs w:val="24"/>
        </w:rPr>
        <w:t>Based on the results depicted in Figure 5, it is evident that the understanding of insurance among the respondents exhibits more distinct variations or separations. Therefore, this variable, which represents the respondents' level of comprehension regarding insurance, will be chosen as the target or dependent variable in the Decision Tree analysis. By using the understanding of insurance as the target variable, the Decision Tree algorithm will attempt to identify patterns and relationships between different attributes and the respondents' comprehension levels. It will create a tree-like structure with nodes representing tested attributes and branches showing the distribution of responses. The Decision Tree will then use this structure to classify respondents into specific groups based on their understanding of insurance.</w:t>
      </w:r>
    </w:p>
    <w:p w14:paraId="1DAB8FC9" w14:textId="77777777" w:rsidR="00340A86" w:rsidRPr="00340A86" w:rsidRDefault="00340A86" w:rsidP="00340A86">
      <w:pPr>
        <w:jc w:val="both"/>
        <w:rPr>
          <w:rFonts w:ascii="Garamond" w:hAnsi="Garamond" w:cs="Times New Roman"/>
          <w:bCs/>
          <w:sz w:val="24"/>
          <w:szCs w:val="24"/>
        </w:rPr>
      </w:pPr>
    </w:p>
    <w:p w14:paraId="59B7C173" w14:textId="77777777" w:rsidR="00340A86" w:rsidRPr="00340A86" w:rsidRDefault="00340A86" w:rsidP="00547C58">
      <w:pPr>
        <w:jc w:val="center"/>
        <w:rPr>
          <w:rFonts w:ascii="Garamond" w:hAnsi="Garamond" w:cs="Times New Roman"/>
          <w:bCs/>
          <w:sz w:val="24"/>
          <w:szCs w:val="24"/>
        </w:rPr>
      </w:pPr>
      <w:r w:rsidRPr="00340A86">
        <w:rPr>
          <w:rFonts w:ascii="Garamond" w:hAnsi="Garamond" w:cs="Times New Roman"/>
          <w:bCs/>
          <w:noProof/>
          <w:sz w:val="24"/>
          <w:szCs w:val="24"/>
        </w:rPr>
        <w:drawing>
          <wp:inline distT="0" distB="0" distL="0" distR="0" wp14:anchorId="62997CBA" wp14:editId="3552DDC3">
            <wp:extent cx="2266315" cy="2965450"/>
            <wp:effectExtent l="0" t="0" r="635" b="6350"/>
            <wp:docPr id="238301393" name="Picture 1" descr="A graph with numbers and a number of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301393" name="Picture 1" descr="A graph with numbers and a number of squares&#10;&#10;Description automatically generated"/>
                    <pic:cNvPicPr/>
                  </pic:nvPicPr>
                  <pic:blipFill rotWithShape="1">
                    <a:blip r:embed="rId28"/>
                    <a:srcRect l="10077" b="7717"/>
                    <a:stretch/>
                  </pic:blipFill>
                  <pic:spPr bwMode="auto">
                    <a:xfrm>
                      <a:off x="0" y="0"/>
                      <a:ext cx="2271248" cy="2971905"/>
                    </a:xfrm>
                    <a:prstGeom prst="rect">
                      <a:avLst/>
                    </a:prstGeom>
                    <a:ln>
                      <a:noFill/>
                    </a:ln>
                    <a:extLst>
                      <a:ext uri="{53640926-AAD7-44D8-BBD7-CCE9431645EC}">
                        <a14:shadowObscured xmlns:a14="http://schemas.microsoft.com/office/drawing/2010/main"/>
                      </a:ext>
                    </a:extLst>
                  </pic:spPr>
                </pic:pic>
              </a:graphicData>
            </a:graphic>
          </wp:inline>
        </w:drawing>
      </w:r>
    </w:p>
    <w:p w14:paraId="798531CA" w14:textId="77777777" w:rsidR="00340A86" w:rsidRDefault="00340A86" w:rsidP="00547C58">
      <w:pPr>
        <w:jc w:val="center"/>
        <w:rPr>
          <w:rFonts w:ascii="Garamond" w:hAnsi="Garamond" w:cs="Times New Roman"/>
          <w:bCs/>
          <w:iCs/>
          <w:sz w:val="24"/>
          <w:szCs w:val="24"/>
        </w:rPr>
      </w:pPr>
      <w:r w:rsidRPr="00340A86">
        <w:rPr>
          <w:rFonts w:ascii="Garamond" w:hAnsi="Garamond" w:cs="Times New Roman"/>
          <w:bCs/>
          <w:iCs/>
          <w:sz w:val="24"/>
          <w:szCs w:val="24"/>
        </w:rPr>
        <w:t>Figure 4. Boxplot of Level of Priority of Insurance based on Ages.</w:t>
      </w:r>
    </w:p>
    <w:p w14:paraId="2829C456" w14:textId="77777777" w:rsidR="00547C58" w:rsidRDefault="00547C58" w:rsidP="00340A86">
      <w:pPr>
        <w:jc w:val="both"/>
        <w:rPr>
          <w:rFonts w:ascii="Garamond" w:hAnsi="Garamond" w:cs="Times New Roman"/>
          <w:bCs/>
          <w:iCs/>
          <w:sz w:val="24"/>
          <w:szCs w:val="24"/>
        </w:rPr>
        <w:sectPr w:rsidR="00547C58" w:rsidSect="00C50FAA">
          <w:headerReference w:type="even" r:id="rId29"/>
          <w:headerReference w:type="default" r:id="rId30"/>
          <w:type w:val="continuous"/>
          <w:pgSz w:w="11910" w:h="15880"/>
          <w:pgMar w:top="680" w:right="839" w:bottom="941" w:left="993" w:header="720" w:footer="720" w:gutter="0"/>
          <w:pgNumType w:start="203"/>
          <w:cols w:num="2" w:space="721" w:equalWidth="0">
            <w:col w:w="4876" w:space="246"/>
            <w:col w:w="4951"/>
          </w:cols>
        </w:sectPr>
      </w:pPr>
    </w:p>
    <w:p w14:paraId="681C801F" w14:textId="77777777" w:rsidR="00547C58" w:rsidRDefault="00547C58" w:rsidP="00340A86">
      <w:pPr>
        <w:jc w:val="both"/>
        <w:rPr>
          <w:rFonts w:ascii="Garamond" w:hAnsi="Garamond" w:cs="Times New Roman"/>
          <w:bCs/>
          <w:iCs/>
          <w:sz w:val="24"/>
          <w:szCs w:val="24"/>
        </w:rPr>
      </w:pPr>
    </w:p>
    <w:p w14:paraId="2033B5E9" w14:textId="5E7275C2" w:rsidR="00895DF9" w:rsidRDefault="00895DF9" w:rsidP="00547C58">
      <w:pPr>
        <w:jc w:val="center"/>
        <w:rPr>
          <w:rFonts w:ascii="Garamond" w:hAnsi="Garamond" w:cs="Times New Roman"/>
          <w:bCs/>
          <w:iCs/>
          <w:sz w:val="24"/>
          <w:szCs w:val="24"/>
        </w:rPr>
      </w:pPr>
      <w:r>
        <w:rPr>
          <w:noProof/>
        </w:rPr>
        <w:drawing>
          <wp:inline distT="0" distB="0" distL="0" distR="0" wp14:anchorId="5F761F23" wp14:editId="22AF989C">
            <wp:extent cx="6456459" cy="3988417"/>
            <wp:effectExtent l="0" t="0" r="1905" b="0"/>
            <wp:docPr id="1100718733" name="Picture 1" descr="A comparison of the age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718733" name="Picture 1" descr="A comparison of the age of a person&#10;&#10;Description automatically generated"/>
                    <pic:cNvPicPr/>
                  </pic:nvPicPr>
                  <pic:blipFill>
                    <a:blip r:embed="rId31"/>
                    <a:stretch>
                      <a:fillRect/>
                    </a:stretch>
                  </pic:blipFill>
                  <pic:spPr>
                    <a:xfrm>
                      <a:off x="0" y="0"/>
                      <a:ext cx="6456459" cy="3988417"/>
                    </a:xfrm>
                    <a:prstGeom prst="rect">
                      <a:avLst/>
                    </a:prstGeom>
                  </pic:spPr>
                </pic:pic>
              </a:graphicData>
            </a:graphic>
          </wp:inline>
        </w:drawing>
      </w:r>
    </w:p>
    <w:p w14:paraId="111F6AFE" w14:textId="0C6ED695" w:rsidR="00895DF9" w:rsidRPr="00340A86" w:rsidRDefault="00895DF9" w:rsidP="00895DF9">
      <w:pPr>
        <w:jc w:val="center"/>
        <w:rPr>
          <w:rFonts w:ascii="Garamond" w:hAnsi="Garamond" w:cs="Times New Roman"/>
          <w:bCs/>
          <w:iCs/>
          <w:sz w:val="24"/>
          <w:szCs w:val="24"/>
        </w:rPr>
      </w:pPr>
      <w:r w:rsidRPr="00895DF9">
        <w:rPr>
          <w:rFonts w:ascii="Garamond" w:hAnsi="Garamond" w:cs="Times New Roman"/>
          <w:bCs/>
          <w:iCs/>
          <w:sz w:val="24"/>
          <w:szCs w:val="24"/>
        </w:rPr>
        <w:t>Figure 5. Clustering using K Means</w:t>
      </w:r>
    </w:p>
    <w:p w14:paraId="655DE6F7" w14:textId="77777777" w:rsidR="00547C58" w:rsidRDefault="00547C58" w:rsidP="00340A86">
      <w:pPr>
        <w:jc w:val="both"/>
        <w:rPr>
          <w:rFonts w:ascii="Garamond" w:hAnsi="Garamond" w:cs="Times New Roman"/>
          <w:bCs/>
          <w:iCs/>
          <w:sz w:val="24"/>
          <w:szCs w:val="24"/>
        </w:rPr>
        <w:sectPr w:rsidR="00547C58" w:rsidSect="00C50FAA">
          <w:type w:val="continuous"/>
          <w:pgSz w:w="11910" w:h="15880"/>
          <w:pgMar w:top="680" w:right="839" w:bottom="941" w:left="993" w:header="720" w:footer="720" w:gutter="0"/>
          <w:pgNumType w:start="207"/>
          <w:cols w:space="721"/>
        </w:sectPr>
      </w:pPr>
    </w:p>
    <w:p w14:paraId="32A36435" w14:textId="77777777" w:rsidR="00340A86" w:rsidRPr="00340A86" w:rsidRDefault="00340A86" w:rsidP="00340A86">
      <w:pPr>
        <w:jc w:val="both"/>
        <w:rPr>
          <w:rFonts w:ascii="Garamond" w:hAnsi="Garamond" w:cs="Times New Roman"/>
          <w:bCs/>
          <w:sz w:val="24"/>
          <w:szCs w:val="24"/>
        </w:rPr>
      </w:pPr>
      <w:r w:rsidRPr="00340A86">
        <w:rPr>
          <w:rFonts w:ascii="Garamond" w:hAnsi="Garamond" w:cs="Times New Roman"/>
          <w:bCs/>
          <w:sz w:val="24"/>
          <w:szCs w:val="24"/>
        </w:rPr>
        <w:t>Moreover, employing the decision tree algorithm appears to provide more clarity compared to the initial algorithm used. From the results of the decision tree analysis presented in Figure 6, among respondents, 29 individuals understand insurance, and 21 individuals do not. It becomes evident that within the age range of teenagers to young adults, particularly from 18 to 21 years old with a mean age of 20 years and outliers at ages 17, 28, and 29, there is a lack of understanding regarding the importance of insurance. This finding suggests that individuals in this age group may not fully grasp the significance of having insurance coverage in their financial plans. Conversely, for the age group that demonstrates an understanding of insurance, the majority falls within the young adult age range, specifically from 21 to 29 years old with a mean age of 24 years, and no outliers were identified. This indicates that young adults in this age bracket are more likely to comprehend the importance of insurance and are potentially more proactive in considering it as a crucial component of their financial preparedness.</w:t>
      </w:r>
    </w:p>
    <w:p w14:paraId="41481654" w14:textId="77777777" w:rsidR="00340A86" w:rsidRPr="00340A86" w:rsidRDefault="00340A86" w:rsidP="00340A86">
      <w:pPr>
        <w:jc w:val="both"/>
        <w:rPr>
          <w:rFonts w:ascii="Garamond" w:hAnsi="Garamond" w:cs="Times New Roman"/>
          <w:bCs/>
          <w:sz w:val="24"/>
          <w:szCs w:val="24"/>
        </w:rPr>
      </w:pPr>
    </w:p>
    <w:p w14:paraId="058D5C87" w14:textId="77777777" w:rsidR="00340A86" w:rsidRPr="00340A86" w:rsidRDefault="00340A86" w:rsidP="00547C58">
      <w:pPr>
        <w:jc w:val="center"/>
        <w:rPr>
          <w:rFonts w:ascii="Garamond" w:hAnsi="Garamond" w:cs="Times New Roman"/>
          <w:bCs/>
          <w:sz w:val="24"/>
          <w:szCs w:val="24"/>
        </w:rPr>
      </w:pPr>
      <w:r w:rsidRPr="00340A86">
        <w:rPr>
          <w:rFonts w:ascii="Garamond" w:hAnsi="Garamond" w:cs="Times New Roman"/>
          <w:bCs/>
          <w:noProof/>
          <w:sz w:val="24"/>
          <w:szCs w:val="24"/>
        </w:rPr>
        <w:drawing>
          <wp:inline distT="0" distB="0" distL="0" distR="0" wp14:anchorId="471254C9" wp14:editId="254B7FC8">
            <wp:extent cx="2969260" cy="2089785"/>
            <wp:effectExtent l="0" t="0" r="2540" b="5715"/>
            <wp:docPr id="603159759" name="Picture 1" descr="A diagram of a number of objec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159759" name="Picture 1" descr="A diagram of a number of objects&#10;&#10;Description automatically generated"/>
                    <pic:cNvPicPr/>
                  </pic:nvPicPr>
                  <pic:blipFill>
                    <a:blip r:embed="rId32"/>
                    <a:stretch>
                      <a:fillRect/>
                    </a:stretch>
                  </pic:blipFill>
                  <pic:spPr>
                    <a:xfrm>
                      <a:off x="0" y="0"/>
                      <a:ext cx="2969260" cy="2089785"/>
                    </a:xfrm>
                    <a:prstGeom prst="rect">
                      <a:avLst/>
                    </a:prstGeom>
                  </pic:spPr>
                </pic:pic>
              </a:graphicData>
            </a:graphic>
          </wp:inline>
        </w:drawing>
      </w:r>
    </w:p>
    <w:p w14:paraId="1B234983" w14:textId="77777777" w:rsidR="00340A86" w:rsidRPr="00340A86" w:rsidRDefault="00340A86" w:rsidP="00547C58">
      <w:pPr>
        <w:jc w:val="center"/>
        <w:rPr>
          <w:rFonts w:ascii="Garamond" w:hAnsi="Garamond" w:cs="Times New Roman"/>
          <w:bCs/>
          <w:iCs/>
          <w:sz w:val="24"/>
          <w:szCs w:val="24"/>
        </w:rPr>
      </w:pPr>
      <w:r w:rsidRPr="00340A86">
        <w:rPr>
          <w:rFonts w:ascii="Garamond" w:hAnsi="Garamond" w:cs="Times New Roman"/>
          <w:bCs/>
          <w:iCs/>
          <w:sz w:val="24"/>
          <w:szCs w:val="24"/>
        </w:rPr>
        <w:t>Figure 6. Decision Tree Based on Understanding of Insurance</w:t>
      </w:r>
    </w:p>
    <w:p w14:paraId="33C7EF59" w14:textId="77777777" w:rsidR="00340A86" w:rsidRPr="00340A86" w:rsidRDefault="00340A86" w:rsidP="00340A86">
      <w:pPr>
        <w:jc w:val="both"/>
        <w:rPr>
          <w:rFonts w:ascii="Garamond" w:hAnsi="Garamond" w:cs="Times New Roman"/>
          <w:bCs/>
          <w:sz w:val="24"/>
          <w:szCs w:val="24"/>
        </w:rPr>
      </w:pPr>
    </w:p>
    <w:p w14:paraId="1835EB1F" w14:textId="77777777" w:rsidR="00340A86" w:rsidRPr="00340A86" w:rsidRDefault="00340A86" w:rsidP="00340A86">
      <w:pPr>
        <w:jc w:val="both"/>
        <w:rPr>
          <w:rFonts w:ascii="Garamond" w:hAnsi="Garamond" w:cs="Times New Roman"/>
          <w:bCs/>
          <w:sz w:val="24"/>
          <w:szCs w:val="24"/>
        </w:rPr>
      </w:pPr>
      <w:r w:rsidRPr="00340A86">
        <w:rPr>
          <w:rFonts w:ascii="Garamond" w:hAnsi="Garamond" w:cs="Times New Roman"/>
          <w:bCs/>
          <w:sz w:val="24"/>
          <w:szCs w:val="24"/>
        </w:rPr>
        <w:t>The decision tree analysis allows for a more granular examination of the relationship between age and understanding of insurance. By visually depicting the distinctions between age subgroups, it becomes easier to identify trends and patterns in insurance comprehension. This information can be invaluable in tailoring educational initiatives and outreach programs aimed at enhancing insurance awareness among the younger population. Additionally, it enables targeted efforts to bridge the gap in insurance understanding among various age cohorts, ultimately promoting better financial planning and risk management for the future.</w:t>
      </w:r>
    </w:p>
    <w:p w14:paraId="6789CA2B" w14:textId="77777777" w:rsidR="00340A86" w:rsidRPr="00340A86" w:rsidRDefault="00340A86" w:rsidP="00340A86">
      <w:pPr>
        <w:jc w:val="both"/>
        <w:rPr>
          <w:rFonts w:ascii="Garamond" w:hAnsi="Garamond" w:cs="Times New Roman"/>
          <w:bCs/>
          <w:sz w:val="24"/>
          <w:szCs w:val="24"/>
        </w:rPr>
      </w:pPr>
    </w:p>
    <w:p w14:paraId="2C1DBF85" w14:textId="77777777" w:rsidR="00340A86" w:rsidRPr="00340A86" w:rsidRDefault="00340A86" w:rsidP="00547C58">
      <w:pPr>
        <w:jc w:val="center"/>
        <w:rPr>
          <w:rFonts w:ascii="Garamond" w:hAnsi="Garamond" w:cs="Times New Roman"/>
          <w:bCs/>
          <w:sz w:val="24"/>
          <w:szCs w:val="24"/>
        </w:rPr>
      </w:pPr>
      <w:r w:rsidRPr="00340A86">
        <w:rPr>
          <w:rFonts w:ascii="Garamond" w:hAnsi="Garamond" w:cs="Times New Roman"/>
          <w:bCs/>
          <w:sz w:val="24"/>
          <w:szCs w:val="24"/>
        </w:rPr>
        <w:t>Table 1. Understanding of Insurance</w:t>
      </w:r>
    </w:p>
    <w:tbl>
      <w:tblPr>
        <w:tblW w:w="5000" w:type="pct"/>
        <w:tblBorders>
          <w:top w:val="single" w:sz="4" w:space="0" w:color="auto"/>
          <w:bottom w:val="single" w:sz="4" w:space="0" w:color="auto"/>
        </w:tblBorders>
        <w:tblLook w:val="0000" w:firstRow="0" w:lastRow="0" w:firstColumn="0" w:lastColumn="0" w:noHBand="0" w:noVBand="0"/>
      </w:tblPr>
      <w:tblGrid>
        <w:gridCol w:w="1266"/>
        <w:gridCol w:w="2496"/>
        <w:gridCol w:w="916"/>
      </w:tblGrid>
      <w:tr w:rsidR="00340A86" w:rsidRPr="00340A86" w14:paraId="4C842609" w14:textId="77777777" w:rsidTr="00547C58">
        <w:tc>
          <w:tcPr>
            <w:tcW w:w="1370" w:type="pct"/>
            <w:tcBorders>
              <w:top w:val="single" w:sz="4" w:space="0" w:color="auto"/>
              <w:bottom w:val="single" w:sz="4" w:space="0" w:color="auto"/>
            </w:tcBorders>
            <w:shd w:val="clear" w:color="auto" w:fill="auto"/>
          </w:tcPr>
          <w:p w14:paraId="0C491A60" w14:textId="77777777" w:rsidR="00340A86" w:rsidRPr="00340A86" w:rsidRDefault="00340A86" w:rsidP="00547C58">
            <w:pPr>
              <w:jc w:val="center"/>
              <w:rPr>
                <w:rFonts w:ascii="Garamond" w:hAnsi="Garamond" w:cs="Times New Roman"/>
                <w:sz w:val="24"/>
                <w:szCs w:val="24"/>
              </w:rPr>
            </w:pPr>
            <w:r w:rsidRPr="00340A86">
              <w:rPr>
                <w:rFonts w:ascii="Garamond" w:hAnsi="Garamond" w:cs="Times New Roman"/>
                <w:sz w:val="24"/>
                <w:szCs w:val="24"/>
              </w:rPr>
              <w:t>Have Insurance</w:t>
            </w:r>
          </w:p>
        </w:tc>
        <w:tc>
          <w:tcPr>
            <w:tcW w:w="2684" w:type="pct"/>
            <w:tcBorders>
              <w:top w:val="single" w:sz="4" w:space="0" w:color="auto"/>
              <w:bottom w:val="single" w:sz="4" w:space="0" w:color="auto"/>
            </w:tcBorders>
            <w:shd w:val="clear" w:color="auto" w:fill="auto"/>
          </w:tcPr>
          <w:p w14:paraId="6B858C2B" w14:textId="77777777" w:rsidR="00340A86" w:rsidRPr="00340A86" w:rsidRDefault="00340A86" w:rsidP="00547C58">
            <w:pPr>
              <w:jc w:val="center"/>
              <w:rPr>
                <w:rFonts w:ascii="Garamond" w:hAnsi="Garamond" w:cs="Times New Roman"/>
                <w:sz w:val="24"/>
                <w:szCs w:val="24"/>
              </w:rPr>
            </w:pPr>
            <w:r w:rsidRPr="00340A86">
              <w:rPr>
                <w:rFonts w:ascii="Garamond" w:hAnsi="Garamond" w:cs="Times New Roman"/>
                <w:sz w:val="24"/>
                <w:szCs w:val="24"/>
              </w:rPr>
              <w:t>Reasons</w:t>
            </w:r>
          </w:p>
        </w:tc>
        <w:tc>
          <w:tcPr>
            <w:tcW w:w="946" w:type="pct"/>
            <w:tcBorders>
              <w:top w:val="single" w:sz="4" w:space="0" w:color="auto"/>
              <w:bottom w:val="single" w:sz="4" w:space="0" w:color="auto"/>
            </w:tcBorders>
            <w:shd w:val="clear" w:color="auto" w:fill="auto"/>
          </w:tcPr>
          <w:p w14:paraId="7D5F4FC5" w14:textId="77777777" w:rsidR="00340A86" w:rsidRPr="00340A86" w:rsidRDefault="00340A86" w:rsidP="00547C58">
            <w:pPr>
              <w:jc w:val="center"/>
              <w:rPr>
                <w:rFonts w:ascii="Garamond" w:hAnsi="Garamond" w:cs="Times New Roman"/>
                <w:sz w:val="24"/>
                <w:szCs w:val="24"/>
              </w:rPr>
            </w:pPr>
            <w:r w:rsidRPr="00340A86">
              <w:rPr>
                <w:rFonts w:ascii="Garamond" w:hAnsi="Garamond" w:cs="Times New Roman"/>
                <w:sz w:val="24"/>
                <w:szCs w:val="24"/>
              </w:rPr>
              <w:t>%</w:t>
            </w:r>
          </w:p>
        </w:tc>
      </w:tr>
      <w:tr w:rsidR="00340A86" w:rsidRPr="00340A86" w14:paraId="3B1EB025" w14:textId="77777777" w:rsidTr="00547C58">
        <w:tc>
          <w:tcPr>
            <w:tcW w:w="1370" w:type="pct"/>
            <w:vMerge w:val="restart"/>
            <w:tcBorders>
              <w:top w:val="single" w:sz="4" w:space="0" w:color="auto"/>
              <w:bottom w:val="nil"/>
            </w:tcBorders>
            <w:shd w:val="clear" w:color="auto" w:fill="auto"/>
          </w:tcPr>
          <w:p w14:paraId="04B40FA6" w14:textId="77777777" w:rsidR="00340A86" w:rsidRPr="00340A86" w:rsidRDefault="00340A86" w:rsidP="00340A86">
            <w:pPr>
              <w:jc w:val="both"/>
              <w:rPr>
                <w:rFonts w:ascii="Garamond" w:hAnsi="Garamond" w:cs="Times New Roman"/>
                <w:sz w:val="24"/>
                <w:szCs w:val="24"/>
                <w:lang w:val="id-ID"/>
              </w:rPr>
            </w:pPr>
            <w:r w:rsidRPr="00340A86">
              <w:rPr>
                <w:rFonts w:ascii="Garamond" w:hAnsi="Garamond" w:cs="Times New Roman"/>
                <w:sz w:val="24"/>
                <w:szCs w:val="24"/>
                <w:lang w:val="id-ID"/>
              </w:rPr>
              <w:t>Yes</w:t>
            </w:r>
          </w:p>
          <w:p w14:paraId="0AC907C2" w14:textId="77777777" w:rsidR="00340A86" w:rsidRPr="00340A86" w:rsidRDefault="00340A86" w:rsidP="00340A86">
            <w:pPr>
              <w:jc w:val="both"/>
              <w:rPr>
                <w:rFonts w:ascii="Garamond" w:hAnsi="Garamond" w:cs="Times New Roman"/>
                <w:sz w:val="24"/>
                <w:szCs w:val="24"/>
              </w:rPr>
            </w:pPr>
            <w:r w:rsidRPr="00340A86">
              <w:rPr>
                <w:rFonts w:ascii="Garamond" w:hAnsi="Garamond" w:cs="Times New Roman"/>
                <w:sz w:val="24"/>
                <w:szCs w:val="24"/>
              </w:rPr>
              <w:t>23.33%</w:t>
            </w:r>
          </w:p>
        </w:tc>
        <w:tc>
          <w:tcPr>
            <w:tcW w:w="2684" w:type="pct"/>
            <w:tcBorders>
              <w:top w:val="single" w:sz="4" w:space="0" w:color="auto"/>
              <w:bottom w:val="nil"/>
            </w:tcBorders>
            <w:shd w:val="clear" w:color="auto" w:fill="auto"/>
          </w:tcPr>
          <w:p w14:paraId="5D3B56A5" w14:textId="77777777" w:rsidR="00340A86" w:rsidRPr="00340A86" w:rsidRDefault="00340A86" w:rsidP="00340A86">
            <w:pPr>
              <w:jc w:val="both"/>
              <w:rPr>
                <w:rFonts w:ascii="Garamond" w:hAnsi="Garamond" w:cs="Times New Roman"/>
                <w:sz w:val="24"/>
                <w:szCs w:val="24"/>
                <w:lang w:val="id-ID"/>
              </w:rPr>
            </w:pPr>
            <w:r w:rsidRPr="00340A86">
              <w:rPr>
                <w:rFonts w:ascii="Garamond" w:hAnsi="Garamond" w:cs="Times New Roman"/>
                <w:sz w:val="24"/>
                <w:szCs w:val="24"/>
                <w:lang w:val="id-ID"/>
              </w:rPr>
              <w:t>Need Insurance</w:t>
            </w:r>
          </w:p>
        </w:tc>
        <w:tc>
          <w:tcPr>
            <w:tcW w:w="946" w:type="pct"/>
            <w:tcBorders>
              <w:top w:val="single" w:sz="4" w:space="0" w:color="auto"/>
              <w:bottom w:val="nil"/>
            </w:tcBorders>
            <w:shd w:val="clear" w:color="auto" w:fill="auto"/>
          </w:tcPr>
          <w:p w14:paraId="4877E87C" w14:textId="77777777" w:rsidR="00340A86" w:rsidRPr="00340A86" w:rsidRDefault="00340A86" w:rsidP="00340A86">
            <w:pPr>
              <w:jc w:val="both"/>
              <w:rPr>
                <w:rFonts w:ascii="Garamond" w:hAnsi="Garamond" w:cs="Times New Roman"/>
                <w:sz w:val="24"/>
                <w:szCs w:val="24"/>
                <w:lang w:val="id-ID"/>
              </w:rPr>
            </w:pPr>
            <w:r w:rsidRPr="00340A86">
              <w:rPr>
                <w:rFonts w:ascii="Garamond" w:hAnsi="Garamond" w:cs="Times New Roman"/>
                <w:sz w:val="24"/>
                <w:szCs w:val="24"/>
                <w:lang w:val="id-ID"/>
              </w:rPr>
              <w:t>71.43%</w:t>
            </w:r>
          </w:p>
        </w:tc>
      </w:tr>
      <w:tr w:rsidR="00340A86" w:rsidRPr="00340A86" w14:paraId="01513BD1" w14:textId="77777777" w:rsidTr="00547C58">
        <w:tc>
          <w:tcPr>
            <w:tcW w:w="1370" w:type="pct"/>
            <w:vMerge/>
            <w:tcBorders>
              <w:top w:val="nil"/>
              <w:bottom w:val="single" w:sz="4" w:space="0" w:color="auto"/>
            </w:tcBorders>
            <w:shd w:val="clear" w:color="auto" w:fill="auto"/>
          </w:tcPr>
          <w:p w14:paraId="23583FC7" w14:textId="77777777" w:rsidR="00340A86" w:rsidRPr="00340A86" w:rsidRDefault="00340A86" w:rsidP="00340A86">
            <w:pPr>
              <w:jc w:val="both"/>
              <w:rPr>
                <w:rFonts w:ascii="Garamond" w:hAnsi="Garamond" w:cs="Times New Roman"/>
                <w:sz w:val="24"/>
                <w:szCs w:val="24"/>
                <w:lang w:val="id-ID"/>
              </w:rPr>
            </w:pPr>
          </w:p>
        </w:tc>
        <w:tc>
          <w:tcPr>
            <w:tcW w:w="2684" w:type="pct"/>
            <w:tcBorders>
              <w:top w:val="nil"/>
              <w:bottom w:val="single" w:sz="4" w:space="0" w:color="auto"/>
            </w:tcBorders>
            <w:shd w:val="clear" w:color="auto" w:fill="auto"/>
          </w:tcPr>
          <w:p w14:paraId="0B9381F3" w14:textId="77777777" w:rsidR="00340A86" w:rsidRPr="00340A86" w:rsidRDefault="00340A86" w:rsidP="00340A86">
            <w:pPr>
              <w:jc w:val="both"/>
              <w:rPr>
                <w:rFonts w:ascii="Garamond" w:hAnsi="Garamond" w:cs="Times New Roman"/>
                <w:sz w:val="24"/>
                <w:szCs w:val="24"/>
                <w:lang w:val="id-ID"/>
              </w:rPr>
            </w:pPr>
            <w:r w:rsidRPr="00340A86">
              <w:rPr>
                <w:rFonts w:ascii="Garamond" w:hAnsi="Garamond" w:cs="Times New Roman"/>
                <w:sz w:val="24"/>
                <w:szCs w:val="24"/>
                <w:lang w:val="id-ID"/>
              </w:rPr>
              <w:t>Recommendation from family or friend</w:t>
            </w:r>
          </w:p>
        </w:tc>
        <w:tc>
          <w:tcPr>
            <w:tcW w:w="946" w:type="pct"/>
            <w:tcBorders>
              <w:top w:val="nil"/>
              <w:bottom w:val="single" w:sz="4" w:space="0" w:color="auto"/>
            </w:tcBorders>
            <w:shd w:val="clear" w:color="auto" w:fill="auto"/>
          </w:tcPr>
          <w:p w14:paraId="34ECF3C9" w14:textId="77777777" w:rsidR="00340A86" w:rsidRPr="00340A86" w:rsidRDefault="00340A86" w:rsidP="00340A86">
            <w:pPr>
              <w:jc w:val="both"/>
              <w:rPr>
                <w:rFonts w:ascii="Garamond" w:hAnsi="Garamond" w:cs="Times New Roman"/>
                <w:sz w:val="24"/>
                <w:szCs w:val="24"/>
                <w:lang w:val="id-ID"/>
              </w:rPr>
            </w:pPr>
            <w:r w:rsidRPr="00340A86">
              <w:rPr>
                <w:rFonts w:ascii="Garamond" w:hAnsi="Garamond" w:cs="Times New Roman"/>
                <w:sz w:val="24"/>
                <w:szCs w:val="24"/>
                <w:lang w:val="id-ID"/>
              </w:rPr>
              <w:t>28.57%</w:t>
            </w:r>
          </w:p>
        </w:tc>
      </w:tr>
      <w:tr w:rsidR="00340A86" w:rsidRPr="00340A86" w14:paraId="5DA804F2" w14:textId="77777777" w:rsidTr="00547C58">
        <w:tc>
          <w:tcPr>
            <w:tcW w:w="1370" w:type="pct"/>
            <w:vMerge w:val="restart"/>
            <w:tcBorders>
              <w:top w:val="single" w:sz="4" w:space="0" w:color="auto"/>
            </w:tcBorders>
            <w:shd w:val="clear" w:color="auto" w:fill="auto"/>
          </w:tcPr>
          <w:p w14:paraId="24707394" w14:textId="77777777" w:rsidR="00340A86" w:rsidRPr="00340A86" w:rsidRDefault="00340A86" w:rsidP="00340A86">
            <w:pPr>
              <w:jc w:val="both"/>
              <w:rPr>
                <w:rFonts w:ascii="Garamond" w:hAnsi="Garamond" w:cs="Times New Roman"/>
                <w:sz w:val="24"/>
                <w:szCs w:val="24"/>
                <w:lang w:val="id-ID"/>
              </w:rPr>
            </w:pPr>
            <w:r w:rsidRPr="00340A86">
              <w:rPr>
                <w:rFonts w:ascii="Garamond" w:hAnsi="Garamond" w:cs="Times New Roman"/>
                <w:sz w:val="24"/>
                <w:szCs w:val="24"/>
                <w:lang w:val="id-ID"/>
              </w:rPr>
              <w:t>No</w:t>
            </w:r>
          </w:p>
          <w:p w14:paraId="090EC684" w14:textId="77777777" w:rsidR="00340A86" w:rsidRPr="00340A86" w:rsidRDefault="00340A86" w:rsidP="00340A86">
            <w:pPr>
              <w:jc w:val="both"/>
              <w:rPr>
                <w:rFonts w:ascii="Garamond" w:hAnsi="Garamond" w:cs="Times New Roman"/>
                <w:sz w:val="24"/>
                <w:szCs w:val="24"/>
                <w:lang w:val="id-ID"/>
              </w:rPr>
            </w:pPr>
            <w:r w:rsidRPr="00340A86">
              <w:rPr>
                <w:rFonts w:ascii="Garamond" w:hAnsi="Garamond" w:cs="Times New Roman"/>
                <w:sz w:val="24"/>
                <w:szCs w:val="24"/>
              </w:rPr>
              <w:t>76.67%</w:t>
            </w:r>
          </w:p>
        </w:tc>
        <w:tc>
          <w:tcPr>
            <w:tcW w:w="2684" w:type="pct"/>
            <w:tcBorders>
              <w:top w:val="single" w:sz="4" w:space="0" w:color="auto"/>
            </w:tcBorders>
            <w:shd w:val="clear" w:color="auto" w:fill="auto"/>
          </w:tcPr>
          <w:p w14:paraId="16E27B74" w14:textId="77777777" w:rsidR="00340A86" w:rsidRPr="00340A86" w:rsidRDefault="00340A86" w:rsidP="00340A86">
            <w:pPr>
              <w:jc w:val="both"/>
              <w:rPr>
                <w:rFonts w:ascii="Garamond" w:hAnsi="Garamond" w:cs="Times New Roman"/>
                <w:sz w:val="24"/>
                <w:szCs w:val="24"/>
                <w:lang w:val="id-ID"/>
              </w:rPr>
            </w:pPr>
            <w:r w:rsidRPr="00340A86">
              <w:rPr>
                <w:rFonts w:ascii="Garamond" w:hAnsi="Garamond" w:cs="Times New Roman"/>
                <w:sz w:val="24"/>
                <w:szCs w:val="24"/>
                <w:lang w:val="id-ID"/>
              </w:rPr>
              <w:t>Afraid of being deceived</w:t>
            </w:r>
          </w:p>
        </w:tc>
        <w:tc>
          <w:tcPr>
            <w:tcW w:w="946" w:type="pct"/>
            <w:tcBorders>
              <w:top w:val="single" w:sz="4" w:space="0" w:color="auto"/>
            </w:tcBorders>
            <w:shd w:val="clear" w:color="auto" w:fill="auto"/>
            <w:vAlign w:val="bottom"/>
          </w:tcPr>
          <w:p w14:paraId="09A6C389" w14:textId="77777777" w:rsidR="00340A86" w:rsidRPr="00340A86" w:rsidRDefault="00340A86" w:rsidP="00340A86">
            <w:pPr>
              <w:jc w:val="both"/>
              <w:rPr>
                <w:rFonts w:ascii="Garamond" w:hAnsi="Garamond" w:cs="Times New Roman"/>
                <w:sz w:val="24"/>
                <w:szCs w:val="24"/>
                <w:lang w:val="id-ID"/>
              </w:rPr>
            </w:pPr>
            <w:r w:rsidRPr="00340A86">
              <w:rPr>
                <w:rFonts w:ascii="Garamond" w:hAnsi="Garamond" w:cs="Times New Roman"/>
                <w:sz w:val="24"/>
                <w:szCs w:val="24"/>
                <w:lang w:val="id-ID"/>
              </w:rPr>
              <w:t>30.43%</w:t>
            </w:r>
          </w:p>
        </w:tc>
      </w:tr>
      <w:tr w:rsidR="00340A86" w:rsidRPr="00340A86" w14:paraId="23E06E15" w14:textId="77777777" w:rsidTr="00547C58">
        <w:tc>
          <w:tcPr>
            <w:tcW w:w="1370" w:type="pct"/>
            <w:vMerge/>
            <w:shd w:val="clear" w:color="auto" w:fill="auto"/>
          </w:tcPr>
          <w:p w14:paraId="11D29384" w14:textId="77777777" w:rsidR="00340A86" w:rsidRPr="00340A86" w:rsidRDefault="00340A86" w:rsidP="00340A86">
            <w:pPr>
              <w:jc w:val="both"/>
              <w:rPr>
                <w:rFonts w:ascii="Garamond" w:hAnsi="Garamond" w:cs="Times New Roman"/>
                <w:sz w:val="24"/>
                <w:szCs w:val="24"/>
                <w:lang w:val="id-ID"/>
              </w:rPr>
            </w:pPr>
          </w:p>
        </w:tc>
        <w:tc>
          <w:tcPr>
            <w:tcW w:w="2684" w:type="pct"/>
            <w:shd w:val="clear" w:color="auto" w:fill="auto"/>
          </w:tcPr>
          <w:p w14:paraId="5671F7C8" w14:textId="77777777" w:rsidR="00340A86" w:rsidRPr="00340A86" w:rsidRDefault="00340A86" w:rsidP="00340A86">
            <w:pPr>
              <w:jc w:val="both"/>
              <w:rPr>
                <w:rFonts w:ascii="Garamond" w:hAnsi="Garamond" w:cs="Times New Roman"/>
                <w:sz w:val="24"/>
                <w:szCs w:val="24"/>
                <w:lang w:val="id-ID"/>
              </w:rPr>
            </w:pPr>
            <w:r w:rsidRPr="00340A86">
              <w:rPr>
                <w:rFonts w:ascii="Garamond" w:hAnsi="Garamond" w:cs="Times New Roman"/>
                <w:sz w:val="24"/>
                <w:szCs w:val="24"/>
                <w:lang w:val="id-ID"/>
              </w:rPr>
              <w:t>Cannot afford</w:t>
            </w:r>
          </w:p>
        </w:tc>
        <w:tc>
          <w:tcPr>
            <w:tcW w:w="946" w:type="pct"/>
            <w:shd w:val="clear" w:color="auto" w:fill="auto"/>
            <w:vAlign w:val="bottom"/>
          </w:tcPr>
          <w:p w14:paraId="6D3BA2C6" w14:textId="77777777" w:rsidR="00340A86" w:rsidRPr="00340A86" w:rsidRDefault="00340A86" w:rsidP="00340A86">
            <w:pPr>
              <w:jc w:val="both"/>
              <w:rPr>
                <w:rFonts w:ascii="Garamond" w:hAnsi="Garamond" w:cs="Times New Roman"/>
                <w:sz w:val="24"/>
                <w:szCs w:val="24"/>
                <w:lang w:val="id-ID"/>
              </w:rPr>
            </w:pPr>
            <w:r w:rsidRPr="00340A86">
              <w:rPr>
                <w:rFonts w:ascii="Garamond" w:hAnsi="Garamond" w:cs="Times New Roman"/>
                <w:sz w:val="24"/>
                <w:szCs w:val="24"/>
                <w:lang w:val="id-ID"/>
              </w:rPr>
              <w:t>26.09%</w:t>
            </w:r>
          </w:p>
        </w:tc>
      </w:tr>
      <w:tr w:rsidR="00340A86" w:rsidRPr="00340A86" w14:paraId="7CC9D127" w14:textId="77777777" w:rsidTr="00547C58">
        <w:tc>
          <w:tcPr>
            <w:tcW w:w="1370" w:type="pct"/>
            <w:vMerge/>
            <w:shd w:val="clear" w:color="auto" w:fill="auto"/>
          </w:tcPr>
          <w:p w14:paraId="73EBE1AF" w14:textId="77777777" w:rsidR="00340A86" w:rsidRPr="00340A86" w:rsidRDefault="00340A86" w:rsidP="00340A86">
            <w:pPr>
              <w:jc w:val="both"/>
              <w:rPr>
                <w:rFonts w:ascii="Garamond" w:hAnsi="Garamond" w:cs="Times New Roman"/>
                <w:sz w:val="24"/>
                <w:szCs w:val="24"/>
                <w:lang w:val="id-ID"/>
              </w:rPr>
            </w:pPr>
          </w:p>
        </w:tc>
        <w:tc>
          <w:tcPr>
            <w:tcW w:w="2684" w:type="pct"/>
            <w:shd w:val="clear" w:color="auto" w:fill="auto"/>
          </w:tcPr>
          <w:p w14:paraId="3B3DF069" w14:textId="77777777" w:rsidR="00340A86" w:rsidRPr="00340A86" w:rsidRDefault="00340A86" w:rsidP="00340A86">
            <w:pPr>
              <w:jc w:val="both"/>
              <w:rPr>
                <w:rFonts w:ascii="Garamond" w:hAnsi="Garamond" w:cs="Times New Roman"/>
                <w:sz w:val="24"/>
                <w:szCs w:val="24"/>
                <w:lang w:val="id-ID"/>
              </w:rPr>
            </w:pPr>
            <w:r w:rsidRPr="00340A86">
              <w:rPr>
                <w:rFonts w:ascii="Garamond" w:hAnsi="Garamond" w:cs="Times New Roman"/>
                <w:sz w:val="24"/>
                <w:szCs w:val="24"/>
                <w:lang w:val="id-ID"/>
              </w:rPr>
              <w:t>It is not a priority</w:t>
            </w:r>
          </w:p>
        </w:tc>
        <w:tc>
          <w:tcPr>
            <w:tcW w:w="946" w:type="pct"/>
            <w:shd w:val="clear" w:color="auto" w:fill="auto"/>
            <w:vAlign w:val="bottom"/>
          </w:tcPr>
          <w:p w14:paraId="523CAD1B" w14:textId="77777777" w:rsidR="00340A86" w:rsidRPr="00340A86" w:rsidRDefault="00340A86" w:rsidP="00340A86">
            <w:pPr>
              <w:jc w:val="both"/>
              <w:rPr>
                <w:rFonts w:ascii="Garamond" w:hAnsi="Garamond" w:cs="Times New Roman"/>
                <w:sz w:val="24"/>
                <w:szCs w:val="24"/>
                <w:lang w:val="id-ID"/>
              </w:rPr>
            </w:pPr>
            <w:r w:rsidRPr="00340A86">
              <w:rPr>
                <w:rFonts w:ascii="Garamond" w:hAnsi="Garamond" w:cs="Times New Roman"/>
                <w:sz w:val="24"/>
                <w:szCs w:val="24"/>
                <w:lang w:val="id-ID"/>
              </w:rPr>
              <w:t>17.39%</w:t>
            </w:r>
          </w:p>
        </w:tc>
      </w:tr>
      <w:tr w:rsidR="00340A86" w:rsidRPr="00340A86" w14:paraId="37F3F441" w14:textId="77777777" w:rsidTr="00547C58">
        <w:tc>
          <w:tcPr>
            <w:tcW w:w="1370" w:type="pct"/>
            <w:vMerge/>
            <w:shd w:val="clear" w:color="auto" w:fill="auto"/>
          </w:tcPr>
          <w:p w14:paraId="6569B808" w14:textId="77777777" w:rsidR="00340A86" w:rsidRPr="00340A86" w:rsidRDefault="00340A86" w:rsidP="00340A86">
            <w:pPr>
              <w:jc w:val="both"/>
              <w:rPr>
                <w:rFonts w:ascii="Garamond" w:hAnsi="Garamond" w:cs="Times New Roman"/>
                <w:sz w:val="24"/>
                <w:szCs w:val="24"/>
                <w:lang w:val="id-ID"/>
              </w:rPr>
            </w:pPr>
          </w:p>
        </w:tc>
        <w:tc>
          <w:tcPr>
            <w:tcW w:w="2684" w:type="pct"/>
            <w:shd w:val="clear" w:color="auto" w:fill="auto"/>
          </w:tcPr>
          <w:p w14:paraId="23C5F648" w14:textId="77777777" w:rsidR="00340A86" w:rsidRPr="00340A86" w:rsidRDefault="00340A86" w:rsidP="00340A86">
            <w:pPr>
              <w:jc w:val="both"/>
              <w:rPr>
                <w:rFonts w:ascii="Garamond" w:hAnsi="Garamond" w:cs="Times New Roman"/>
                <w:sz w:val="24"/>
                <w:szCs w:val="24"/>
                <w:lang w:val="id-ID"/>
              </w:rPr>
            </w:pPr>
            <w:r w:rsidRPr="00340A86">
              <w:rPr>
                <w:rFonts w:ascii="Garamond" w:hAnsi="Garamond" w:cs="Times New Roman"/>
                <w:sz w:val="24"/>
                <w:szCs w:val="24"/>
                <w:lang w:val="id-ID"/>
              </w:rPr>
              <w:t>Still young</w:t>
            </w:r>
          </w:p>
        </w:tc>
        <w:tc>
          <w:tcPr>
            <w:tcW w:w="946" w:type="pct"/>
            <w:shd w:val="clear" w:color="auto" w:fill="auto"/>
            <w:vAlign w:val="bottom"/>
          </w:tcPr>
          <w:p w14:paraId="7C85E6CB" w14:textId="77777777" w:rsidR="00340A86" w:rsidRPr="00340A86" w:rsidRDefault="00340A86" w:rsidP="00340A86">
            <w:pPr>
              <w:jc w:val="both"/>
              <w:rPr>
                <w:rFonts w:ascii="Garamond" w:hAnsi="Garamond" w:cs="Times New Roman"/>
                <w:sz w:val="24"/>
                <w:szCs w:val="24"/>
                <w:lang w:val="id-ID"/>
              </w:rPr>
            </w:pPr>
            <w:r w:rsidRPr="00340A86">
              <w:rPr>
                <w:rFonts w:ascii="Garamond" w:hAnsi="Garamond" w:cs="Times New Roman"/>
                <w:sz w:val="24"/>
                <w:szCs w:val="24"/>
                <w:lang w:val="id-ID"/>
              </w:rPr>
              <w:t>13.04%</w:t>
            </w:r>
          </w:p>
        </w:tc>
      </w:tr>
      <w:tr w:rsidR="00340A86" w:rsidRPr="00340A86" w14:paraId="0380833F" w14:textId="77777777" w:rsidTr="00547C58">
        <w:tc>
          <w:tcPr>
            <w:tcW w:w="1370" w:type="pct"/>
            <w:vMerge/>
            <w:shd w:val="clear" w:color="auto" w:fill="auto"/>
          </w:tcPr>
          <w:p w14:paraId="24EE3ADB" w14:textId="77777777" w:rsidR="00340A86" w:rsidRPr="00340A86" w:rsidRDefault="00340A86" w:rsidP="00340A86">
            <w:pPr>
              <w:jc w:val="both"/>
              <w:rPr>
                <w:rFonts w:ascii="Garamond" w:hAnsi="Garamond" w:cs="Times New Roman"/>
                <w:sz w:val="24"/>
                <w:szCs w:val="24"/>
                <w:lang w:val="id-ID"/>
              </w:rPr>
            </w:pPr>
          </w:p>
        </w:tc>
        <w:tc>
          <w:tcPr>
            <w:tcW w:w="2684" w:type="pct"/>
            <w:shd w:val="clear" w:color="auto" w:fill="auto"/>
          </w:tcPr>
          <w:p w14:paraId="6254A3D8" w14:textId="77777777" w:rsidR="00340A86" w:rsidRPr="00340A86" w:rsidRDefault="00340A86" w:rsidP="00340A86">
            <w:pPr>
              <w:jc w:val="both"/>
              <w:rPr>
                <w:rFonts w:ascii="Garamond" w:hAnsi="Garamond" w:cs="Times New Roman"/>
                <w:sz w:val="24"/>
                <w:szCs w:val="24"/>
                <w:lang w:val="id-ID"/>
              </w:rPr>
            </w:pPr>
            <w:r w:rsidRPr="00340A86">
              <w:rPr>
                <w:rFonts w:ascii="Garamond" w:hAnsi="Garamond" w:cs="Times New Roman"/>
                <w:sz w:val="24"/>
                <w:szCs w:val="24"/>
                <w:lang w:val="id-ID"/>
              </w:rPr>
              <w:t>Uncomfortable with insurance agents</w:t>
            </w:r>
          </w:p>
        </w:tc>
        <w:tc>
          <w:tcPr>
            <w:tcW w:w="946" w:type="pct"/>
            <w:shd w:val="clear" w:color="auto" w:fill="auto"/>
            <w:vAlign w:val="bottom"/>
          </w:tcPr>
          <w:p w14:paraId="641E8FD3" w14:textId="77777777" w:rsidR="00340A86" w:rsidRPr="00340A86" w:rsidRDefault="00340A86" w:rsidP="00340A86">
            <w:pPr>
              <w:jc w:val="both"/>
              <w:rPr>
                <w:rFonts w:ascii="Garamond" w:hAnsi="Garamond" w:cs="Times New Roman"/>
                <w:sz w:val="24"/>
                <w:szCs w:val="24"/>
                <w:lang w:val="id-ID"/>
              </w:rPr>
            </w:pPr>
            <w:r w:rsidRPr="00340A86">
              <w:rPr>
                <w:rFonts w:ascii="Garamond" w:hAnsi="Garamond" w:cs="Times New Roman"/>
                <w:sz w:val="24"/>
                <w:szCs w:val="24"/>
                <w:lang w:val="id-ID"/>
              </w:rPr>
              <w:t>8.70%</w:t>
            </w:r>
          </w:p>
        </w:tc>
      </w:tr>
      <w:tr w:rsidR="00340A86" w:rsidRPr="00340A86" w14:paraId="5B5C3247" w14:textId="77777777" w:rsidTr="00547C58">
        <w:tc>
          <w:tcPr>
            <w:tcW w:w="1370" w:type="pct"/>
            <w:vMerge/>
            <w:shd w:val="clear" w:color="auto" w:fill="auto"/>
          </w:tcPr>
          <w:p w14:paraId="7437C972" w14:textId="77777777" w:rsidR="00340A86" w:rsidRPr="00340A86" w:rsidRDefault="00340A86" w:rsidP="00340A86">
            <w:pPr>
              <w:jc w:val="both"/>
              <w:rPr>
                <w:rFonts w:ascii="Garamond" w:hAnsi="Garamond" w:cs="Times New Roman"/>
                <w:sz w:val="24"/>
                <w:szCs w:val="24"/>
                <w:lang w:val="id-ID"/>
              </w:rPr>
            </w:pPr>
          </w:p>
        </w:tc>
        <w:tc>
          <w:tcPr>
            <w:tcW w:w="2684" w:type="pct"/>
            <w:shd w:val="clear" w:color="auto" w:fill="auto"/>
          </w:tcPr>
          <w:p w14:paraId="1B381825" w14:textId="77777777" w:rsidR="00340A86" w:rsidRPr="00340A86" w:rsidRDefault="00340A86" w:rsidP="00340A86">
            <w:pPr>
              <w:jc w:val="both"/>
              <w:rPr>
                <w:rFonts w:ascii="Garamond" w:hAnsi="Garamond" w:cs="Times New Roman"/>
                <w:sz w:val="24"/>
                <w:szCs w:val="24"/>
                <w:lang w:val="id-ID"/>
              </w:rPr>
            </w:pPr>
            <w:r w:rsidRPr="00340A86">
              <w:rPr>
                <w:rFonts w:ascii="Garamond" w:hAnsi="Garamond" w:cs="Times New Roman"/>
                <w:sz w:val="24"/>
                <w:szCs w:val="24"/>
                <w:lang w:val="id-ID"/>
              </w:rPr>
              <w:t>Not sure about insurance products</w:t>
            </w:r>
          </w:p>
        </w:tc>
        <w:tc>
          <w:tcPr>
            <w:tcW w:w="946" w:type="pct"/>
            <w:shd w:val="clear" w:color="auto" w:fill="auto"/>
            <w:vAlign w:val="bottom"/>
          </w:tcPr>
          <w:p w14:paraId="5203157D" w14:textId="77777777" w:rsidR="00340A86" w:rsidRPr="00340A86" w:rsidRDefault="00340A86" w:rsidP="00340A86">
            <w:pPr>
              <w:jc w:val="both"/>
              <w:rPr>
                <w:rFonts w:ascii="Garamond" w:hAnsi="Garamond" w:cs="Times New Roman"/>
                <w:sz w:val="24"/>
                <w:szCs w:val="24"/>
                <w:lang w:val="id-ID"/>
              </w:rPr>
            </w:pPr>
            <w:r w:rsidRPr="00340A86">
              <w:rPr>
                <w:rFonts w:ascii="Garamond" w:hAnsi="Garamond" w:cs="Times New Roman"/>
                <w:sz w:val="24"/>
                <w:szCs w:val="24"/>
                <w:lang w:val="id-ID"/>
              </w:rPr>
              <w:t>4.35%</w:t>
            </w:r>
          </w:p>
        </w:tc>
      </w:tr>
    </w:tbl>
    <w:p w14:paraId="7B01ADC6" w14:textId="77777777" w:rsidR="00340A86" w:rsidRPr="00340A86" w:rsidRDefault="00340A86" w:rsidP="00340A86">
      <w:pPr>
        <w:jc w:val="both"/>
        <w:rPr>
          <w:rFonts w:ascii="Garamond" w:hAnsi="Garamond" w:cs="Times New Roman"/>
          <w:b/>
          <w:bCs/>
          <w:sz w:val="24"/>
          <w:szCs w:val="24"/>
        </w:rPr>
      </w:pPr>
    </w:p>
    <w:p w14:paraId="3F1A9215" w14:textId="0A7478EC" w:rsidR="00D174C5" w:rsidRPr="008A5466" w:rsidRDefault="00340A86" w:rsidP="00340A86">
      <w:pPr>
        <w:jc w:val="both"/>
        <w:rPr>
          <w:rFonts w:ascii="Garamond" w:hAnsi="Garamond" w:cs="Times New Roman"/>
          <w:iCs/>
          <w:sz w:val="24"/>
          <w:szCs w:val="24"/>
        </w:rPr>
      </w:pPr>
      <w:r w:rsidRPr="00340A86">
        <w:rPr>
          <w:rFonts w:ascii="Garamond" w:hAnsi="Garamond" w:cs="Times New Roman"/>
          <w:bCs/>
          <w:sz w:val="24"/>
          <w:szCs w:val="24"/>
        </w:rPr>
        <w:t>Table 1 illustrates the respondents' understanding of insurance based on whether they have insurance or not. More individuals are still without insurance. Among those who have insurance, 71.43% mentioned that they needed insurance, and 28.57% were influenced by recommendations from family or friends. For respondents without insurance, 30.43% expressed fear of being deceived, 26.09% cited financial constraints, and 17.39% considered insurance not a priority. Additionally, 13.04% felt they were too young to think about insurance, 8.70% were uncomfortable with insurance agents, and 4.35% were unsure about insurance products. The data reveals the diverse reasons influencing respondents' decisions regarding insurance, suggesting a need for increased awareness and education about insurance products and their benefits</w:t>
      </w:r>
      <w:r w:rsidR="008A5466" w:rsidRPr="008A5466">
        <w:rPr>
          <w:rFonts w:ascii="Garamond" w:hAnsi="Garamond" w:cs="Times New Roman"/>
          <w:iCs/>
          <w:sz w:val="24"/>
          <w:szCs w:val="24"/>
        </w:rPr>
        <w:t>.</w:t>
      </w:r>
    </w:p>
    <w:p w14:paraId="3E5ADA49" w14:textId="77777777" w:rsidR="008A5466" w:rsidRPr="00B647D7" w:rsidRDefault="008A5466" w:rsidP="00B647D7">
      <w:pPr>
        <w:jc w:val="both"/>
        <w:rPr>
          <w:rFonts w:ascii="Garamond" w:hAnsi="Garamond" w:cs="Times New Roman"/>
          <w:sz w:val="24"/>
          <w:szCs w:val="24"/>
          <w:lang w:val="id-ID"/>
        </w:rPr>
      </w:pPr>
    </w:p>
    <w:p w14:paraId="7A1B41D4" w14:textId="77777777" w:rsidR="007543DD" w:rsidRDefault="007543DD" w:rsidP="009973C8">
      <w:pPr>
        <w:jc w:val="both"/>
        <w:rPr>
          <w:rFonts w:ascii="Garamond" w:hAnsi="Garamond" w:cs="Times New Roman"/>
          <w:sz w:val="24"/>
          <w:szCs w:val="24"/>
          <w:lang w:val="id-ID"/>
        </w:rPr>
      </w:pPr>
    </w:p>
    <w:p w14:paraId="1112AEE2" w14:textId="1B312617" w:rsidR="002E05F1" w:rsidRPr="00732840" w:rsidRDefault="00340A86" w:rsidP="00467710">
      <w:pPr>
        <w:pStyle w:val="ListParagraph"/>
        <w:numPr>
          <w:ilvl w:val="0"/>
          <w:numId w:val="1"/>
        </w:numPr>
        <w:spacing w:before="0"/>
        <w:ind w:left="284" w:hanging="284"/>
        <w:rPr>
          <w:rFonts w:ascii="Garamond" w:hAnsi="Garamond" w:cs="Lao UI"/>
          <w:b/>
          <w:sz w:val="28"/>
          <w:szCs w:val="28"/>
        </w:rPr>
      </w:pPr>
      <w:r w:rsidRPr="00340A86">
        <w:rPr>
          <w:rFonts w:ascii="Garamond" w:hAnsi="Garamond" w:cs="Lao UI"/>
          <w:b/>
          <w:sz w:val="28"/>
          <w:szCs w:val="28"/>
        </w:rPr>
        <w:t>Conclusion</w:t>
      </w:r>
      <w:r w:rsidR="001D351B">
        <w:rPr>
          <w:rFonts w:ascii="Garamond" w:hAnsi="Garamond" w:cs="Lao UI"/>
          <w:b/>
          <w:sz w:val="28"/>
          <w:szCs w:val="28"/>
        </w:rPr>
        <w:t xml:space="preserve"> &amp; </w:t>
      </w:r>
      <w:r w:rsidR="001D351B" w:rsidRPr="001D351B">
        <w:rPr>
          <w:rFonts w:ascii="Garamond" w:hAnsi="Garamond" w:cs="Lao UI"/>
          <w:b/>
          <w:sz w:val="28"/>
          <w:szCs w:val="28"/>
        </w:rPr>
        <w:t>Recommendations</w:t>
      </w:r>
    </w:p>
    <w:p w14:paraId="14CBD7C4" w14:textId="77777777" w:rsidR="006E1343" w:rsidRDefault="006E1343" w:rsidP="006E1343">
      <w:pPr>
        <w:jc w:val="both"/>
        <w:rPr>
          <w:rFonts w:ascii="Garamond" w:hAnsi="Garamond" w:cs="Lao UI"/>
          <w:b/>
          <w:sz w:val="24"/>
          <w:szCs w:val="24"/>
        </w:rPr>
      </w:pPr>
    </w:p>
    <w:p w14:paraId="418C743E" w14:textId="353AC6B3" w:rsidR="001D351B" w:rsidRPr="001D351B" w:rsidRDefault="001D351B" w:rsidP="001D351B">
      <w:pPr>
        <w:jc w:val="both"/>
        <w:rPr>
          <w:rFonts w:ascii="Garamond" w:hAnsi="Garamond" w:cs="Times New Roman"/>
          <w:bCs/>
          <w:iCs/>
          <w:sz w:val="24"/>
          <w:szCs w:val="24"/>
        </w:rPr>
      </w:pPr>
      <w:r w:rsidRPr="001D351B">
        <w:rPr>
          <w:rFonts w:ascii="Garamond" w:hAnsi="Garamond" w:cs="Times New Roman"/>
          <w:bCs/>
          <w:iCs/>
          <w:sz w:val="24"/>
          <w:szCs w:val="24"/>
        </w:rPr>
        <w:t>Based on the k-means algorithm, two clusters were identified: millennials who understand insurance and millennials who do not. Based on a decision tree, for the age group that demonstrates an understanding of insurance, the majority falls within the young adult age range, specifically from 21 to 29 years old. Among those who understand insurance, the majority have insurance based on their needs 71.43%. However, many millennials still do not have insurance. Among those who understand insurance but lack coverage, reasons include fear of being deceived, financial constraints, and considering insurance not a priority. Others mentioned feeling too young to think about insurance, discomfort with insurance agents, and uncertainty about insurance products.</w:t>
      </w:r>
      <w:r>
        <w:rPr>
          <w:rFonts w:ascii="Garamond" w:hAnsi="Garamond" w:cs="Times New Roman"/>
          <w:bCs/>
          <w:iCs/>
          <w:sz w:val="24"/>
          <w:szCs w:val="24"/>
        </w:rPr>
        <w:t xml:space="preserve"> </w:t>
      </w:r>
      <w:r w:rsidRPr="001D351B">
        <w:rPr>
          <w:rFonts w:ascii="Garamond" w:hAnsi="Garamond" w:cs="Times New Roman"/>
          <w:bCs/>
          <w:iCs/>
          <w:sz w:val="24"/>
          <w:szCs w:val="24"/>
        </w:rPr>
        <w:t>Based on the findings of the research above, it can be concluded that many millennials are still neglecting the importance of sound financial planning. This is particularly evident among young adults who are mostly pursuing education or attending college. The reasons for the lack of insurance coverage among this younger generation, as identified in the survey conducted for this study, include a lack of understanding of insurance functions, inability to afford insurance premiums, fear of being deceived due to recent cases of insurance companies failing to pay customer claims, and some individuals believing they do not need insurance because they think they will not get sick or fear financial losses.</w:t>
      </w:r>
    </w:p>
    <w:p w14:paraId="445446DD" w14:textId="77777777" w:rsidR="001D351B" w:rsidRPr="001D351B" w:rsidRDefault="001D351B" w:rsidP="001D351B">
      <w:pPr>
        <w:jc w:val="both"/>
        <w:rPr>
          <w:rFonts w:ascii="Garamond" w:hAnsi="Garamond" w:cs="Times New Roman"/>
          <w:bCs/>
          <w:iCs/>
          <w:sz w:val="24"/>
          <w:szCs w:val="24"/>
        </w:rPr>
      </w:pPr>
    </w:p>
    <w:p w14:paraId="5BB4FD56" w14:textId="7369FE7F" w:rsidR="00993365" w:rsidRDefault="001D351B" w:rsidP="001D351B">
      <w:pPr>
        <w:jc w:val="both"/>
        <w:rPr>
          <w:rFonts w:ascii="Garamond" w:hAnsi="Garamond" w:cs="Times New Roman"/>
          <w:bCs/>
          <w:iCs/>
          <w:sz w:val="24"/>
          <w:szCs w:val="24"/>
        </w:rPr>
      </w:pPr>
      <w:r w:rsidRPr="001D351B">
        <w:rPr>
          <w:rFonts w:ascii="Garamond" w:hAnsi="Garamond" w:cs="Times New Roman"/>
          <w:bCs/>
          <w:iCs/>
          <w:sz w:val="24"/>
          <w:szCs w:val="24"/>
        </w:rPr>
        <w:t>For Indonesian educational institutions, basic financial literacy education should be provided, starting from the lower or upper secondary levels. By being equipped with essential financial knowledge early on, young individuals will be better prepared to navigate financial planning and decision-making as they grow older. Topics such as budgeting, saving, investing, understanding insurance, and managing debt should be covered, empowering millennials to make informed financial choices.</w:t>
      </w:r>
      <w:r>
        <w:rPr>
          <w:rFonts w:ascii="Garamond" w:hAnsi="Garamond" w:cs="Times New Roman"/>
          <w:bCs/>
          <w:iCs/>
          <w:sz w:val="24"/>
          <w:szCs w:val="24"/>
        </w:rPr>
        <w:t xml:space="preserve"> </w:t>
      </w:r>
      <w:r w:rsidRPr="001D351B">
        <w:rPr>
          <w:rFonts w:ascii="Garamond" w:hAnsi="Garamond" w:cs="Times New Roman"/>
          <w:bCs/>
          <w:iCs/>
          <w:sz w:val="24"/>
          <w:szCs w:val="24"/>
        </w:rPr>
        <w:t>For All millennials, it is strongly encouraged to actively seek out information about financial literacy from an early age. Workshops, books, educational videos, or consultations with financial advisors can be attended and sought. By increasing your financial knowledge, a better understanding of important concepts and strategies can be developed, financial pitfalls can be avoided, and financial stability can be ensured in the long run</w:t>
      </w:r>
      <w:r w:rsidR="00C30632" w:rsidRPr="00340A86">
        <w:rPr>
          <w:rFonts w:ascii="Garamond" w:hAnsi="Garamond" w:cs="Times New Roman"/>
          <w:bCs/>
          <w:iCs/>
          <w:sz w:val="24"/>
          <w:szCs w:val="24"/>
        </w:rPr>
        <w:t>.</w:t>
      </w:r>
    </w:p>
    <w:p w14:paraId="5A2E0E35" w14:textId="77777777" w:rsidR="001D351B" w:rsidRDefault="001D351B" w:rsidP="001D351B">
      <w:pPr>
        <w:jc w:val="both"/>
        <w:rPr>
          <w:rFonts w:ascii="Garamond" w:hAnsi="Garamond" w:cs="Times New Roman"/>
          <w:bCs/>
          <w:iCs/>
          <w:sz w:val="24"/>
          <w:szCs w:val="24"/>
        </w:rPr>
      </w:pPr>
    </w:p>
    <w:p w14:paraId="54520B59" w14:textId="77777777" w:rsidR="001D351B" w:rsidRDefault="001D351B" w:rsidP="001D351B">
      <w:pPr>
        <w:jc w:val="both"/>
        <w:rPr>
          <w:rFonts w:ascii="Garamond" w:hAnsi="Garamond" w:cs="Times New Roman"/>
          <w:bCs/>
          <w:iCs/>
          <w:sz w:val="24"/>
          <w:szCs w:val="24"/>
        </w:rPr>
      </w:pPr>
    </w:p>
    <w:p w14:paraId="01B213EE" w14:textId="146899C1" w:rsidR="001D351B" w:rsidRPr="00732840" w:rsidRDefault="001D351B" w:rsidP="001D351B">
      <w:pPr>
        <w:pStyle w:val="ListParagraph"/>
        <w:numPr>
          <w:ilvl w:val="0"/>
          <w:numId w:val="1"/>
        </w:numPr>
        <w:spacing w:before="0"/>
        <w:ind w:left="284" w:hanging="284"/>
        <w:rPr>
          <w:rFonts w:ascii="Garamond" w:hAnsi="Garamond" w:cs="Lao UI"/>
          <w:b/>
          <w:sz w:val="28"/>
          <w:szCs w:val="28"/>
        </w:rPr>
      </w:pPr>
      <w:r w:rsidRPr="001D351B">
        <w:rPr>
          <w:rFonts w:ascii="Garamond" w:hAnsi="Garamond" w:cs="Lao UI"/>
          <w:b/>
          <w:sz w:val="28"/>
          <w:szCs w:val="28"/>
        </w:rPr>
        <w:t>Acknowledgments</w:t>
      </w:r>
    </w:p>
    <w:p w14:paraId="27B3458A" w14:textId="77777777" w:rsidR="001D351B" w:rsidRDefault="001D351B" w:rsidP="001D351B">
      <w:pPr>
        <w:jc w:val="both"/>
        <w:rPr>
          <w:rFonts w:ascii="Garamond" w:hAnsi="Garamond" w:cs="Lao UI"/>
          <w:b/>
          <w:sz w:val="24"/>
          <w:szCs w:val="24"/>
        </w:rPr>
      </w:pPr>
    </w:p>
    <w:p w14:paraId="54F53D7D" w14:textId="0B68CA49" w:rsidR="001D351B" w:rsidRDefault="00A916D9" w:rsidP="001D351B">
      <w:pPr>
        <w:jc w:val="both"/>
        <w:rPr>
          <w:rFonts w:ascii="Garamond" w:hAnsi="Garamond" w:cs="Times New Roman"/>
          <w:bCs/>
          <w:iCs/>
          <w:sz w:val="24"/>
          <w:szCs w:val="24"/>
        </w:rPr>
      </w:pPr>
      <w:r w:rsidRPr="00A916D9">
        <w:rPr>
          <w:rFonts w:ascii="Garamond" w:hAnsi="Garamond" w:cs="Times New Roman"/>
          <w:bCs/>
          <w:iCs/>
          <w:sz w:val="24"/>
          <w:szCs w:val="24"/>
        </w:rPr>
        <w:t>Gratitude is extended to Multimedia Nusantara University for their financial support and guidance from faculty members, which have been instrumental in the completion of this research</w:t>
      </w:r>
      <w:r>
        <w:rPr>
          <w:rFonts w:ascii="Garamond" w:hAnsi="Garamond" w:cs="Times New Roman"/>
          <w:bCs/>
          <w:iCs/>
          <w:sz w:val="24"/>
          <w:szCs w:val="24"/>
        </w:rPr>
        <w:t>.</w:t>
      </w:r>
    </w:p>
    <w:p w14:paraId="7D1BFC8A" w14:textId="77777777" w:rsidR="00A916D9" w:rsidRPr="00340A86" w:rsidRDefault="00A916D9" w:rsidP="001D351B">
      <w:pPr>
        <w:jc w:val="both"/>
        <w:rPr>
          <w:rFonts w:ascii="Garamond" w:hAnsi="Garamond" w:cs="Times New Roman"/>
          <w:bCs/>
          <w:iCs/>
          <w:sz w:val="24"/>
          <w:szCs w:val="24"/>
        </w:rPr>
      </w:pPr>
    </w:p>
    <w:p w14:paraId="6EF18630" w14:textId="77777777" w:rsidR="00C30632" w:rsidRDefault="00C30632" w:rsidP="00C30632">
      <w:pPr>
        <w:jc w:val="both"/>
        <w:rPr>
          <w:rFonts w:ascii="Garamond" w:hAnsi="Garamond" w:cs="Times New Roman"/>
          <w:bCs/>
          <w:iCs/>
          <w:sz w:val="24"/>
          <w:szCs w:val="24"/>
        </w:rPr>
      </w:pPr>
    </w:p>
    <w:p w14:paraId="7DBCA831" w14:textId="77777777" w:rsidR="00547C58" w:rsidRDefault="00547C58" w:rsidP="00C30632">
      <w:pPr>
        <w:jc w:val="both"/>
        <w:rPr>
          <w:rFonts w:ascii="Garamond" w:hAnsi="Garamond" w:cs="Times New Roman"/>
          <w:bCs/>
          <w:iCs/>
          <w:sz w:val="24"/>
          <w:szCs w:val="24"/>
        </w:rPr>
      </w:pPr>
    </w:p>
    <w:p w14:paraId="5004D3F9" w14:textId="77777777" w:rsidR="00547C58" w:rsidRDefault="00547C58" w:rsidP="00C30632">
      <w:pPr>
        <w:jc w:val="both"/>
        <w:rPr>
          <w:rFonts w:ascii="Garamond" w:hAnsi="Garamond" w:cs="Times New Roman"/>
          <w:bCs/>
          <w:iCs/>
          <w:sz w:val="24"/>
          <w:szCs w:val="24"/>
        </w:rPr>
      </w:pPr>
    </w:p>
    <w:p w14:paraId="3D945400" w14:textId="77777777" w:rsidR="00547C58" w:rsidRDefault="00547C58" w:rsidP="00C30632">
      <w:pPr>
        <w:jc w:val="both"/>
        <w:rPr>
          <w:rFonts w:ascii="Garamond" w:hAnsi="Garamond" w:cs="Times New Roman"/>
          <w:bCs/>
          <w:iCs/>
          <w:sz w:val="24"/>
          <w:szCs w:val="24"/>
        </w:rPr>
      </w:pPr>
    </w:p>
    <w:p w14:paraId="1E75271C" w14:textId="4FBC1BEC" w:rsidR="00FE04E3" w:rsidRPr="00732840" w:rsidRDefault="00A916D9" w:rsidP="00AD4D44">
      <w:pPr>
        <w:pStyle w:val="ListParagraph"/>
        <w:numPr>
          <w:ilvl w:val="0"/>
          <w:numId w:val="1"/>
        </w:numPr>
        <w:spacing w:before="0"/>
        <w:ind w:left="284" w:hanging="284"/>
        <w:rPr>
          <w:rFonts w:ascii="Garamond" w:hAnsi="Garamond" w:cs="Lao UI"/>
          <w:b/>
          <w:sz w:val="28"/>
          <w:szCs w:val="28"/>
        </w:rPr>
      </w:pPr>
      <w:r w:rsidRPr="00A916D9">
        <w:rPr>
          <w:rFonts w:ascii="Garamond" w:hAnsi="Garamond" w:cs="Lao UI"/>
          <w:b/>
          <w:sz w:val="28"/>
          <w:szCs w:val="28"/>
        </w:rPr>
        <w:t>References</w:t>
      </w:r>
    </w:p>
    <w:p w14:paraId="00A77824" w14:textId="77777777" w:rsidR="00B559D1" w:rsidRDefault="00B559D1" w:rsidP="00DF56E2">
      <w:pPr>
        <w:jc w:val="both"/>
        <w:rPr>
          <w:rFonts w:ascii="Garamond" w:hAnsi="Garamond" w:cs="Lao UI"/>
          <w:sz w:val="24"/>
          <w:szCs w:val="24"/>
        </w:rPr>
      </w:pPr>
    </w:p>
    <w:p w14:paraId="6E96E4AE" w14:textId="1F889E65" w:rsidR="00A916D9" w:rsidRPr="004422BC" w:rsidRDefault="0069766A" w:rsidP="004422BC">
      <w:pPr>
        <w:pStyle w:val="ListParagraph"/>
        <w:numPr>
          <w:ilvl w:val="0"/>
          <w:numId w:val="4"/>
        </w:numPr>
        <w:spacing w:before="0"/>
        <w:ind w:left="567" w:hanging="567"/>
        <w:jc w:val="both"/>
        <w:rPr>
          <w:rFonts w:ascii="Garamond" w:hAnsi="Garamond" w:cs="Times New Roman"/>
          <w:noProof/>
          <w:sz w:val="24"/>
          <w:szCs w:val="24"/>
        </w:rPr>
      </w:pPr>
      <w:r w:rsidRPr="0069766A">
        <w:rPr>
          <w:rFonts w:ascii="Garamond" w:hAnsi="Garamond" w:cs="Times New Roman"/>
          <w:noProof/>
          <w:sz w:val="24"/>
          <w:szCs w:val="24"/>
        </w:rPr>
        <w:t>Kunreuther, H. and Schupp, J., 2021. </w:t>
      </w:r>
      <w:r w:rsidRPr="0069766A">
        <w:rPr>
          <w:rFonts w:ascii="Garamond" w:hAnsi="Garamond" w:cs="Times New Roman"/>
          <w:i/>
          <w:iCs/>
          <w:noProof/>
          <w:sz w:val="24"/>
          <w:szCs w:val="24"/>
        </w:rPr>
        <w:t>Evaluating the Role of Insurance in Managing Risk of Future Pandemics</w:t>
      </w:r>
      <w:r w:rsidRPr="0069766A">
        <w:rPr>
          <w:rFonts w:ascii="Garamond" w:hAnsi="Garamond" w:cs="Times New Roman"/>
          <w:noProof/>
          <w:sz w:val="24"/>
          <w:szCs w:val="24"/>
        </w:rPr>
        <w:t> (No. w28968). National Bureau of Economic Research.</w:t>
      </w:r>
    </w:p>
    <w:p w14:paraId="729A019D" w14:textId="77777777" w:rsidR="001673BF" w:rsidRDefault="001673BF" w:rsidP="001673BF">
      <w:pPr>
        <w:pStyle w:val="ListParagraph"/>
        <w:spacing w:before="0"/>
        <w:ind w:left="567" w:firstLine="0"/>
        <w:jc w:val="both"/>
        <w:rPr>
          <w:rFonts w:ascii="Garamond" w:hAnsi="Garamond" w:cs="Times New Roman"/>
          <w:noProof/>
          <w:sz w:val="24"/>
          <w:szCs w:val="24"/>
        </w:rPr>
      </w:pPr>
    </w:p>
    <w:p w14:paraId="2DCFE937" w14:textId="01B75A84" w:rsidR="00A916D9" w:rsidRPr="004422BC" w:rsidRDefault="00937456" w:rsidP="004422BC">
      <w:pPr>
        <w:pStyle w:val="ListParagraph"/>
        <w:numPr>
          <w:ilvl w:val="0"/>
          <w:numId w:val="4"/>
        </w:numPr>
        <w:spacing w:before="0"/>
        <w:ind w:left="567" w:hanging="567"/>
        <w:jc w:val="both"/>
        <w:rPr>
          <w:rFonts w:ascii="Garamond" w:hAnsi="Garamond" w:cs="Times New Roman"/>
          <w:noProof/>
          <w:sz w:val="24"/>
          <w:szCs w:val="24"/>
        </w:rPr>
      </w:pPr>
      <w:r w:rsidRPr="00937456">
        <w:rPr>
          <w:rFonts w:ascii="Garamond" w:hAnsi="Garamond" w:cs="Times New Roman"/>
          <w:noProof/>
          <w:sz w:val="24"/>
          <w:szCs w:val="24"/>
        </w:rPr>
        <w:t>Lin, X. and Kwon, W.J., 2020. Application of parametric insurance in principle</w:t>
      </w:r>
      <w:r w:rsidRPr="00937456">
        <w:rPr>
          <w:rFonts w:ascii="Times New Roman" w:hAnsi="Times New Roman" w:cs="Times New Roman"/>
          <w:noProof/>
          <w:sz w:val="24"/>
          <w:szCs w:val="24"/>
        </w:rPr>
        <w:t>‐</w:t>
      </w:r>
      <w:r w:rsidRPr="00937456">
        <w:rPr>
          <w:rFonts w:ascii="Garamond" w:hAnsi="Garamond" w:cs="Times New Roman"/>
          <w:noProof/>
          <w:sz w:val="24"/>
          <w:szCs w:val="24"/>
        </w:rPr>
        <w:t>compliant and innovative ways.</w:t>
      </w:r>
      <w:r w:rsidRPr="00937456">
        <w:rPr>
          <w:rFonts w:ascii="Garamond" w:hAnsi="Garamond" w:cs="Garamond"/>
          <w:noProof/>
          <w:sz w:val="24"/>
          <w:szCs w:val="24"/>
        </w:rPr>
        <w:t> </w:t>
      </w:r>
      <w:r w:rsidRPr="00937456">
        <w:rPr>
          <w:rFonts w:ascii="Garamond" w:hAnsi="Garamond" w:cs="Times New Roman"/>
          <w:i/>
          <w:iCs/>
          <w:noProof/>
          <w:sz w:val="24"/>
          <w:szCs w:val="24"/>
        </w:rPr>
        <w:t>Risk Management and Insurance Review</w:t>
      </w:r>
      <w:r w:rsidRPr="00937456">
        <w:rPr>
          <w:rFonts w:ascii="Garamond" w:hAnsi="Garamond" w:cs="Times New Roman"/>
          <w:noProof/>
          <w:sz w:val="24"/>
          <w:szCs w:val="24"/>
        </w:rPr>
        <w:t>, </w:t>
      </w:r>
      <w:r w:rsidRPr="00937456">
        <w:rPr>
          <w:rFonts w:ascii="Garamond" w:hAnsi="Garamond" w:cs="Times New Roman"/>
          <w:i/>
          <w:iCs/>
          <w:noProof/>
          <w:sz w:val="24"/>
          <w:szCs w:val="24"/>
        </w:rPr>
        <w:t>23</w:t>
      </w:r>
      <w:r w:rsidRPr="00937456">
        <w:rPr>
          <w:rFonts w:ascii="Garamond" w:hAnsi="Garamond" w:cs="Times New Roman"/>
          <w:noProof/>
          <w:sz w:val="24"/>
          <w:szCs w:val="24"/>
        </w:rPr>
        <w:t>(2), pp.121-150.</w:t>
      </w:r>
      <w:r>
        <w:rPr>
          <w:rFonts w:ascii="Garamond" w:hAnsi="Garamond" w:cs="Times New Roman"/>
          <w:noProof/>
          <w:sz w:val="24"/>
          <w:szCs w:val="24"/>
        </w:rPr>
        <w:t xml:space="preserve"> DOI: </w:t>
      </w:r>
      <w:r w:rsidRPr="00937456">
        <w:rPr>
          <w:rFonts w:ascii="Garamond" w:hAnsi="Garamond" w:cs="Times New Roman"/>
          <w:noProof/>
          <w:sz w:val="24"/>
          <w:szCs w:val="24"/>
        </w:rPr>
        <w:t>https://doi.org/10.1111/rmir.12146</w:t>
      </w:r>
      <w:r w:rsidR="00A916D9" w:rsidRPr="004422BC">
        <w:rPr>
          <w:rFonts w:ascii="Garamond" w:hAnsi="Garamond" w:cs="Times New Roman"/>
          <w:noProof/>
          <w:sz w:val="24"/>
          <w:szCs w:val="24"/>
        </w:rPr>
        <w:t>.</w:t>
      </w:r>
    </w:p>
    <w:p w14:paraId="66B1E7CD" w14:textId="77777777" w:rsidR="001673BF" w:rsidRDefault="001673BF" w:rsidP="001673BF">
      <w:pPr>
        <w:pStyle w:val="ListParagraph"/>
        <w:spacing w:before="0"/>
        <w:ind w:left="567" w:firstLine="0"/>
        <w:jc w:val="both"/>
        <w:rPr>
          <w:rFonts w:ascii="Garamond" w:hAnsi="Garamond" w:cs="Times New Roman"/>
          <w:noProof/>
          <w:sz w:val="24"/>
          <w:szCs w:val="24"/>
        </w:rPr>
      </w:pPr>
    </w:p>
    <w:p w14:paraId="1C329C27" w14:textId="2D3CD04E" w:rsidR="00A916D9" w:rsidRPr="004422BC" w:rsidRDefault="00937456" w:rsidP="004422BC">
      <w:pPr>
        <w:pStyle w:val="ListParagraph"/>
        <w:numPr>
          <w:ilvl w:val="0"/>
          <w:numId w:val="4"/>
        </w:numPr>
        <w:spacing w:before="0"/>
        <w:ind w:left="567" w:hanging="567"/>
        <w:jc w:val="both"/>
        <w:rPr>
          <w:rFonts w:ascii="Garamond" w:hAnsi="Garamond" w:cs="Times New Roman"/>
          <w:noProof/>
          <w:sz w:val="24"/>
          <w:szCs w:val="24"/>
        </w:rPr>
      </w:pPr>
      <w:r w:rsidRPr="00937456">
        <w:rPr>
          <w:rFonts w:ascii="Garamond" w:hAnsi="Garamond" w:cs="Times New Roman"/>
          <w:noProof/>
          <w:sz w:val="24"/>
          <w:szCs w:val="24"/>
        </w:rPr>
        <w:t>Richter, A. and Wilson, T.C., 2020. Covid-19: implications for insurer risk management and the insurability of pandemic risk. </w:t>
      </w:r>
      <w:r w:rsidRPr="00937456">
        <w:rPr>
          <w:rFonts w:ascii="Garamond" w:hAnsi="Garamond" w:cs="Times New Roman"/>
          <w:i/>
          <w:iCs/>
          <w:noProof/>
          <w:sz w:val="24"/>
          <w:szCs w:val="24"/>
        </w:rPr>
        <w:t>The Geneva risk and insurance review</w:t>
      </w:r>
      <w:r w:rsidRPr="00937456">
        <w:rPr>
          <w:rFonts w:ascii="Garamond" w:hAnsi="Garamond" w:cs="Times New Roman"/>
          <w:noProof/>
          <w:sz w:val="24"/>
          <w:szCs w:val="24"/>
        </w:rPr>
        <w:t>, </w:t>
      </w:r>
      <w:r w:rsidRPr="00937456">
        <w:rPr>
          <w:rFonts w:ascii="Garamond" w:hAnsi="Garamond" w:cs="Times New Roman"/>
          <w:i/>
          <w:iCs/>
          <w:noProof/>
          <w:sz w:val="24"/>
          <w:szCs w:val="24"/>
        </w:rPr>
        <w:t>45</w:t>
      </w:r>
      <w:r w:rsidRPr="00937456">
        <w:rPr>
          <w:rFonts w:ascii="Garamond" w:hAnsi="Garamond" w:cs="Times New Roman"/>
          <w:noProof/>
          <w:sz w:val="24"/>
          <w:szCs w:val="24"/>
        </w:rPr>
        <w:t>(2), pp.171-199.</w:t>
      </w:r>
      <w:r>
        <w:rPr>
          <w:rFonts w:ascii="Garamond" w:hAnsi="Garamond" w:cs="Times New Roman"/>
          <w:noProof/>
          <w:sz w:val="24"/>
          <w:szCs w:val="24"/>
        </w:rPr>
        <w:t xml:space="preserve"> DOI: </w:t>
      </w:r>
      <w:r w:rsidRPr="00937456">
        <w:rPr>
          <w:rFonts w:ascii="Garamond" w:hAnsi="Garamond" w:cs="Times New Roman"/>
          <w:noProof/>
          <w:sz w:val="24"/>
          <w:szCs w:val="24"/>
        </w:rPr>
        <w:t>https://doi.org/10.1057/s10713-020-00054-z</w:t>
      </w:r>
      <w:r w:rsidR="00A916D9" w:rsidRPr="004422BC">
        <w:rPr>
          <w:rFonts w:ascii="Garamond" w:hAnsi="Garamond" w:cs="Times New Roman"/>
          <w:noProof/>
          <w:sz w:val="24"/>
          <w:szCs w:val="24"/>
        </w:rPr>
        <w:t>.</w:t>
      </w:r>
    </w:p>
    <w:p w14:paraId="7A8ACB27" w14:textId="77777777" w:rsidR="001673BF" w:rsidRDefault="001673BF" w:rsidP="001673BF">
      <w:pPr>
        <w:pStyle w:val="ListParagraph"/>
        <w:spacing w:before="0"/>
        <w:ind w:left="567" w:firstLine="0"/>
        <w:jc w:val="both"/>
        <w:rPr>
          <w:rFonts w:ascii="Garamond" w:hAnsi="Garamond" w:cs="Times New Roman"/>
          <w:noProof/>
          <w:sz w:val="24"/>
          <w:szCs w:val="24"/>
        </w:rPr>
      </w:pPr>
    </w:p>
    <w:p w14:paraId="5C9D4E58" w14:textId="593D6359" w:rsidR="00A916D9" w:rsidRPr="004422BC" w:rsidRDefault="00F013E3" w:rsidP="004422BC">
      <w:pPr>
        <w:pStyle w:val="ListParagraph"/>
        <w:numPr>
          <w:ilvl w:val="0"/>
          <w:numId w:val="4"/>
        </w:numPr>
        <w:spacing w:before="0"/>
        <w:ind w:left="567" w:hanging="567"/>
        <w:jc w:val="both"/>
        <w:rPr>
          <w:rFonts w:ascii="Garamond" w:hAnsi="Garamond" w:cs="Times New Roman"/>
          <w:noProof/>
          <w:sz w:val="24"/>
          <w:szCs w:val="24"/>
        </w:rPr>
      </w:pPr>
      <w:r w:rsidRPr="00F013E3">
        <w:rPr>
          <w:rFonts w:ascii="Garamond" w:hAnsi="Garamond" w:cs="Times New Roman"/>
          <w:noProof/>
          <w:sz w:val="24"/>
          <w:szCs w:val="24"/>
        </w:rPr>
        <w:t>Chen, B., Liu, T., Guo, L. and Xie, Z., 2020. The disembedded digital economy: Social protection for new economy employment in China. </w:t>
      </w:r>
      <w:r w:rsidRPr="00F013E3">
        <w:rPr>
          <w:rFonts w:ascii="Garamond" w:hAnsi="Garamond" w:cs="Times New Roman"/>
          <w:i/>
          <w:iCs/>
          <w:noProof/>
          <w:sz w:val="24"/>
          <w:szCs w:val="24"/>
        </w:rPr>
        <w:t>Social Policy &amp; Administration</w:t>
      </w:r>
      <w:r w:rsidRPr="00F013E3">
        <w:rPr>
          <w:rFonts w:ascii="Garamond" w:hAnsi="Garamond" w:cs="Times New Roman"/>
          <w:noProof/>
          <w:sz w:val="24"/>
          <w:szCs w:val="24"/>
        </w:rPr>
        <w:t>, </w:t>
      </w:r>
      <w:r w:rsidRPr="00F013E3">
        <w:rPr>
          <w:rFonts w:ascii="Garamond" w:hAnsi="Garamond" w:cs="Times New Roman"/>
          <w:i/>
          <w:iCs/>
          <w:noProof/>
          <w:sz w:val="24"/>
          <w:szCs w:val="24"/>
        </w:rPr>
        <w:t>54</w:t>
      </w:r>
      <w:r w:rsidRPr="00F013E3">
        <w:rPr>
          <w:rFonts w:ascii="Garamond" w:hAnsi="Garamond" w:cs="Times New Roman"/>
          <w:noProof/>
          <w:sz w:val="24"/>
          <w:szCs w:val="24"/>
        </w:rPr>
        <w:t>(7), pp.1246-1260.</w:t>
      </w:r>
      <w:r>
        <w:rPr>
          <w:rFonts w:ascii="Garamond" w:hAnsi="Garamond" w:cs="Times New Roman"/>
          <w:noProof/>
          <w:sz w:val="24"/>
          <w:szCs w:val="24"/>
        </w:rPr>
        <w:t xml:space="preserve"> DOI: </w:t>
      </w:r>
      <w:r w:rsidRPr="00F013E3">
        <w:rPr>
          <w:rFonts w:ascii="Garamond" w:hAnsi="Garamond" w:cs="Times New Roman"/>
          <w:noProof/>
          <w:sz w:val="24"/>
          <w:szCs w:val="24"/>
        </w:rPr>
        <w:t>https://doi.org/10.1111/spol.12603</w:t>
      </w:r>
      <w:r w:rsidR="00A916D9" w:rsidRPr="004422BC">
        <w:rPr>
          <w:rFonts w:ascii="Garamond" w:hAnsi="Garamond" w:cs="Times New Roman"/>
          <w:noProof/>
          <w:sz w:val="24"/>
          <w:szCs w:val="24"/>
        </w:rPr>
        <w:t>.</w:t>
      </w:r>
    </w:p>
    <w:p w14:paraId="5232207F" w14:textId="77777777" w:rsidR="001673BF" w:rsidRDefault="001673BF" w:rsidP="001673BF">
      <w:pPr>
        <w:pStyle w:val="ListParagraph"/>
        <w:spacing w:before="0"/>
        <w:ind w:left="567" w:firstLine="0"/>
        <w:jc w:val="both"/>
        <w:rPr>
          <w:rFonts w:ascii="Garamond" w:hAnsi="Garamond" w:cs="Times New Roman"/>
          <w:noProof/>
          <w:sz w:val="24"/>
          <w:szCs w:val="24"/>
        </w:rPr>
      </w:pPr>
    </w:p>
    <w:p w14:paraId="19D37F6E" w14:textId="2744F084" w:rsidR="00A916D9" w:rsidRPr="004422BC" w:rsidRDefault="00F013E3" w:rsidP="004422BC">
      <w:pPr>
        <w:pStyle w:val="ListParagraph"/>
        <w:numPr>
          <w:ilvl w:val="0"/>
          <w:numId w:val="4"/>
        </w:numPr>
        <w:spacing w:before="0"/>
        <w:ind w:left="567" w:hanging="567"/>
        <w:jc w:val="both"/>
        <w:rPr>
          <w:rFonts w:ascii="Garamond" w:hAnsi="Garamond" w:cs="Times New Roman"/>
          <w:noProof/>
          <w:sz w:val="24"/>
          <w:szCs w:val="24"/>
        </w:rPr>
      </w:pPr>
      <w:r w:rsidRPr="00F013E3">
        <w:rPr>
          <w:rFonts w:ascii="Garamond" w:hAnsi="Garamond" w:cs="Times New Roman"/>
          <w:noProof/>
          <w:sz w:val="24"/>
          <w:szCs w:val="24"/>
        </w:rPr>
        <w:t>Bieber, F. and Moggia, J., 2021. Risk shifts in the gig economy: The normative case for an insurance scheme against the effects of precarious work. </w:t>
      </w:r>
      <w:r w:rsidRPr="00F013E3">
        <w:rPr>
          <w:rFonts w:ascii="Garamond" w:hAnsi="Garamond" w:cs="Times New Roman"/>
          <w:i/>
          <w:iCs/>
          <w:noProof/>
          <w:sz w:val="24"/>
          <w:szCs w:val="24"/>
        </w:rPr>
        <w:t>Journal of Political Philosophy</w:t>
      </w:r>
      <w:r w:rsidRPr="00F013E3">
        <w:rPr>
          <w:rFonts w:ascii="Garamond" w:hAnsi="Garamond" w:cs="Times New Roman"/>
          <w:noProof/>
          <w:sz w:val="24"/>
          <w:szCs w:val="24"/>
        </w:rPr>
        <w:t>, </w:t>
      </w:r>
      <w:r w:rsidRPr="00F013E3">
        <w:rPr>
          <w:rFonts w:ascii="Garamond" w:hAnsi="Garamond" w:cs="Times New Roman"/>
          <w:i/>
          <w:iCs/>
          <w:noProof/>
          <w:sz w:val="24"/>
          <w:szCs w:val="24"/>
        </w:rPr>
        <w:t>29</w:t>
      </w:r>
      <w:r w:rsidRPr="00F013E3">
        <w:rPr>
          <w:rFonts w:ascii="Garamond" w:hAnsi="Garamond" w:cs="Times New Roman"/>
          <w:noProof/>
          <w:sz w:val="24"/>
          <w:szCs w:val="24"/>
        </w:rPr>
        <w:t>(3), pp.281-304.</w:t>
      </w:r>
    </w:p>
    <w:p w14:paraId="2B1153A5" w14:textId="77777777" w:rsidR="001673BF" w:rsidRDefault="001673BF" w:rsidP="001673BF">
      <w:pPr>
        <w:pStyle w:val="ListParagraph"/>
        <w:spacing w:before="0"/>
        <w:ind w:left="567" w:firstLine="0"/>
        <w:jc w:val="both"/>
        <w:rPr>
          <w:rFonts w:ascii="Garamond" w:hAnsi="Garamond" w:cs="Times New Roman"/>
          <w:noProof/>
          <w:sz w:val="24"/>
          <w:szCs w:val="24"/>
        </w:rPr>
      </w:pPr>
    </w:p>
    <w:p w14:paraId="61CC634B" w14:textId="6A2C61E0" w:rsidR="00A916D9" w:rsidRPr="004422BC" w:rsidRDefault="00F013E3" w:rsidP="004422BC">
      <w:pPr>
        <w:pStyle w:val="ListParagraph"/>
        <w:numPr>
          <w:ilvl w:val="0"/>
          <w:numId w:val="4"/>
        </w:numPr>
        <w:spacing w:before="0"/>
        <w:ind w:left="567" w:hanging="567"/>
        <w:jc w:val="both"/>
        <w:rPr>
          <w:rFonts w:ascii="Garamond" w:hAnsi="Garamond" w:cs="Times New Roman"/>
          <w:noProof/>
          <w:sz w:val="24"/>
          <w:szCs w:val="24"/>
        </w:rPr>
      </w:pPr>
      <w:r w:rsidRPr="00F013E3">
        <w:rPr>
          <w:rFonts w:ascii="Garamond" w:hAnsi="Garamond" w:cs="Times New Roman"/>
          <w:noProof/>
          <w:sz w:val="24"/>
          <w:szCs w:val="24"/>
        </w:rPr>
        <w:t>Ng, J.Y.S., Ramadani, R.V., Hendrawan, D., Duc, D.T. and Kiet, P.H.T., 2019. National health insurance databases in Indonesia, Vietnam and the Philippines. </w:t>
      </w:r>
      <w:r w:rsidRPr="00F013E3">
        <w:rPr>
          <w:rFonts w:ascii="Garamond" w:hAnsi="Garamond" w:cs="Times New Roman"/>
          <w:i/>
          <w:iCs/>
          <w:noProof/>
          <w:sz w:val="24"/>
          <w:szCs w:val="24"/>
        </w:rPr>
        <w:t>PharmacoEconomics-open</w:t>
      </w:r>
      <w:r w:rsidRPr="00F013E3">
        <w:rPr>
          <w:rFonts w:ascii="Garamond" w:hAnsi="Garamond" w:cs="Times New Roman"/>
          <w:noProof/>
          <w:sz w:val="24"/>
          <w:szCs w:val="24"/>
        </w:rPr>
        <w:t>, </w:t>
      </w:r>
      <w:r w:rsidRPr="00F013E3">
        <w:rPr>
          <w:rFonts w:ascii="Garamond" w:hAnsi="Garamond" w:cs="Times New Roman"/>
          <w:i/>
          <w:iCs/>
          <w:noProof/>
          <w:sz w:val="24"/>
          <w:szCs w:val="24"/>
        </w:rPr>
        <w:t>3</w:t>
      </w:r>
      <w:r w:rsidRPr="00F013E3">
        <w:rPr>
          <w:rFonts w:ascii="Garamond" w:hAnsi="Garamond" w:cs="Times New Roman"/>
          <w:noProof/>
          <w:sz w:val="24"/>
          <w:szCs w:val="24"/>
        </w:rPr>
        <w:t>, pp.517-526.</w:t>
      </w:r>
      <w:r>
        <w:rPr>
          <w:rFonts w:ascii="Garamond" w:hAnsi="Garamond" w:cs="Times New Roman"/>
          <w:noProof/>
          <w:sz w:val="24"/>
          <w:szCs w:val="24"/>
        </w:rPr>
        <w:t xml:space="preserve"> DOI: </w:t>
      </w:r>
      <w:r w:rsidRPr="00F013E3">
        <w:rPr>
          <w:rFonts w:ascii="Garamond" w:hAnsi="Garamond" w:cs="Times New Roman"/>
          <w:noProof/>
          <w:sz w:val="24"/>
          <w:szCs w:val="24"/>
        </w:rPr>
        <w:t>https://doi.org/10.1007/s41669-019-0127-2</w:t>
      </w:r>
      <w:r w:rsidR="00A916D9" w:rsidRPr="004422BC">
        <w:rPr>
          <w:rFonts w:ascii="Garamond" w:hAnsi="Garamond" w:cs="Times New Roman"/>
          <w:noProof/>
          <w:sz w:val="24"/>
          <w:szCs w:val="24"/>
        </w:rPr>
        <w:t>.</w:t>
      </w:r>
    </w:p>
    <w:p w14:paraId="4C102C33" w14:textId="77777777" w:rsidR="001673BF" w:rsidRDefault="001673BF" w:rsidP="001673BF">
      <w:pPr>
        <w:pStyle w:val="ListParagraph"/>
        <w:spacing w:before="0"/>
        <w:ind w:left="567" w:firstLine="0"/>
        <w:jc w:val="both"/>
        <w:rPr>
          <w:rFonts w:ascii="Garamond" w:hAnsi="Garamond" w:cs="Times New Roman"/>
          <w:noProof/>
          <w:sz w:val="24"/>
          <w:szCs w:val="24"/>
        </w:rPr>
      </w:pPr>
    </w:p>
    <w:p w14:paraId="790A2742" w14:textId="55EC91D2" w:rsidR="00A916D9" w:rsidRPr="004422BC" w:rsidRDefault="00F013E3" w:rsidP="004422BC">
      <w:pPr>
        <w:pStyle w:val="ListParagraph"/>
        <w:numPr>
          <w:ilvl w:val="0"/>
          <w:numId w:val="4"/>
        </w:numPr>
        <w:spacing w:before="0"/>
        <w:ind w:left="567" w:hanging="567"/>
        <w:jc w:val="both"/>
        <w:rPr>
          <w:rFonts w:ascii="Garamond" w:hAnsi="Garamond" w:cs="Times New Roman"/>
          <w:noProof/>
          <w:sz w:val="24"/>
          <w:szCs w:val="24"/>
        </w:rPr>
      </w:pPr>
      <w:r w:rsidRPr="00F013E3">
        <w:rPr>
          <w:rFonts w:ascii="Garamond" w:hAnsi="Garamond" w:cs="Times New Roman"/>
          <w:noProof/>
          <w:sz w:val="24"/>
          <w:szCs w:val="24"/>
        </w:rPr>
        <w:t>Fadah, I., Putri, I.F., Ulfa, L. and Budi, I., 2021, December. Determinants of Performance of Sharia Insurance Registered at OJK. In </w:t>
      </w:r>
      <w:r w:rsidRPr="00F013E3">
        <w:rPr>
          <w:rFonts w:ascii="Garamond" w:hAnsi="Garamond" w:cs="Times New Roman"/>
          <w:i/>
          <w:iCs/>
          <w:noProof/>
          <w:sz w:val="24"/>
          <w:szCs w:val="24"/>
        </w:rPr>
        <w:t>Prosiding International Conference on Sustainable Innovation (ICoSI)</w:t>
      </w:r>
      <w:r w:rsidRPr="00F013E3">
        <w:rPr>
          <w:rFonts w:ascii="Garamond" w:hAnsi="Garamond" w:cs="Times New Roman"/>
          <w:noProof/>
          <w:sz w:val="24"/>
          <w:szCs w:val="24"/>
        </w:rPr>
        <w:t> (Vol. 1, No. 2, pp. 15-20).</w:t>
      </w:r>
    </w:p>
    <w:p w14:paraId="485A4320" w14:textId="77777777" w:rsidR="001673BF" w:rsidRDefault="001673BF" w:rsidP="001673BF">
      <w:pPr>
        <w:pStyle w:val="ListParagraph"/>
        <w:spacing w:before="0"/>
        <w:ind w:left="567" w:firstLine="0"/>
        <w:jc w:val="both"/>
        <w:rPr>
          <w:rFonts w:ascii="Garamond" w:hAnsi="Garamond" w:cs="Times New Roman"/>
          <w:noProof/>
          <w:sz w:val="24"/>
          <w:szCs w:val="24"/>
        </w:rPr>
      </w:pPr>
    </w:p>
    <w:p w14:paraId="5A8FCD41" w14:textId="77777777" w:rsidR="00F013E3" w:rsidRDefault="00F013E3" w:rsidP="001673BF">
      <w:pPr>
        <w:pStyle w:val="ListParagraph"/>
        <w:spacing w:before="0"/>
        <w:ind w:left="567" w:firstLine="0"/>
        <w:jc w:val="both"/>
        <w:rPr>
          <w:rFonts w:ascii="Garamond" w:hAnsi="Garamond" w:cs="Times New Roman"/>
          <w:noProof/>
          <w:sz w:val="24"/>
          <w:szCs w:val="24"/>
        </w:rPr>
      </w:pPr>
    </w:p>
    <w:p w14:paraId="07AFE4C7" w14:textId="77777777" w:rsidR="00F013E3" w:rsidRDefault="00F013E3" w:rsidP="001673BF">
      <w:pPr>
        <w:pStyle w:val="ListParagraph"/>
        <w:spacing w:before="0"/>
        <w:ind w:left="567" w:firstLine="0"/>
        <w:jc w:val="both"/>
        <w:rPr>
          <w:rFonts w:ascii="Garamond" w:hAnsi="Garamond" w:cs="Times New Roman"/>
          <w:noProof/>
          <w:sz w:val="24"/>
          <w:szCs w:val="24"/>
        </w:rPr>
      </w:pPr>
    </w:p>
    <w:p w14:paraId="4AF95E88" w14:textId="77777777" w:rsidR="00F013E3" w:rsidRDefault="00F013E3" w:rsidP="001673BF">
      <w:pPr>
        <w:pStyle w:val="ListParagraph"/>
        <w:spacing w:before="0"/>
        <w:ind w:left="567" w:firstLine="0"/>
        <w:jc w:val="both"/>
        <w:rPr>
          <w:rFonts w:ascii="Garamond" w:hAnsi="Garamond" w:cs="Times New Roman"/>
          <w:noProof/>
          <w:sz w:val="24"/>
          <w:szCs w:val="24"/>
        </w:rPr>
      </w:pPr>
    </w:p>
    <w:p w14:paraId="7CD130F1" w14:textId="77777777" w:rsidR="00F013E3" w:rsidRDefault="00F013E3" w:rsidP="001673BF">
      <w:pPr>
        <w:pStyle w:val="ListParagraph"/>
        <w:spacing w:before="0"/>
        <w:ind w:left="567" w:firstLine="0"/>
        <w:jc w:val="both"/>
        <w:rPr>
          <w:rFonts w:ascii="Garamond" w:hAnsi="Garamond" w:cs="Times New Roman"/>
          <w:noProof/>
          <w:sz w:val="24"/>
          <w:szCs w:val="24"/>
        </w:rPr>
      </w:pPr>
    </w:p>
    <w:p w14:paraId="15910837" w14:textId="1A16380E" w:rsidR="00A916D9" w:rsidRPr="004422BC" w:rsidRDefault="008A2557" w:rsidP="004422BC">
      <w:pPr>
        <w:pStyle w:val="ListParagraph"/>
        <w:numPr>
          <w:ilvl w:val="0"/>
          <w:numId w:val="4"/>
        </w:numPr>
        <w:spacing w:before="0"/>
        <w:ind w:left="567" w:hanging="567"/>
        <w:jc w:val="both"/>
        <w:rPr>
          <w:rFonts w:ascii="Garamond" w:hAnsi="Garamond" w:cs="Times New Roman"/>
          <w:noProof/>
          <w:sz w:val="24"/>
          <w:szCs w:val="24"/>
        </w:rPr>
      </w:pPr>
      <w:r w:rsidRPr="008A2557">
        <w:rPr>
          <w:rFonts w:ascii="Garamond" w:hAnsi="Garamond" w:cs="Times New Roman"/>
          <w:noProof/>
          <w:sz w:val="24"/>
          <w:szCs w:val="24"/>
        </w:rPr>
        <w:t>Bubun, U.U. and Irawan, J.L., 2023. Identification of Perceptions and Levels of Health Insurance Literacy in Makassar Metropolitan Millennials. </w:t>
      </w:r>
      <w:r w:rsidRPr="008A2557">
        <w:rPr>
          <w:rFonts w:ascii="Garamond" w:hAnsi="Garamond" w:cs="Times New Roman"/>
          <w:i/>
          <w:iCs/>
          <w:noProof/>
          <w:sz w:val="24"/>
          <w:szCs w:val="24"/>
        </w:rPr>
        <w:t>JManagER</w:t>
      </w:r>
      <w:r w:rsidRPr="008A2557">
        <w:rPr>
          <w:rFonts w:ascii="Garamond" w:hAnsi="Garamond" w:cs="Times New Roman"/>
          <w:noProof/>
          <w:sz w:val="24"/>
          <w:szCs w:val="24"/>
        </w:rPr>
        <w:t>, </w:t>
      </w:r>
      <w:r w:rsidRPr="008A2557">
        <w:rPr>
          <w:rFonts w:ascii="Garamond" w:hAnsi="Garamond" w:cs="Times New Roman"/>
          <w:i/>
          <w:iCs/>
          <w:noProof/>
          <w:sz w:val="24"/>
          <w:szCs w:val="24"/>
        </w:rPr>
        <w:t>2</w:t>
      </w:r>
      <w:r w:rsidRPr="008A2557">
        <w:rPr>
          <w:rFonts w:ascii="Garamond" w:hAnsi="Garamond" w:cs="Times New Roman"/>
          <w:noProof/>
          <w:sz w:val="24"/>
          <w:szCs w:val="24"/>
        </w:rPr>
        <w:t>(02), pp.35-50.</w:t>
      </w:r>
    </w:p>
    <w:p w14:paraId="5E4A8C57" w14:textId="77777777" w:rsidR="001673BF" w:rsidRDefault="001673BF" w:rsidP="001673BF">
      <w:pPr>
        <w:pStyle w:val="ListParagraph"/>
        <w:spacing w:before="0"/>
        <w:ind w:left="567" w:firstLine="0"/>
        <w:jc w:val="both"/>
        <w:rPr>
          <w:rFonts w:ascii="Garamond" w:hAnsi="Garamond" w:cs="Times New Roman"/>
          <w:noProof/>
          <w:sz w:val="24"/>
          <w:szCs w:val="24"/>
        </w:rPr>
      </w:pPr>
    </w:p>
    <w:p w14:paraId="77F4D58F" w14:textId="7177ACBA" w:rsidR="00A916D9" w:rsidRPr="004422BC" w:rsidRDefault="008A2557" w:rsidP="004422BC">
      <w:pPr>
        <w:pStyle w:val="ListParagraph"/>
        <w:numPr>
          <w:ilvl w:val="0"/>
          <w:numId w:val="4"/>
        </w:numPr>
        <w:spacing w:before="0"/>
        <w:ind w:left="567" w:hanging="567"/>
        <w:jc w:val="both"/>
        <w:rPr>
          <w:rFonts w:ascii="Garamond" w:hAnsi="Garamond" w:cs="Times New Roman"/>
          <w:noProof/>
          <w:sz w:val="24"/>
          <w:szCs w:val="24"/>
        </w:rPr>
      </w:pPr>
      <w:r w:rsidRPr="008A2557">
        <w:rPr>
          <w:rFonts w:ascii="Garamond" w:hAnsi="Garamond" w:cs="Times New Roman"/>
          <w:noProof/>
          <w:sz w:val="24"/>
          <w:szCs w:val="24"/>
        </w:rPr>
        <w:t>Rif’ah, S., 2019. Fenomena Cashless Society Di Era Milenial Dalam Perspektif Islam. </w:t>
      </w:r>
      <w:r w:rsidRPr="008A2557">
        <w:rPr>
          <w:rFonts w:ascii="Garamond" w:hAnsi="Garamond" w:cs="Times New Roman"/>
          <w:i/>
          <w:iCs/>
          <w:noProof/>
          <w:sz w:val="24"/>
          <w:szCs w:val="24"/>
        </w:rPr>
        <w:t>Al-Musthofa: Journal of Sharia Economics</w:t>
      </w:r>
      <w:r w:rsidRPr="008A2557">
        <w:rPr>
          <w:rFonts w:ascii="Garamond" w:hAnsi="Garamond" w:cs="Times New Roman"/>
          <w:noProof/>
          <w:sz w:val="24"/>
          <w:szCs w:val="24"/>
        </w:rPr>
        <w:t>, </w:t>
      </w:r>
      <w:r w:rsidRPr="008A2557">
        <w:rPr>
          <w:rFonts w:ascii="Garamond" w:hAnsi="Garamond" w:cs="Times New Roman"/>
          <w:i/>
          <w:iCs/>
          <w:noProof/>
          <w:sz w:val="24"/>
          <w:szCs w:val="24"/>
        </w:rPr>
        <w:t>2</w:t>
      </w:r>
      <w:r w:rsidRPr="008A2557">
        <w:rPr>
          <w:rFonts w:ascii="Garamond" w:hAnsi="Garamond" w:cs="Times New Roman"/>
          <w:noProof/>
          <w:sz w:val="24"/>
          <w:szCs w:val="24"/>
        </w:rPr>
        <w:t>(1), pp.1-14.</w:t>
      </w:r>
    </w:p>
    <w:p w14:paraId="655FEB8A" w14:textId="77777777" w:rsidR="001673BF" w:rsidRDefault="001673BF" w:rsidP="001673BF">
      <w:pPr>
        <w:pStyle w:val="ListParagraph"/>
        <w:spacing w:before="0"/>
        <w:ind w:left="567" w:firstLine="0"/>
        <w:jc w:val="both"/>
        <w:rPr>
          <w:rFonts w:ascii="Garamond" w:hAnsi="Garamond" w:cs="Times New Roman"/>
          <w:noProof/>
          <w:sz w:val="24"/>
          <w:szCs w:val="24"/>
        </w:rPr>
      </w:pPr>
    </w:p>
    <w:p w14:paraId="06B1B5E8" w14:textId="788415BB" w:rsidR="00A916D9" w:rsidRPr="004422BC" w:rsidRDefault="00A916D9" w:rsidP="004422BC">
      <w:pPr>
        <w:pStyle w:val="ListParagraph"/>
        <w:numPr>
          <w:ilvl w:val="0"/>
          <w:numId w:val="4"/>
        </w:numPr>
        <w:spacing w:before="0"/>
        <w:ind w:left="567" w:hanging="567"/>
        <w:jc w:val="both"/>
        <w:rPr>
          <w:rFonts w:ascii="Garamond" w:hAnsi="Garamond" w:cs="Times New Roman"/>
          <w:noProof/>
          <w:sz w:val="24"/>
          <w:szCs w:val="24"/>
        </w:rPr>
      </w:pPr>
      <w:r w:rsidRPr="004422BC">
        <w:rPr>
          <w:rFonts w:ascii="Garamond" w:hAnsi="Garamond" w:cs="Times New Roman"/>
          <w:noProof/>
          <w:sz w:val="24"/>
          <w:szCs w:val="24"/>
        </w:rPr>
        <w:t>Financialku.com</w:t>
      </w:r>
      <w:r w:rsidR="003E0A62">
        <w:rPr>
          <w:rFonts w:ascii="Garamond" w:hAnsi="Garamond" w:cs="Times New Roman"/>
          <w:noProof/>
          <w:sz w:val="24"/>
          <w:szCs w:val="24"/>
        </w:rPr>
        <w:t>., 2021.</w:t>
      </w:r>
      <w:r w:rsidRPr="004422BC">
        <w:rPr>
          <w:rFonts w:ascii="Garamond" w:hAnsi="Garamond" w:cs="Times New Roman"/>
          <w:noProof/>
          <w:sz w:val="24"/>
          <w:szCs w:val="24"/>
        </w:rPr>
        <w:t xml:space="preserve"> Piramida Perencana Keuangan: Menentukan Prioritas Keuangan.</w:t>
      </w:r>
      <w:r w:rsidR="003E0A62">
        <w:rPr>
          <w:rFonts w:ascii="Garamond" w:hAnsi="Garamond" w:cs="Times New Roman"/>
          <w:noProof/>
          <w:sz w:val="24"/>
          <w:szCs w:val="24"/>
        </w:rPr>
        <w:t xml:space="preserve"> URL:</w:t>
      </w:r>
      <w:r w:rsidRPr="004422BC">
        <w:rPr>
          <w:rFonts w:ascii="Garamond" w:hAnsi="Garamond" w:cs="Times New Roman"/>
          <w:noProof/>
          <w:sz w:val="24"/>
          <w:szCs w:val="24"/>
        </w:rPr>
        <w:t xml:space="preserve"> https://www.finansialku.com/piramida-perencana-keuangan-menentukan-prioritas-keuangan-pkirt0103/</w:t>
      </w:r>
    </w:p>
    <w:p w14:paraId="70BA71FF" w14:textId="77777777" w:rsidR="001673BF" w:rsidRDefault="001673BF" w:rsidP="001673BF">
      <w:pPr>
        <w:pStyle w:val="ListParagraph"/>
        <w:spacing w:before="0"/>
        <w:ind w:left="567" w:firstLine="0"/>
        <w:jc w:val="both"/>
        <w:rPr>
          <w:rFonts w:ascii="Garamond" w:hAnsi="Garamond" w:cs="Times New Roman"/>
          <w:noProof/>
          <w:sz w:val="24"/>
          <w:szCs w:val="24"/>
        </w:rPr>
      </w:pPr>
    </w:p>
    <w:p w14:paraId="6A9C2892" w14:textId="3DDBCCDE" w:rsidR="00A916D9" w:rsidRPr="004422BC" w:rsidRDefault="00822849" w:rsidP="004422BC">
      <w:pPr>
        <w:pStyle w:val="ListParagraph"/>
        <w:numPr>
          <w:ilvl w:val="0"/>
          <w:numId w:val="4"/>
        </w:numPr>
        <w:spacing w:before="0"/>
        <w:ind w:left="567" w:hanging="567"/>
        <w:jc w:val="both"/>
        <w:rPr>
          <w:rFonts w:ascii="Garamond" w:hAnsi="Garamond" w:cs="Times New Roman"/>
          <w:noProof/>
          <w:sz w:val="24"/>
          <w:szCs w:val="24"/>
        </w:rPr>
      </w:pPr>
      <w:r w:rsidRPr="00822849">
        <w:rPr>
          <w:rFonts w:ascii="Garamond" w:hAnsi="Garamond" w:cs="Times New Roman"/>
          <w:noProof/>
          <w:sz w:val="24"/>
          <w:szCs w:val="24"/>
        </w:rPr>
        <w:t>Suprapto, Y., 2020. Analysis of factors affecting the use of cashless mobile payment in millenial generations of Batam City. </w:t>
      </w:r>
      <w:r w:rsidRPr="00822849">
        <w:rPr>
          <w:rFonts w:ascii="Garamond" w:hAnsi="Garamond" w:cs="Times New Roman"/>
          <w:i/>
          <w:iCs/>
          <w:noProof/>
          <w:sz w:val="24"/>
          <w:szCs w:val="24"/>
        </w:rPr>
        <w:t>Journal of Business Studies and Mangement Review</w:t>
      </w:r>
      <w:r w:rsidRPr="00822849">
        <w:rPr>
          <w:rFonts w:ascii="Garamond" w:hAnsi="Garamond" w:cs="Times New Roman"/>
          <w:noProof/>
          <w:sz w:val="24"/>
          <w:szCs w:val="24"/>
        </w:rPr>
        <w:t>, </w:t>
      </w:r>
      <w:r w:rsidRPr="00822849">
        <w:rPr>
          <w:rFonts w:ascii="Garamond" w:hAnsi="Garamond" w:cs="Times New Roman"/>
          <w:i/>
          <w:iCs/>
          <w:noProof/>
          <w:sz w:val="24"/>
          <w:szCs w:val="24"/>
        </w:rPr>
        <w:t>4</w:t>
      </w:r>
      <w:r w:rsidRPr="00822849">
        <w:rPr>
          <w:rFonts w:ascii="Garamond" w:hAnsi="Garamond" w:cs="Times New Roman"/>
          <w:noProof/>
          <w:sz w:val="24"/>
          <w:szCs w:val="24"/>
        </w:rPr>
        <w:t>(1), pp.59-65.</w:t>
      </w:r>
      <w:r>
        <w:rPr>
          <w:rFonts w:ascii="Garamond" w:hAnsi="Garamond" w:cs="Times New Roman"/>
          <w:noProof/>
          <w:sz w:val="24"/>
          <w:szCs w:val="24"/>
        </w:rPr>
        <w:t xml:space="preserve"> </w:t>
      </w:r>
      <w:r w:rsidRPr="00822849">
        <w:rPr>
          <w:rFonts w:ascii="Garamond" w:hAnsi="Garamond" w:cs="Times New Roman"/>
          <w:noProof/>
          <w:sz w:val="24"/>
          <w:szCs w:val="24"/>
        </w:rPr>
        <w:t>DOI: https://doi.org/10.22437/jbsmr.v4i1.10748</w:t>
      </w:r>
      <w:r w:rsidR="00A916D9" w:rsidRPr="004422BC">
        <w:rPr>
          <w:rFonts w:ascii="Garamond" w:hAnsi="Garamond" w:cs="Times New Roman"/>
          <w:noProof/>
          <w:sz w:val="24"/>
          <w:szCs w:val="24"/>
        </w:rPr>
        <w:t>.</w:t>
      </w:r>
    </w:p>
    <w:p w14:paraId="5890965E" w14:textId="77777777" w:rsidR="001673BF" w:rsidRDefault="001673BF" w:rsidP="001673BF">
      <w:pPr>
        <w:pStyle w:val="ListParagraph"/>
        <w:spacing w:before="0"/>
        <w:ind w:left="567" w:firstLine="0"/>
        <w:jc w:val="both"/>
        <w:rPr>
          <w:rFonts w:ascii="Garamond" w:hAnsi="Garamond" w:cs="Times New Roman"/>
          <w:noProof/>
          <w:sz w:val="24"/>
          <w:szCs w:val="24"/>
        </w:rPr>
      </w:pPr>
    </w:p>
    <w:p w14:paraId="03CD5816" w14:textId="232CD8A9" w:rsidR="00A916D9" w:rsidRPr="004422BC" w:rsidRDefault="00822849" w:rsidP="004422BC">
      <w:pPr>
        <w:pStyle w:val="ListParagraph"/>
        <w:numPr>
          <w:ilvl w:val="0"/>
          <w:numId w:val="4"/>
        </w:numPr>
        <w:spacing w:before="0"/>
        <w:ind w:left="567" w:hanging="567"/>
        <w:jc w:val="both"/>
        <w:rPr>
          <w:rFonts w:ascii="Garamond" w:hAnsi="Garamond" w:cs="Times New Roman"/>
          <w:noProof/>
          <w:sz w:val="24"/>
          <w:szCs w:val="24"/>
        </w:rPr>
      </w:pPr>
      <w:r w:rsidRPr="00822849">
        <w:rPr>
          <w:rFonts w:ascii="Garamond" w:hAnsi="Garamond" w:cs="Times New Roman"/>
          <w:noProof/>
          <w:sz w:val="24"/>
          <w:szCs w:val="24"/>
        </w:rPr>
        <w:t>Pakpahan, B., Batubara, J.Y., Sembiring, B., Sibarani, H.J. and Sipayung, S.M.N., 2023. The Effect of Personal Selling, Premium Prices, and Income Levels on Interest in Buying Insurance Products in (Case Study on Millennial Generation and Gen-Z in Medan City). </w:t>
      </w:r>
      <w:r w:rsidRPr="00822849">
        <w:rPr>
          <w:rFonts w:ascii="Garamond" w:hAnsi="Garamond" w:cs="Times New Roman"/>
          <w:i/>
          <w:iCs/>
          <w:noProof/>
          <w:sz w:val="24"/>
          <w:szCs w:val="24"/>
        </w:rPr>
        <w:t>International Journal Of Economics Social And Technology</w:t>
      </w:r>
      <w:r w:rsidRPr="00822849">
        <w:rPr>
          <w:rFonts w:ascii="Garamond" w:hAnsi="Garamond" w:cs="Times New Roman"/>
          <w:noProof/>
          <w:sz w:val="24"/>
          <w:szCs w:val="24"/>
        </w:rPr>
        <w:t>, </w:t>
      </w:r>
      <w:r w:rsidRPr="00822849">
        <w:rPr>
          <w:rFonts w:ascii="Garamond" w:hAnsi="Garamond" w:cs="Times New Roman"/>
          <w:i/>
          <w:iCs/>
          <w:noProof/>
          <w:sz w:val="24"/>
          <w:szCs w:val="24"/>
        </w:rPr>
        <w:t>2</w:t>
      </w:r>
      <w:r w:rsidRPr="00822849">
        <w:rPr>
          <w:rFonts w:ascii="Garamond" w:hAnsi="Garamond" w:cs="Times New Roman"/>
          <w:noProof/>
          <w:sz w:val="24"/>
          <w:szCs w:val="24"/>
        </w:rPr>
        <w:t>(3), pp.151-159.</w:t>
      </w:r>
      <w:r>
        <w:rPr>
          <w:rFonts w:ascii="Garamond" w:hAnsi="Garamond" w:cs="Times New Roman"/>
          <w:noProof/>
          <w:sz w:val="24"/>
          <w:szCs w:val="24"/>
        </w:rPr>
        <w:t xml:space="preserve"> </w:t>
      </w:r>
      <w:r w:rsidRPr="00822849">
        <w:rPr>
          <w:rFonts w:ascii="Garamond" w:hAnsi="Garamond" w:cs="Times New Roman"/>
          <w:noProof/>
          <w:sz w:val="24"/>
          <w:szCs w:val="24"/>
        </w:rPr>
        <w:t>DOI: https://doi.org/10.59086/ijest.v2i3.322</w:t>
      </w:r>
      <w:r w:rsidR="00A916D9" w:rsidRPr="004422BC">
        <w:rPr>
          <w:rFonts w:ascii="Garamond" w:hAnsi="Garamond" w:cs="Times New Roman"/>
          <w:noProof/>
          <w:sz w:val="24"/>
          <w:szCs w:val="24"/>
        </w:rPr>
        <w:t>.</w:t>
      </w:r>
    </w:p>
    <w:p w14:paraId="208FB752" w14:textId="77777777" w:rsidR="001673BF" w:rsidRDefault="001673BF" w:rsidP="001673BF">
      <w:pPr>
        <w:pStyle w:val="ListParagraph"/>
        <w:spacing w:before="0"/>
        <w:ind w:left="567" w:firstLine="0"/>
        <w:jc w:val="both"/>
        <w:rPr>
          <w:rFonts w:ascii="Garamond" w:hAnsi="Garamond" w:cs="Times New Roman"/>
          <w:noProof/>
          <w:sz w:val="24"/>
          <w:szCs w:val="24"/>
        </w:rPr>
      </w:pPr>
    </w:p>
    <w:p w14:paraId="0022224B" w14:textId="77777777" w:rsidR="00693C81" w:rsidRDefault="00693C81" w:rsidP="001673BF">
      <w:pPr>
        <w:pStyle w:val="ListParagraph"/>
        <w:spacing w:before="0"/>
        <w:ind w:left="567" w:firstLine="0"/>
        <w:jc w:val="both"/>
        <w:rPr>
          <w:rFonts w:ascii="Garamond" w:hAnsi="Garamond" w:cs="Times New Roman"/>
          <w:noProof/>
          <w:sz w:val="24"/>
          <w:szCs w:val="24"/>
        </w:rPr>
      </w:pPr>
    </w:p>
    <w:p w14:paraId="2BBAB462" w14:textId="77777777" w:rsidR="00693C81" w:rsidRDefault="00693C81" w:rsidP="001673BF">
      <w:pPr>
        <w:pStyle w:val="ListParagraph"/>
        <w:spacing w:before="0"/>
        <w:ind w:left="567" w:firstLine="0"/>
        <w:jc w:val="both"/>
        <w:rPr>
          <w:rFonts w:ascii="Garamond" w:hAnsi="Garamond" w:cs="Times New Roman"/>
          <w:noProof/>
          <w:sz w:val="24"/>
          <w:szCs w:val="24"/>
        </w:rPr>
      </w:pPr>
    </w:p>
    <w:p w14:paraId="0099F4A0" w14:textId="77777777" w:rsidR="00693C81" w:rsidRDefault="00693C81" w:rsidP="001673BF">
      <w:pPr>
        <w:pStyle w:val="ListParagraph"/>
        <w:spacing w:before="0"/>
        <w:ind w:left="567" w:firstLine="0"/>
        <w:jc w:val="both"/>
        <w:rPr>
          <w:rFonts w:ascii="Garamond" w:hAnsi="Garamond" w:cs="Times New Roman"/>
          <w:noProof/>
          <w:sz w:val="24"/>
          <w:szCs w:val="24"/>
        </w:rPr>
      </w:pPr>
    </w:p>
    <w:p w14:paraId="1911FCA3" w14:textId="77777777" w:rsidR="00693C81" w:rsidRDefault="00693C81" w:rsidP="001673BF">
      <w:pPr>
        <w:pStyle w:val="ListParagraph"/>
        <w:spacing w:before="0"/>
        <w:ind w:left="567" w:firstLine="0"/>
        <w:jc w:val="both"/>
        <w:rPr>
          <w:rFonts w:ascii="Garamond" w:hAnsi="Garamond" w:cs="Times New Roman"/>
          <w:noProof/>
          <w:sz w:val="24"/>
          <w:szCs w:val="24"/>
        </w:rPr>
      </w:pPr>
    </w:p>
    <w:p w14:paraId="74B5A239" w14:textId="77777777" w:rsidR="00693C81" w:rsidRDefault="00693C81" w:rsidP="001673BF">
      <w:pPr>
        <w:pStyle w:val="ListParagraph"/>
        <w:spacing w:before="0"/>
        <w:ind w:left="567" w:firstLine="0"/>
        <w:jc w:val="both"/>
        <w:rPr>
          <w:rFonts w:ascii="Garamond" w:hAnsi="Garamond" w:cs="Times New Roman"/>
          <w:noProof/>
          <w:sz w:val="24"/>
          <w:szCs w:val="24"/>
        </w:rPr>
      </w:pPr>
    </w:p>
    <w:p w14:paraId="3DEBAE02" w14:textId="77777777" w:rsidR="00693C81" w:rsidRDefault="00693C81" w:rsidP="001673BF">
      <w:pPr>
        <w:pStyle w:val="ListParagraph"/>
        <w:spacing w:before="0"/>
        <w:ind w:left="567" w:firstLine="0"/>
        <w:jc w:val="both"/>
        <w:rPr>
          <w:rFonts w:ascii="Garamond" w:hAnsi="Garamond" w:cs="Times New Roman"/>
          <w:noProof/>
          <w:sz w:val="24"/>
          <w:szCs w:val="24"/>
        </w:rPr>
      </w:pPr>
    </w:p>
    <w:p w14:paraId="53DAE3A8" w14:textId="77777777" w:rsidR="00693C81" w:rsidRDefault="00693C81" w:rsidP="001673BF">
      <w:pPr>
        <w:pStyle w:val="ListParagraph"/>
        <w:spacing w:before="0"/>
        <w:ind w:left="567" w:firstLine="0"/>
        <w:jc w:val="both"/>
        <w:rPr>
          <w:rFonts w:ascii="Garamond" w:hAnsi="Garamond" w:cs="Times New Roman"/>
          <w:noProof/>
          <w:sz w:val="24"/>
          <w:szCs w:val="24"/>
        </w:rPr>
      </w:pPr>
    </w:p>
    <w:p w14:paraId="693072DF" w14:textId="77777777" w:rsidR="00693C81" w:rsidRDefault="00693C81" w:rsidP="001673BF">
      <w:pPr>
        <w:pStyle w:val="ListParagraph"/>
        <w:spacing w:before="0"/>
        <w:ind w:left="567" w:firstLine="0"/>
        <w:jc w:val="both"/>
        <w:rPr>
          <w:rFonts w:ascii="Garamond" w:hAnsi="Garamond" w:cs="Times New Roman"/>
          <w:noProof/>
          <w:sz w:val="24"/>
          <w:szCs w:val="24"/>
        </w:rPr>
      </w:pPr>
    </w:p>
    <w:p w14:paraId="47B6F446" w14:textId="77777777" w:rsidR="00693C81" w:rsidRDefault="00693C81" w:rsidP="001673BF">
      <w:pPr>
        <w:pStyle w:val="ListParagraph"/>
        <w:spacing w:before="0"/>
        <w:ind w:left="567" w:firstLine="0"/>
        <w:jc w:val="both"/>
        <w:rPr>
          <w:rFonts w:ascii="Garamond" w:hAnsi="Garamond" w:cs="Times New Roman"/>
          <w:noProof/>
          <w:sz w:val="24"/>
          <w:szCs w:val="24"/>
        </w:rPr>
      </w:pPr>
    </w:p>
    <w:p w14:paraId="563FAF00" w14:textId="77777777" w:rsidR="00693C81" w:rsidRDefault="00693C81" w:rsidP="001673BF">
      <w:pPr>
        <w:pStyle w:val="ListParagraph"/>
        <w:spacing w:before="0"/>
        <w:ind w:left="567" w:firstLine="0"/>
        <w:jc w:val="both"/>
        <w:rPr>
          <w:rFonts w:ascii="Garamond" w:hAnsi="Garamond" w:cs="Times New Roman"/>
          <w:noProof/>
          <w:sz w:val="24"/>
          <w:szCs w:val="24"/>
        </w:rPr>
      </w:pPr>
    </w:p>
    <w:p w14:paraId="241067FA" w14:textId="77777777" w:rsidR="00693C81" w:rsidRDefault="00693C81" w:rsidP="001673BF">
      <w:pPr>
        <w:pStyle w:val="ListParagraph"/>
        <w:spacing w:before="0"/>
        <w:ind w:left="567" w:firstLine="0"/>
        <w:jc w:val="both"/>
        <w:rPr>
          <w:rFonts w:ascii="Garamond" w:hAnsi="Garamond" w:cs="Times New Roman"/>
          <w:noProof/>
          <w:sz w:val="24"/>
          <w:szCs w:val="24"/>
        </w:rPr>
      </w:pPr>
    </w:p>
    <w:p w14:paraId="3928005A" w14:textId="77777777" w:rsidR="00693C81" w:rsidRDefault="00693C81" w:rsidP="001673BF">
      <w:pPr>
        <w:pStyle w:val="ListParagraph"/>
        <w:spacing w:before="0"/>
        <w:ind w:left="567" w:firstLine="0"/>
        <w:jc w:val="both"/>
        <w:rPr>
          <w:rFonts w:ascii="Garamond" w:hAnsi="Garamond" w:cs="Times New Roman"/>
          <w:noProof/>
          <w:sz w:val="24"/>
          <w:szCs w:val="24"/>
        </w:rPr>
      </w:pPr>
    </w:p>
    <w:p w14:paraId="45FB2AA3" w14:textId="77777777" w:rsidR="00693C81" w:rsidRDefault="00693C81" w:rsidP="001673BF">
      <w:pPr>
        <w:pStyle w:val="ListParagraph"/>
        <w:spacing w:before="0"/>
        <w:ind w:left="567" w:firstLine="0"/>
        <w:jc w:val="both"/>
        <w:rPr>
          <w:rFonts w:ascii="Garamond" w:hAnsi="Garamond" w:cs="Times New Roman"/>
          <w:noProof/>
          <w:sz w:val="24"/>
          <w:szCs w:val="24"/>
        </w:rPr>
      </w:pPr>
    </w:p>
    <w:p w14:paraId="3861F85A" w14:textId="77777777" w:rsidR="00693C81" w:rsidRDefault="00693C81" w:rsidP="001673BF">
      <w:pPr>
        <w:pStyle w:val="ListParagraph"/>
        <w:spacing w:before="0"/>
        <w:ind w:left="567" w:firstLine="0"/>
        <w:jc w:val="both"/>
        <w:rPr>
          <w:rFonts w:ascii="Garamond" w:hAnsi="Garamond" w:cs="Times New Roman"/>
          <w:noProof/>
          <w:sz w:val="24"/>
          <w:szCs w:val="24"/>
        </w:rPr>
      </w:pPr>
    </w:p>
    <w:p w14:paraId="7ADC8D92" w14:textId="77777777" w:rsidR="00693C81" w:rsidRDefault="00693C81" w:rsidP="001673BF">
      <w:pPr>
        <w:pStyle w:val="ListParagraph"/>
        <w:spacing w:before="0"/>
        <w:ind w:left="567" w:firstLine="0"/>
        <w:jc w:val="both"/>
        <w:rPr>
          <w:rFonts w:ascii="Garamond" w:hAnsi="Garamond" w:cs="Times New Roman"/>
          <w:noProof/>
          <w:sz w:val="24"/>
          <w:szCs w:val="24"/>
        </w:rPr>
      </w:pPr>
    </w:p>
    <w:p w14:paraId="77B8FECF" w14:textId="2D392AB9" w:rsidR="00A916D9" w:rsidRPr="004422BC" w:rsidRDefault="00822849" w:rsidP="004422BC">
      <w:pPr>
        <w:pStyle w:val="ListParagraph"/>
        <w:numPr>
          <w:ilvl w:val="0"/>
          <w:numId w:val="4"/>
        </w:numPr>
        <w:spacing w:before="0"/>
        <w:ind w:left="567" w:hanging="567"/>
        <w:jc w:val="both"/>
        <w:rPr>
          <w:rFonts w:ascii="Garamond" w:hAnsi="Garamond" w:cs="Times New Roman"/>
          <w:noProof/>
          <w:sz w:val="24"/>
          <w:szCs w:val="24"/>
        </w:rPr>
      </w:pPr>
      <w:r w:rsidRPr="00822849">
        <w:rPr>
          <w:rFonts w:ascii="Garamond" w:hAnsi="Garamond" w:cs="Times New Roman"/>
          <w:noProof/>
          <w:sz w:val="24"/>
          <w:szCs w:val="24"/>
        </w:rPr>
        <w:t>Bansal, S., Bruno, P., Denecker, O., Goparaju, M. and Niederkorn, M., 2018. Global payments 2018: A dynamic industry continues to break new ground. </w:t>
      </w:r>
      <w:r w:rsidRPr="00822849">
        <w:rPr>
          <w:rFonts w:ascii="Garamond" w:hAnsi="Garamond" w:cs="Times New Roman"/>
          <w:i/>
          <w:iCs/>
          <w:noProof/>
          <w:sz w:val="24"/>
          <w:szCs w:val="24"/>
        </w:rPr>
        <w:t>Global Banking McKinsey</w:t>
      </w:r>
      <w:r w:rsidRPr="00822849">
        <w:rPr>
          <w:rFonts w:ascii="Garamond" w:hAnsi="Garamond" w:cs="Times New Roman"/>
          <w:noProof/>
          <w:sz w:val="24"/>
          <w:szCs w:val="24"/>
        </w:rPr>
        <w:t>.</w:t>
      </w:r>
    </w:p>
    <w:p w14:paraId="5C742E35" w14:textId="77777777" w:rsidR="001673BF" w:rsidRDefault="001673BF" w:rsidP="001673BF">
      <w:pPr>
        <w:pStyle w:val="ListParagraph"/>
        <w:spacing w:before="0"/>
        <w:ind w:left="567" w:firstLine="0"/>
        <w:jc w:val="both"/>
        <w:rPr>
          <w:rFonts w:ascii="Garamond" w:hAnsi="Garamond" w:cs="Times New Roman"/>
          <w:noProof/>
          <w:sz w:val="24"/>
          <w:szCs w:val="24"/>
        </w:rPr>
      </w:pPr>
    </w:p>
    <w:p w14:paraId="0F143B98" w14:textId="0AF33960" w:rsidR="00A916D9" w:rsidRPr="004422BC" w:rsidRDefault="00822849" w:rsidP="004422BC">
      <w:pPr>
        <w:pStyle w:val="ListParagraph"/>
        <w:numPr>
          <w:ilvl w:val="0"/>
          <w:numId w:val="4"/>
        </w:numPr>
        <w:spacing w:before="0"/>
        <w:ind w:left="567" w:hanging="567"/>
        <w:jc w:val="both"/>
        <w:rPr>
          <w:rFonts w:ascii="Garamond" w:hAnsi="Garamond" w:cs="Times New Roman"/>
          <w:noProof/>
          <w:sz w:val="24"/>
          <w:szCs w:val="24"/>
        </w:rPr>
      </w:pPr>
      <w:r w:rsidRPr="00822849">
        <w:rPr>
          <w:rFonts w:ascii="Garamond" w:hAnsi="Garamond" w:cs="Times New Roman"/>
          <w:noProof/>
          <w:sz w:val="24"/>
          <w:szCs w:val="24"/>
        </w:rPr>
        <w:t>Iliyasu, R. and Etikan, I., 2021. Comparison of quota sampling and stratified random sampling. </w:t>
      </w:r>
      <w:r w:rsidRPr="00822849">
        <w:rPr>
          <w:rFonts w:ascii="Garamond" w:hAnsi="Garamond" w:cs="Times New Roman"/>
          <w:i/>
          <w:iCs/>
          <w:noProof/>
          <w:sz w:val="24"/>
          <w:szCs w:val="24"/>
        </w:rPr>
        <w:t>Biom. Biostat. Int. J. Rev</w:t>
      </w:r>
      <w:r w:rsidRPr="00822849">
        <w:rPr>
          <w:rFonts w:ascii="Garamond" w:hAnsi="Garamond" w:cs="Times New Roman"/>
          <w:noProof/>
          <w:sz w:val="24"/>
          <w:szCs w:val="24"/>
        </w:rPr>
        <w:t>, </w:t>
      </w:r>
      <w:r w:rsidRPr="00822849">
        <w:rPr>
          <w:rFonts w:ascii="Garamond" w:hAnsi="Garamond" w:cs="Times New Roman"/>
          <w:i/>
          <w:iCs/>
          <w:noProof/>
          <w:sz w:val="24"/>
          <w:szCs w:val="24"/>
        </w:rPr>
        <w:t>10</w:t>
      </w:r>
      <w:r w:rsidRPr="00822849">
        <w:rPr>
          <w:rFonts w:ascii="Garamond" w:hAnsi="Garamond" w:cs="Times New Roman"/>
          <w:noProof/>
          <w:sz w:val="24"/>
          <w:szCs w:val="24"/>
        </w:rPr>
        <w:t>(1), pp.24-27.</w:t>
      </w:r>
    </w:p>
    <w:p w14:paraId="734EBB72" w14:textId="77777777" w:rsidR="001673BF" w:rsidRDefault="001673BF" w:rsidP="001673BF">
      <w:pPr>
        <w:pStyle w:val="ListParagraph"/>
        <w:spacing w:before="0"/>
        <w:ind w:left="567" w:firstLine="0"/>
        <w:jc w:val="both"/>
        <w:rPr>
          <w:rFonts w:ascii="Garamond" w:hAnsi="Garamond" w:cs="Times New Roman"/>
          <w:noProof/>
          <w:sz w:val="24"/>
          <w:szCs w:val="24"/>
        </w:rPr>
      </w:pPr>
    </w:p>
    <w:p w14:paraId="163EFB61" w14:textId="5F324A3B" w:rsidR="00A916D9" w:rsidRPr="004422BC" w:rsidRDefault="00822849" w:rsidP="004422BC">
      <w:pPr>
        <w:pStyle w:val="ListParagraph"/>
        <w:numPr>
          <w:ilvl w:val="0"/>
          <w:numId w:val="4"/>
        </w:numPr>
        <w:spacing w:before="0"/>
        <w:ind w:left="567" w:hanging="567"/>
        <w:jc w:val="both"/>
        <w:rPr>
          <w:rFonts w:ascii="Garamond" w:hAnsi="Garamond" w:cs="Times New Roman"/>
          <w:noProof/>
          <w:sz w:val="24"/>
          <w:szCs w:val="24"/>
        </w:rPr>
      </w:pPr>
      <w:r w:rsidRPr="00822849">
        <w:rPr>
          <w:rFonts w:ascii="Garamond" w:hAnsi="Garamond" w:cs="Times New Roman"/>
          <w:noProof/>
          <w:sz w:val="24"/>
          <w:szCs w:val="24"/>
        </w:rPr>
        <w:t>Nainggolan, R., Tobing, F.A.T. and Harianja, E.J., 2022. Sentiment; Clustering; K-Means Analysis Sentiment in Bukalapak Comments with K-Means Clustering Method. </w:t>
      </w:r>
      <w:r w:rsidRPr="00822849">
        <w:rPr>
          <w:rFonts w:ascii="Garamond" w:hAnsi="Garamond" w:cs="Times New Roman"/>
          <w:i/>
          <w:iCs/>
          <w:noProof/>
          <w:sz w:val="24"/>
          <w:szCs w:val="24"/>
        </w:rPr>
        <w:t>IJNMT (International Journal of New Media Technology)</w:t>
      </w:r>
      <w:r w:rsidRPr="00822849">
        <w:rPr>
          <w:rFonts w:ascii="Garamond" w:hAnsi="Garamond" w:cs="Times New Roman"/>
          <w:noProof/>
          <w:sz w:val="24"/>
          <w:szCs w:val="24"/>
        </w:rPr>
        <w:t>, </w:t>
      </w:r>
      <w:r w:rsidRPr="00822849">
        <w:rPr>
          <w:rFonts w:ascii="Garamond" w:hAnsi="Garamond" w:cs="Times New Roman"/>
          <w:i/>
          <w:iCs/>
          <w:noProof/>
          <w:sz w:val="24"/>
          <w:szCs w:val="24"/>
        </w:rPr>
        <w:t>9</w:t>
      </w:r>
      <w:r w:rsidRPr="00822849">
        <w:rPr>
          <w:rFonts w:ascii="Garamond" w:hAnsi="Garamond" w:cs="Times New Roman"/>
          <w:noProof/>
          <w:sz w:val="24"/>
          <w:szCs w:val="24"/>
        </w:rPr>
        <w:t>(2), pp.87-92.</w:t>
      </w:r>
      <w:r>
        <w:rPr>
          <w:rFonts w:ascii="Garamond" w:hAnsi="Garamond" w:cs="Times New Roman"/>
          <w:noProof/>
          <w:sz w:val="24"/>
          <w:szCs w:val="24"/>
        </w:rPr>
        <w:t xml:space="preserve"> </w:t>
      </w:r>
      <w:r w:rsidRPr="00822849">
        <w:rPr>
          <w:rFonts w:ascii="Garamond" w:hAnsi="Garamond" w:cs="Times New Roman"/>
          <w:noProof/>
          <w:sz w:val="24"/>
          <w:szCs w:val="24"/>
        </w:rPr>
        <w:t>DOI: https://doi.org/10.31937/ijnmt.v9i2.2914</w:t>
      </w:r>
      <w:r w:rsidR="00A916D9" w:rsidRPr="004422BC">
        <w:rPr>
          <w:rFonts w:ascii="Garamond" w:hAnsi="Garamond" w:cs="Times New Roman"/>
          <w:noProof/>
          <w:sz w:val="24"/>
          <w:szCs w:val="24"/>
        </w:rPr>
        <w:t>.</w:t>
      </w:r>
    </w:p>
    <w:p w14:paraId="221352A9" w14:textId="77777777" w:rsidR="001673BF" w:rsidRDefault="001673BF" w:rsidP="001673BF">
      <w:pPr>
        <w:pStyle w:val="ListParagraph"/>
        <w:spacing w:before="0"/>
        <w:ind w:left="567" w:firstLine="0"/>
        <w:jc w:val="both"/>
        <w:rPr>
          <w:rFonts w:ascii="Garamond" w:hAnsi="Garamond" w:cs="Times New Roman"/>
          <w:noProof/>
          <w:sz w:val="24"/>
          <w:szCs w:val="24"/>
        </w:rPr>
      </w:pPr>
    </w:p>
    <w:p w14:paraId="1409A2F7" w14:textId="371D9A08" w:rsidR="0040222B" w:rsidRPr="004422BC" w:rsidRDefault="004113DE" w:rsidP="004422BC">
      <w:pPr>
        <w:pStyle w:val="ListParagraph"/>
        <w:numPr>
          <w:ilvl w:val="0"/>
          <w:numId w:val="4"/>
        </w:numPr>
        <w:spacing w:before="0"/>
        <w:ind w:left="567" w:hanging="567"/>
        <w:jc w:val="both"/>
        <w:rPr>
          <w:rFonts w:ascii="Garamond" w:hAnsi="Garamond" w:cs="Times New Roman"/>
          <w:noProof/>
          <w:sz w:val="24"/>
          <w:szCs w:val="24"/>
        </w:rPr>
      </w:pPr>
      <w:r w:rsidRPr="004113DE">
        <w:rPr>
          <w:rFonts w:ascii="Garamond" w:hAnsi="Garamond" w:cs="Times New Roman"/>
          <w:noProof/>
          <w:sz w:val="24"/>
          <w:szCs w:val="24"/>
        </w:rPr>
        <w:t>Yunus, W., Desanti, R.I. and Wella, W., 2020. Data Visualization And Sales Prediction of PD. Asia Agung (Ajinomoto) Pontianak in 2019. </w:t>
      </w:r>
      <w:r w:rsidRPr="004113DE">
        <w:rPr>
          <w:rFonts w:ascii="Garamond" w:hAnsi="Garamond" w:cs="Times New Roman"/>
          <w:i/>
          <w:iCs/>
          <w:noProof/>
          <w:sz w:val="24"/>
          <w:szCs w:val="24"/>
        </w:rPr>
        <w:t>IJNMT (International Journal of New Media Technology)</w:t>
      </w:r>
      <w:r w:rsidRPr="004113DE">
        <w:rPr>
          <w:rFonts w:ascii="Garamond" w:hAnsi="Garamond" w:cs="Times New Roman"/>
          <w:noProof/>
          <w:sz w:val="24"/>
          <w:szCs w:val="24"/>
        </w:rPr>
        <w:t>, </w:t>
      </w:r>
      <w:r w:rsidRPr="004113DE">
        <w:rPr>
          <w:rFonts w:ascii="Garamond" w:hAnsi="Garamond" w:cs="Times New Roman"/>
          <w:i/>
          <w:iCs/>
          <w:noProof/>
          <w:sz w:val="24"/>
          <w:szCs w:val="24"/>
        </w:rPr>
        <w:t>7</w:t>
      </w:r>
      <w:r w:rsidRPr="004113DE">
        <w:rPr>
          <w:rFonts w:ascii="Garamond" w:hAnsi="Garamond" w:cs="Times New Roman"/>
          <w:noProof/>
          <w:sz w:val="24"/>
          <w:szCs w:val="24"/>
        </w:rPr>
        <w:t>(2), pp.51-57.</w:t>
      </w:r>
      <w:r>
        <w:rPr>
          <w:rFonts w:ascii="Garamond" w:hAnsi="Garamond" w:cs="Times New Roman"/>
          <w:noProof/>
          <w:sz w:val="24"/>
          <w:szCs w:val="24"/>
        </w:rPr>
        <w:t xml:space="preserve"> </w:t>
      </w:r>
      <w:r w:rsidRPr="004113DE">
        <w:rPr>
          <w:rFonts w:ascii="Garamond" w:hAnsi="Garamond" w:cs="Times New Roman"/>
          <w:noProof/>
          <w:sz w:val="24"/>
          <w:szCs w:val="24"/>
        </w:rPr>
        <w:t>DOI: https://doi.org/10.31937/ijnmt.v7i2.1697</w:t>
      </w:r>
      <w:r w:rsidR="00A916D9" w:rsidRPr="004422BC">
        <w:rPr>
          <w:rFonts w:ascii="Garamond" w:hAnsi="Garamond" w:cs="Times New Roman"/>
          <w:noProof/>
          <w:sz w:val="24"/>
          <w:szCs w:val="24"/>
        </w:rPr>
        <w:t>.</w:t>
      </w:r>
    </w:p>
    <w:sectPr w:rsidR="0040222B" w:rsidRPr="004422BC" w:rsidSect="00C50FAA">
      <w:type w:val="continuous"/>
      <w:pgSz w:w="11910" w:h="15880"/>
      <w:pgMar w:top="680" w:right="839" w:bottom="941" w:left="993" w:header="720" w:footer="720" w:gutter="0"/>
      <w:pgNumType w:start="207"/>
      <w:cols w:num="2" w:space="721" w:equalWidth="0">
        <w:col w:w="4876" w:space="246"/>
        <w:col w:w="495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A8AD1" w14:textId="77777777" w:rsidR="00C50FAA" w:rsidRDefault="00C50FAA">
      <w:r>
        <w:separator/>
      </w:r>
    </w:p>
  </w:endnote>
  <w:endnote w:type="continuationSeparator" w:id="0">
    <w:p w14:paraId="02167ACE" w14:textId="77777777" w:rsidR="00C50FAA" w:rsidRDefault="00C50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reeSans">
    <w:altName w:val="Calibri"/>
    <w:charset w:val="01"/>
    <w:family w:val="auto"/>
    <w:pitch w:val="variable"/>
  </w:font>
  <w:font w:name="TimesNewRomanPSMT">
    <w:altName w:val="Times New Roman"/>
    <w:panose1 w:val="00000000000000000000"/>
    <w:charset w:val="00"/>
    <w:family w:val="roman"/>
    <w:notTrueType/>
    <w:pitch w:val="default"/>
  </w:font>
  <w:font w:name="Lao UI">
    <w:charset w:val="00"/>
    <w:family w:val="swiss"/>
    <w:pitch w:val="variable"/>
    <w:sig w:usb0="82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25A93" w14:textId="1D9981B7" w:rsidR="003C0839" w:rsidRDefault="003C0839">
    <w:pPr>
      <w:pStyle w:val="Footer"/>
    </w:pPr>
    <w:r>
      <w:rPr>
        <w:rFonts w:ascii="Garamond" w:hAnsi="Garamond" w:cs="Lao UI"/>
        <w:noProof/>
        <w:sz w:val="2"/>
      </w:rPr>
      <mc:AlternateContent>
        <mc:Choice Requires="wpg">
          <w:drawing>
            <wp:inline distT="0" distB="0" distL="0" distR="0" wp14:anchorId="2511F876" wp14:editId="3D759C70">
              <wp:extent cx="6732000" cy="3175"/>
              <wp:effectExtent l="0" t="0" r="0" b="0"/>
              <wp:docPr id="31" name="Group 3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2000" cy="3175"/>
                        <a:chOff x="0" y="0"/>
                        <a:chExt cx="10406" cy="5"/>
                      </a:xfrm>
                    </wpg:grpSpPr>
                    <wps:wsp>
                      <wps:cNvPr id="32" name="Line 374"/>
                      <wps:cNvCnPr>
                        <a:cxnSpLocks noChangeShapeType="1"/>
                      </wps:cNvCnPr>
                      <wps:spPr bwMode="auto">
                        <a:xfrm>
                          <a:off x="3" y="3"/>
                          <a:ext cx="3288" cy="0"/>
                        </a:xfrm>
                        <a:prstGeom prst="line">
                          <a:avLst/>
                        </a:prstGeom>
                        <a:noFill/>
                        <a:ln w="2880">
                          <a:solidFill>
                            <a:srgbClr val="000000"/>
                          </a:solidFill>
                          <a:round/>
                          <a:headEnd/>
                          <a:tailEnd/>
                        </a:ln>
                        <a:extLst>
                          <a:ext uri="{909E8E84-426E-40DD-AFC4-6F175D3DCCD1}">
                            <a14:hiddenFill xmlns:a14="http://schemas.microsoft.com/office/drawing/2010/main">
                              <a:noFill/>
                            </a14:hiddenFill>
                          </a:ext>
                        </a:extLst>
                      </wps:spPr>
                      <wps:bodyPr/>
                    </wps:wsp>
                    <wps:wsp>
                      <wps:cNvPr id="33" name="Line 373"/>
                      <wps:cNvCnPr>
                        <a:cxnSpLocks noChangeShapeType="1"/>
                      </wps:cNvCnPr>
                      <wps:spPr bwMode="auto">
                        <a:xfrm>
                          <a:off x="3291" y="3"/>
                          <a:ext cx="7112" cy="0"/>
                        </a:xfrm>
                        <a:prstGeom prst="line">
                          <a:avLst/>
                        </a:prstGeom>
                        <a:noFill/>
                        <a:ln w="28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E31E875" id="Group 372" o:spid="_x0000_s1026" style="width:530.1pt;height:.25pt;mso-position-horizontal-relative:char;mso-position-vertical-relative:line" coordsize="104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">
              <v:line id="Line 374" o:spid="_x0000_s1027" style="position:absolute;visibility:visible;mso-wrap-style:square" from="3,3" to="32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" strokeweight=".08mm"/>
              <v:line id="Line 373" o:spid="_x0000_s1028" style="position:absolute;visibility:visible;mso-wrap-style:square" from="3291,3" to="104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" strokeweight=".08mm"/>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68CA5" w14:textId="77777777" w:rsidR="00C50FAA" w:rsidRDefault="00C50FAA">
      <w:r>
        <w:separator/>
      </w:r>
    </w:p>
  </w:footnote>
  <w:footnote w:type="continuationSeparator" w:id="0">
    <w:p w14:paraId="7FC97026" w14:textId="77777777" w:rsidR="00C50FAA" w:rsidRDefault="00C50F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sz w:val="24"/>
        <w:szCs w:val="24"/>
      </w:rPr>
      <w:id w:val="525132903"/>
      <w:docPartObj>
        <w:docPartGallery w:val="Page Numbers (Top of Page)"/>
        <w:docPartUnique/>
      </w:docPartObj>
    </w:sdtPr>
    <w:sdtEndPr>
      <w:rPr>
        <w:noProof/>
      </w:rPr>
    </w:sdtEndPr>
    <w:sdtContent>
      <w:p w14:paraId="33B06BFB" w14:textId="77777777" w:rsidR="00EF128D" w:rsidRPr="00067AD7" w:rsidRDefault="00EF128D">
        <w:pPr>
          <w:pStyle w:val="Header"/>
          <w:rPr>
            <w:rFonts w:ascii="Garamond" w:hAnsi="Garamond"/>
            <w:sz w:val="24"/>
            <w:szCs w:val="24"/>
          </w:rPr>
        </w:pPr>
        <w:r w:rsidRPr="00067AD7">
          <w:rPr>
            <w:rFonts w:ascii="Garamond" w:hAnsi="Garamond"/>
            <w:sz w:val="24"/>
            <w:szCs w:val="24"/>
          </w:rPr>
          <w:fldChar w:fldCharType="begin"/>
        </w:r>
        <w:r w:rsidRPr="00067AD7">
          <w:rPr>
            <w:rFonts w:ascii="Garamond" w:hAnsi="Garamond"/>
            <w:sz w:val="24"/>
            <w:szCs w:val="24"/>
          </w:rPr>
          <w:instrText xml:space="preserve"> PAGE   \* MERGEFORMAT </w:instrText>
        </w:r>
        <w:r w:rsidRPr="00067AD7">
          <w:rPr>
            <w:rFonts w:ascii="Garamond" w:hAnsi="Garamond"/>
            <w:sz w:val="24"/>
            <w:szCs w:val="24"/>
          </w:rPr>
          <w:fldChar w:fldCharType="separate"/>
        </w:r>
        <w:r w:rsidRPr="00067AD7">
          <w:rPr>
            <w:rFonts w:ascii="Garamond" w:hAnsi="Garamond"/>
            <w:noProof/>
            <w:sz w:val="24"/>
            <w:szCs w:val="24"/>
          </w:rPr>
          <w:t>2</w:t>
        </w:r>
        <w:r w:rsidRPr="00067AD7">
          <w:rPr>
            <w:rFonts w:ascii="Garamond" w:hAnsi="Garamond"/>
            <w:noProof/>
            <w:sz w:val="24"/>
            <w:szCs w:val="24"/>
          </w:rPr>
          <w:fldChar w:fldCharType="end"/>
        </w:r>
      </w:p>
    </w:sdtContent>
  </w:sdt>
  <w:p w14:paraId="122B537A" w14:textId="77777777" w:rsidR="00EF128D" w:rsidRPr="00067AD7" w:rsidRDefault="00EF128D" w:rsidP="008D6001">
    <w:pPr>
      <w:pStyle w:val="Header"/>
      <w:rPr>
        <w:rFonts w:ascii="Garamond" w:hAnsi="Garamond"/>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7644631"/>
      <w:docPartObj>
        <w:docPartGallery w:val="Page Numbers (Top of Page)"/>
        <w:docPartUnique/>
      </w:docPartObj>
    </w:sdtPr>
    <w:sdtEndPr>
      <w:rPr>
        <w:noProof/>
      </w:rPr>
    </w:sdtEndPr>
    <w:sdtContent>
      <w:p w14:paraId="3F7D754D" w14:textId="77777777" w:rsidR="00F7239F" w:rsidRDefault="00D30094">
        <w:pPr>
          <w:pStyle w:val="Header"/>
        </w:pPr>
        <w:r>
          <w:t>42</w:t>
        </w:r>
      </w:p>
    </w:sdtContent>
  </w:sdt>
  <w:p w14:paraId="4B09F2D3" w14:textId="77777777" w:rsidR="00F7239F" w:rsidRDefault="00F723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sz w:val="24"/>
        <w:szCs w:val="24"/>
      </w:rPr>
      <w:id w:val="283317677"/>
      <w:docPartObj>
        <w:docPartGallery w:val="Page Numbers (Top of Page)"/>
        <w:docPartUnique/>
      </w:docPartObj>
    </w:sdtPr>
    <w:sdtEndPr>
      <w:rPr>
        <w:noProof/>
      </w:rPr>
    </w:sdtEndPr>
    <w:sdtContent>
      <w:p w14:paraId="484FC994" w14:textId="16F1ED9C" w:rsidR="00EF128D" w:rsidRPr="00067AD7" w:rsidRDefault="00067AD7" w:rsidP="00255BB7">
        <w:pPr>
          <w:pStyle w:val="Header"/>
          <w:rPr>
            <w:rFonts w:ascii="Garamond" w:hAnsi="Garamond"/>
            <w:sz w:val="24"/>
            <w:szCs w:val="24"/>
          </w:rPr>
        </w:pPr>
        <w:r>
          <w:rPr>
            <w:rFonts w:ascii="Garamond" w:hAnsi="Garamond"/>
            <w:noProof/>
            <w:sz w:val="18"/>
            <w:szCs w:val="18"/>
          </w:rPr>
          <mc:AlternateContent>
            <mc:Choice Requires="wps">
              <w:drawing>
                <wp:anchor distT="0" distB="0" distL="114300" distR="114300" simplePos="0" relativeHeight="251659264" behindDoc="1" locked="0" layoutInCell="1" allowOverlap="1" wp14:anchorId="244CEB24" wp14:editId="5AE15A61">
                  <wp:simplePos x="0" y="0"/>
                  <wp:positionH relativeFrom="page">
                    <wp:posOffset>1181100</wp:posOffset>
                  </wp:positionH>
                  <wp:positionV relativeFrom="page">
                    <wp:posOffset>457200</wp:posOffset>
                  </wp:positionV>
                  <wp:extent cx="5362575" cy="266700"/>
                  <wp:effectExtent l="0" t="0" r="9525" b="0"/>
                  <wp:wrapNone/>
                  <wp:docPr id="2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FB131" w14:textId="223D57F7" w:rsidR="00067AD7" w:rsidRPr="00F06AC8" w:rsidRDefault="00E322DF" w:rsidP="00067AD7">
                              <w:pPr>
                                <w:spacing w:before="2"/>
                                <w:ind w:left="20"/>
                                <w:jc w:val="center"/>
                                <w:rPr>
                                  <w:i/>
                                  <w:sz w:val="18"/>
                                  <w:szCs w:val="18"/>
                                </w:rPr>
                              </w:pPr>
                              <w:r w:rsidRPr="00E322DF">
                                <w:rPr>
                                  <w:rFonts w:ascii="Garamond" w:hAnsi="Garamond"/>
                                  <w:sz w:val="18"/>
                                  <w:szCs w:val="18"/>
                                </w:rPr>
                                <w:t xml:space="preserve">Giany Caroline Theresia Limanauw, Raymond Sunardi Oetama </w:t>
                              </w:r>
                              <w:r w:rsidR="00067AD7" w:rsidRPr="00F06AC8">
                                <w:rPr>
                                  <w:rFonts w:ascii="Garamond" w:hAnsi="Garamond"/>
                                  <w:sz w:val="18"/>
                                  <w:szCs w:val="18"/>
                                </w:rPr>
                                <w:t xml:space="preserve">/ </w:t>
                              </w:r>
                              <w:r w:rsidR="00791722" w:rsidRPr="00791722">
                                <w:rPr>
                                  <w:rFonts w:ascii="Garamond" w:hAnsi="Garamond"/>
                                  <w:sz w:val="18"/>
                                  <w:szCs w:val="18"/>
                                </w:rPr>
                                <w:t>Jurnal JTIK (Jurnal Teknologi Informasi dan Komunikasi)</w:t>
                              </w:r>
                              <w:r w:rsidR="00067AD7" w:rsidRPr="00F06AC8">
                                <w:rPr>
                                  <w:rFonts w:ascii="Garamond" w:hAnsi="Garamond"/>
                                  <w:sz w:val="18"/>
                                  <w:szCs w:val="18"/>
                                </w:rPr>
                                <w:t xml:space="preserve"> </w:t>
                              </w:r>
                              <w:r w:rsidR="009A28D0">
                                <w:rPr>
                                  <w:rFonts w:ascii="Garamond" w:hAnsi="Garamond"/>
                                  <w:sz w:val="18"/>
                                  <w:szCs w:val="18"/>
                                </w:rPr>
                                <w:t>8</w:t>
                              </w:r>
                              <w:r w:rsidR="00AE494B">
                                <w:rPr>
                                  <w:rFonts w:ascii="Garamond" w:hAnsi="Garamond"/>
                                  <w:sz w:val="18"/>
                                  <w:szCs w:val="18"/>
                                </w:rPr>
                                <w:t xml:space="preserve"> </w:t>
                              </w:r>
                              <w:r w:rsidR="00067AD7" w:rsidRPr="00F06AC8">
                                <w:rPr>
                                  <w:rFonts w:ascii="Garamond" w:hAnsi="Garamond"/>
                                  <w:sz w:val="18"/>
                                  <w:szCs w:val="18"/>
                                </w:rPr>
                                <w:t>(</w:t>
                              </w:r>
                              <w:r w:rsidR="009A28D0">
                                <w:rPr>
                                  <w:rFonts w:ascii="Garamond" w:hAnsi="Garamond"/>
                                  <w:sz w:val="18"/>
                                  <w:szCs w:val="18"/>
                                </w:rPr>
                                <w:t>1</w:t>
                              </w:r>
                              <w:r w:rsidR="00067AD7" w:rsidRPr="00F06AC8">
                                <w:rPr>
                                  <w:rFonts w:ascii="Garamond" w:hAnsi="Garamond"/>
                                  <w:sz w:val="18"/>
                                  <w:szCs w:val="18"/>
                                </w:rPr>
                                <w:t>) 20</w:t>
                              </w:r>
                              <w:r w:rsidR="005675E4">
                                <w:rPr>
                                  <w:rFonts w:ascii="Garamond" w:hAnsi="Garamond"/>
                                  <w:sz w:val="18"/>
                                  <w:szCs w:val="18"/>
                                </w:rPr>
                                <w:t>2</w:t>
                              </w:r>
                              <w:r w:rsidR="002060AA">
                                <w:rPr>
                                  <w:rFonts w:ascii="Garamond" w:hAnsi="Garamond"/>
                                  <w:sz w:val="18"/>
                                  <w:szCs w:val="18"/>
                                </w:rPr>
                                <w:t>4</w:t>
                              </w:r>
                              <w:r w:rsidR="00067AD7" w:rsidRPr="00F06AC8">
                                <w:rPr>
                                  <w:rFonts w:ascii="Garamond" w:hAnsi="Garamond"/>
                                  <w:sz w:val="18"/>
                                  <w:szCs w:val="18"/>
                                </w:rPr>
                                <w:t xml:space="preserve">, </w:t>
                              </w:r>
                              <w:r>
                                <w:rPr>
                                  <w:rFonts w:ascii="Garamond" w:hAnsi="Garamond"/>
                                  <w:sz w:val="18"/>
                                  <w:szCs w:val="18"/>
                                </w:rPr>
                                <w:t>202</w:t>
                              </w:r>
                              <w:r w:rsidR="00FF6832">
                                <w:rPr>
                                  <w:rFonts w:ascii="Garamond" w:hAnsi="Garamond"/>
                                  <w:sz w:val="18"/>
                                  <w:szCs w:val="18"/>
                                </w:rPr>
                                <w:t>-</w:t>
                              </w:r>
                              <w:r w:rsidR="001009A7">
                                <w:rPr>
                                  <w:rFonts w:ascii="Garamond" w:hAnsi="Garamond"/>
                                  <w:sz w:val="18"/>
                                  <w:szCs w:val="18"/>
                                </w:rPr>
                                <w:t>20</w:t>
                              </w:r>
                              <w:r w:rsidR="001C772B">
                                <w:rPr>
                                  <w:rFonts w:ascii="Garamond" w:hAnsi="Garamond"/>
                                  <w:sz w:val="18"/>
                                  <w:szCs w:val="18"/>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4CEB24" id="_x0000_t202" coordsize="21600,21600" o:spt="202" path="m,l,21600r21600,l21600,xe">
                  <v:stroke joinstyle="miter"/>
                  <v:path gradientshapeok="t" o:connecttype="rect"/>
                </v:shapetype>
                <v:shape id="Text Box 25" o:spid="_x0000_s1027" type="#_x0000_t202" style="position:absolute;margin-left:93pt;margin-top:36pt;width:422.25pt;height:2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" filled="f" stroked="f">
                  <v:textbox inset="0,0,0,0">
                    <w:txbxContent>
                      <w:p w14:paraId="612FB131" w14:textId="223D57F7" w:rsidR="00067AD7" w:rsidRPr="00F06AC8" w:rsidRDefault="00E322DF" w:rsidP="00067AD7">
                        <w:pPr>
                          <w:spacing w:before="2"/>
                          <w:ind w:left="20"/>
                          <w:jc w:val="center"/>
                          <w:rPr>
                            <w:i/>
                            <w:sz w:val="18"/>
                            <w:szCs w:val="18"/>
                          </w:rPr>
                        </w:pPr>
                        <w:r w:rsidRPr="00E322DF">
                          <w:rPr>
                            <w:rFonts w:ascii="Garamond" w:hAnsi="Garamond"/>
                            <w:sz w:val="18"/>
                            <w:szCs w:val="18"/>
                          </w:rPr>
                          <w:t xml:space="preserve">Giany Caroline Theresia </w:t>
                        </w:r>
                        <w:proofErr w:type="spellStart"/>
                        <w:r w:rsidRPr="00E322DF">
                          <w:rPr>
                            <w:rFonts w:ascii="Garamond" w:hAnsi="Garamond"/>
                            <w:sz w:val="18"/>
                            <w:szCs w:val="18"/>
                          </w:rPr>
                          <w:t>Limanauw</w:t>
                        </w:r>
                        <w:proofErr w:type="spellEnd"/>
                        <w:r w:rsidRPr="00E322DF">
                          <w:rPr>
                            <w:rFonts w:ascii="Garamond" w:hAnsi="Garamond"/>
                            <w:sz w:val="18"/>
                            <w:szCs w:val="18"/>
                          </w:rPr>
                          <w:t xml:space="preserve">, Raymond </w:t>
                        </w:r>
                        <w:proofErr w:type="spellStart"/>
                        <w:r w:rsidRPr="00E322DF">
                          <w:rPr>
                            <w:rFonts w:ascii="Garamond" w:hAnsi="Garamond"/>
                            <w:sz w:val="18"/>
                            <w:szCs w:val="18"/>
                          </w:rPr>
                          <w:t>Sunardi</w:t>
                        </w:r>
                        <w:proofErr w:type="spellEnd"/>
                        <w:r w:rsidRPr="00E322DF">
                          <w:rPr>
                            <w:rFonts w:ascii="Garamond" w:hAnsi="Garamond"/>
                            <w:sz w:val="18"/>
                            <w:szCs w:val="18"/>
                          </w:rPr>
                          <w:t xml:space="preserve"> </w:t>
                        </w:r>
                        <w:proofErr w:type="spellStart"/>
                        <w:r w:rsidRPr="00E322DF">
                          <w:rPr>
                            <w:rFonts w:ascii="Garamond" w:hAnsi="Garamond"/>
                            <w:sz w:val="18"/>
                            <w:szCs w:val="18"/>
                          </w:rPr>
                          <w:t>Oetama</w:t>
                        </w:r>
                        <w:proofErr w:type="spellEnd"/>
                        <w:r w:rsidRPr="00E322DF">
                          <w:rPr>
                            <w:rFonts w:ascii="Garamond" w:hAnsi="Garamond"/>
                            <w:sz w:val="18"/>
                            <w:szCs w:val="18"/>
                          </w:rPr>
                          <w:t xml:space="preserve"> </w:t>
                        </w:r>
                        <w:r w:rsidR="00067AD7" w:rsidRPr="00F06AC8">
                          <w:rPr>
                            <w:rFonts w:ascii="Garamond" w:hAnsi="Garamond"/>
                            <w:sz w:val="18"/>
                            <w:szCs w:val="18"/>
                          </w:rPr>
                          <w:t xml:space="preserve">/ </w:t>
                        </w:r>
                        <w:r w:rsidR="00791722" w:rsidRPr="00791722">
                          <w:rPr>
                            <w:rFonts w:ascii="Garamond" w:hAnsi="Garamond"/>
                            <w:sz w:val="18"/>
                            <w:szCs w:val="18"/>
                          </w:rPr>
                          <w:t xml:space="preserve">Jurnal JTIK (Jurnal </w:t>
                        </w:r>
                        <w:proofErr w:type="spellStart"/>
                        <w:r w:rsidR="00791722" w:rsidRPr="00791722">
                          <w:rPr>
                            <w:rFonts w:ascii="Garamond" w:hAnsi="Garamond"/>
                            <w:sz w:val="18"/>
                            <w:szCs w:val="18"/>
                          </w:rPr>
                          <w:t>Teknologi</w:t>
                        </w:r>
                        <w:proofErr w:type="spellEnd"/>
                        <w:r w:rsidR="00791722" w:rsidRPr="00791722">
                          <w:rPr>
                            <w:rFonts w:ascii="Garamond" w:hAnsi="Garamond"/>
                            <w:sz w:val="18"/>
                            <w:szCs w:val="18"/>
                          </w:rPr>
                          <w:t xml:space="preserve"> Informasi dan </w:t>
                        </w:r>
                        <w:proofErr w:type="spellStart"/>
                        <w:r w:rsidR="00791722" w:rsidRPr="00791722">
                          <w:rPr>
                            <w:rFonts w:ascii="Garamond" w:hAnsi="Garamond"/>
                            <w:sz w:val="18"/>
                            <w:szCs w:val="18"/>
                          </w:rPr>
                          <w:t>Komunikasi</w:t>
                        </w:r>
                        <w:proofErr w:type="spellEnd"/>
                        <w:r w:rsidR="00791722" w:rsidRPr="00791722">
                          <w:rPr>
                            <w:rFonts w:ascii="Garamond" w:hAnsi="Garamond"/>
                            <w:sz w:val="18"/>
                            <w:szCs w:val="18"/>
                          </w:rPr>
                          <w:t>)</w:t>
                        </w:r>
                        <w:r w:rsidR="00067AD7" w:rsidRPr="00F06AC8">
                          <w:rPr>
                            <w:rFonts w:ascii="Garamond" w:hAnsi="Garamond"/>
                            <w:sz w:val="18"/>
                            <w:szCs w:val="18"/>
                          </w:rPr>
                          <w:t xml:space="preserve"> </w:t>
                        </w:r>
                        <w:r w:rsidR="009A28D0">
                          <w:rPr>
                            <w:rFonts w:ascii="Garamond" w:hAnsi="Garamond"/>
                            <w:sz w:val="18"/>
                            <w:szCs w:val="18"/>
                          </w:rPr>
                          <w:t>8</w:t>
                        </w:r>
                        <w:r w:rsidR="00AE494B">
                          <w:rPr>
                            <w:rFonts w:ascii="Garamond" w:hAnsi="Garamond"/>
                            <w:sz w:val="18"/>
                            <w:szCs w:val="18"/>
                          </w:rPr>
                          <w:t xml:space="preserve"> </w:t>
                        </w:r>
                        <w:r w:rsidR="00067AD7" w:rsidRPr="00F06AC8">
                          <w:rPr>
                            <w:rFonts w:ascii="Garamond" w:hAnsi="Garamond"/>
                            <w:sz w:val="18"/>
                            <w:szCs w:val="18"/>
                          </w:rPr>
                          <w:t>(</w:t>
                        </w:r>
                        <w:r w:rsidR="009A28D0">
                          <w:rPr>
                            <w:rFonts w:ascii="Garamond" w:hAnsi="Garamond"/>
                            <w:sz w:val="18"/>
                            <w:szCs w:val="18"/>
                          </w:rPr>
                          <w:t>1</w:t>
                        </w:r>
                        <w:r w:rsidR="00067AD7" w:rsidRPr="00F06AC8">
                          <w:rPr>
                            <w:rFonts w:ascii="Garamond" w:hAnsi="Garamond"/>
                            <w:sz w:val="18"/>
                            <w:szCs w:val="18"/>
                          </w:rPr>
                          <w:t>) 20</w:t>
                        </w:r>
                        <w:r w:rsidR="005675E4">
                          <w:rPr>
                            <w:rFonts w:ascii="Garamond" w:hAnsi="Garamond"/>
                            <w:sz w:val="18"/>
                            <w:szCs w:val="18"/>
                          </w:rPr>
                          <w:t>2</w:t>
                        </w:r>
                        <w:r w:rsidR="002060AA">
                          <w:rPr>
                            <w:rFonts w:ascii="Garamond" w:hAnsi="Garamond"/>
                            <w:sz w:val="18"/>
                            <w:szCs w:val="18"/>
                          </w:rPr>
                          <w:t>4</w:t>
                        </w:r>
                        <w:r w:rsidR="00067AD7" w:rsidRPr="00F06AC8">
                          <w:rPr>
                            <w:rFonts w:ascii="Garamond" w:hAnsi="Garamond"/>
                            <w:sz w:val="18"/>
                            <w:szCs w:val="18"/>
                          </w:rPr>
                          <w:t xml:space="preserve">, </w:t>
                        </w:r>
                        <w:r>
                          <w:rPr>
                            <w:rFonts w:ascii="Garamond" w:hAnsi="Garamond"/>
                            <w:sz w:val="18"/>
                            <w:szCs w:val="18"/>
                          </w:rPr>
                          <w:t>202</w:t>
                        </w:r>
                        <w:r w:rsidR="00FF6832">
                          <w:rPr>
                            <w:rFonts w:ascii="Garamond" w:hAnsi="Garamond"/>
                            <w:sz w:val="18"/>
                            <w:szCs w:val="18"/>
                          </w:rPr>
                          <w:t>-</w:t>
                        </w:r>
                        <w:r w:rsidR="001009A7">
                          <w:rPr>
                            <w:rFonts w:ascii="Garamond" w:hAnsi="Garamond"/>
                            <w:sz w:val="18"/>
                            <w:szCs w:val="18"/>
                          </w:rPr>
                          <w:t>20</w:t>
                        </w:r>
                        <w:r w:rsidR="001C772B">
                          <w:rPr>
                            <w:rFonts w:ascii="Garamond" w:hAnsi="Garamond"/>
                            <w:sz w:val="18"/>
                            <w:szCs w:val="18"/>
                          </w:rPr>
                          <w:t>9</w:t>
                        </w:r>
                      </w:p>
                    </w:txbxContent>
                  </v:textbox>
                  <w10:wrap anchorx="page" anchory="page"/>
                </v:shape>
              </w:pict>
            </mc:Fallback>
          </mc:AlternateContent>
        </w:r>
        <w:r w:rsidRPr="00067AD7">
          <w:rPr>
            <w:rFonts w:ascii="Garamond" w:hAnsi="Garamond"/>
            <w:sz w:val="24"/>
            <w:szCs w:val="24"/>
          </w:rPr>
          <w:fldChar w:fldCharType="begin"/>
        </w:r>
        <w:r w:rsidRPr="00067AD7">
          <w:rPr>
            <w:rFonts w:ascii="Garamond" w:hAnsi="Garamond"/>
            <w:sz w:val="24"/>
            <w:szCs w:val="24"/>
          </w:rPr>
          <w:instrText xml:space="preserve"> PAGE   \* MERGEFORMAT </w:instrText>
        </w:r>
        <w:r w:rsidRPr="00067AD7">
          <w:rPr>
            <w:rFonts w:ascii="Garamond" w:hAnsi="Garamond"/>
            <w:sz w:val="24"/>
            <w:szCs w:val="24"/>
          </w:rPr>
          <w:fldChar w:fldCharType="separate"/>
        </w:r>
        <w:r w:rsidRPr="00067AD7">
          <w:rPr>
            <w:rFonts w:ascii="Garamond" w:hAnsi="Garamond"/>
            <w:noProof/>
            <w:sz w:val="24"/>
            <w:szCs w:val="24"/>
          </w:rPr>
          <w:t>2</w:t>
        </w:r>
        <w:r w:rsidRPr="00067AD7">
          <w:rPr>
            <w:rFonts w:ascii="Garamond" w:hAnsi="Garamond"/>
            <w:noProof/>
            <w:sz w:val="24"/>
            <w:szCs w:val="24"/>
          </w:rPr>
          <w:fldChar w:fldCharType="end"/>
        </w:r>
        <w:r w:rsidRPr="00067AD7">
          <w:rPr>
            <w:rFonts w:ascii="Garamond" w:hAnsi="Garamond"/>
            <w:noProof/>
            <w:sz w:val="18"/>
            <w:szCs w:val="18"/>
          </w:rPr>
          <w:t xml:space="preserve"> </w:t>
        </w:r>
      </w:p>
    </w:sdtContent>
  </w:sdt>
  <w:p w14:paraId="1439EC88" w14:textId="77777777" w:rsidR="008800C5" w:rsidRDefault="008800C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06912" w14:textId="00F69856" w:rsidR="00067AD7" w:rsidRPr="00067AD7" w:rsidRDefault="006F6DB8">
    <w:pPr>
      <w:pStyle w:val="Header"/>
      <w:jc w:val="right"/>
      <w:rPr>
        <w:rFonts w:ascii="Garamond" w:hAnsi="Garamond"/>
        <w:sz w:val="24"/>
        <w:szCs w:val="24"/>
      </w:rPr>
    </w:pPr>
    <w:r>
      <w:rPr>
        <w:rFonts w:ascii="Garamond" w:hAnsi="Garamond"/>
        <w:noProof/>
        <w:sz w:val="18"/>
        <w:szCs w:val="18"/>
      </w:rPr>
      <mc:AlternateContent>
        <mc:Choice Requires="wps">
          <w:drawing>
            <wp:anchor distT="0" distB="0" distL="114300" distR="114300" simplePos="0" relativeHeight="251661312" behindDoc="1" locked="0" layoutInCell="1" allowOverlap="1" wp14:anchorId="4410873E" wp14:editId="4BA790BF">
              <wp:simplePos x="0" y="0"/>
              <wp:positionH relativeFrom="page">
                <wp:posOffset>2081530</wp:posOffset>
              </wp:positionH>
              <wp:positionV relativeFrom="page">
                <wp:posOffset>457200</wp:posOffset>
              </wp:positionV>
              <wp:extent cx="3538220" cy="191135"/>
              <wp:effectExtent l="0" t="0" r="5080" b="18415"/>
              <wp:wrapNone/>
              <wp:docPr id="2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822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389934" w14:textId="438226A9" w:rsidR="006F6DB8" w:rsidRPr="00F06AC8" w:rsidRDefault="00791722" w:rsidP="005407CE">
                          <w:pPr>
                            <w:spacing w:before="2"/>
                            <w:jc w:val="center"/>
                            <w:rPr>
                              <w:i/>
                              <w:sz w:val="18"/>
                              <w:szCs w:val="18"/>
                            </w:rPr>
                          </w:pPr>
                          <w:r w:rsidRPr="00791722">
                            <w:rPr>
                              <w:rFonts w:ascii="Garamond" w:hAnsi="Garamond"/>
                              <w:sz w:val="18"/>
                              <w:szCs w:val="18"/>
                            </w:rPr>
                            <w:t>Jurnal JTIK (Jurnal Teknologi Informasi dan Komunikasi)</w:t>
                          </w:r>
                          <w:r w:rsidR="006F6DB8" w:rsidRPr="00F06AC8">
                            <w:rPr>
                              <w:rFonts w:ascii="Garamond" w:hAnsi="Garamond"/>
                              <w:sz w:val="18"/>
                              <w:szCs w:val="18"/>
                            </w:rPr>
                            <w:t xml:space="preserve"> </w:t>
                          </w:r>
                          <w:r w:rsidR="009A28D0">
                            <w:rPr>
                              <w:rFonts w:ascii="Garamond" w:hAnsi="Garamond"/>
                              <w:sz w:val="18"/>
                              <w:szCs w:val="18"/>
                            </w:rPr>
                            <w:t>8</w:t>
                          </w:r>
                          <w:r w:rsidR="00AE494B">
                            <w:rPr>
                              <w:rFonts w:ascii="Garamond" w:hAnsi="Garamond"/>
                              <w:sz w:val="18"/>
                              <w:szCs w:val="18"/>
                            </w:rPr>
                            <w:t xml:space="preserve"> </w:t>
                          </w:r>
                          <w:r w:rsidR="006F6DB8" w:rsidRPr="00F06AC8">
                            <w:rPr>
                              <w:rFonts w:ascii="Garamond" w:hAnsi="Garamond"/>
                              <w:sz w:val="18"/>
                              <w:szCs w:val="18"/>
                            </w:rPr>
                            <w:t>(</w:t>
                          </w:r>
                          <w:r w:rsidR="009A28D0">
                            <w:rPr>
                              <w:rFonts w:ascii="Garamond" w:hAnsi="Garamond"/>
                              <w:sz w:val="18"/>
                              <w:szCs w:val="18"/>
                            </w:rPr>
                            <w:t>1</w:t>
                          </w:r>
                          <w:r w:rsidR="006F6DB8" w:rsidRPr="00F06AC8">
                            <w:rPr>
                              <w:rFonts w:ascii="Garamond" w:hAnsi="Garamond"/>
                              <w:sz w:val="18"/>
                              <w:szCs w:val="18"/>
                            </w:rPr>
                            <w:t>) 20</w:t>
                          </w:r>
                          <w:r w:rsidR="005675E4">
                            <w:rPr>
                              <w:rFonts w:ascii="Garamond" w:hAnsi="Garamond"/>
                              <w:sz w:val="18"/>
                              <w:szCs w:val="18"/>
                            </w:rPr>
                            <w:t>2</w:t>
                          </w:r>
                          <w:r w:rsidR="009A28D0">
                            <w:rPr>
                              <w:rFonts w:ascii="Garamond" w:hAnsi="Garamond"/>
                              <w:sz w:val="18"/>
                              <w:szCs w:val="18"/>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10873E" id="_x0000_t202" coordsize="21600,21600" o:spt="202" path="m,l,21600r21600,l21600,xe">
              <v:stroke joinstyle="miter"/>
              <v:path gradientshapeok="t" o:connecttype="rect"/>
            </v:shapetype>
            <v:shape id="Text Box 27" o:spid="_x0000_s1028" type="#_x0000_t202" style="position:absolute;left:0;text-align:left;margin-left:163.9pt;margin-top:36pt;width:278.6pt;height:1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" filled="f" stroked="f">
              <v:textbox inset="0,0,0,0">
                <w:txbxContent>
                  <w:p w14:paraId="08389934" w14:textId="438226A9" w:rsidR="006F6DB8" w:rsidRPr="00F06AC8" w:rsidRDefault="00791722" w:rsidP="005407CE">
                    <w:pPr>
                      <w:spacing w:before="2"/>
                      <w:jc w:val="center"/>
                      <w:rPr>
                        <w:i/>
                        <w:sz w:val="18"/>
                        <w:szCs w:val="18"/>
                      </w:rPr>
                    </w:pPr>
                    <w:r w:rsidRPr="00791722">
                      <w:rPr>
                        <w:rFonts w:ascii="Garamond" w:hAnsi="Garamond"/>
                        <w:sz w:val="18"/>
                        <w:szCs w:val="18"/>
                      </w:rPr>
                      <w:t xml:space="preserve">Jurnal JTIK (Jurnal </w:t>
                    </w:r>
                    <w:proofErr w:type="spellStart"/>
                    <w:r w:rsidRPr="00791722">
                      <w:rPr>
                        <w:rFonts w:ascii="Garamond" w:hAnsi="Garamond"/>
                        <w:sz w:val="18"/>
                        <w:szCs w:val="18"/>
                      </w:rPr>
                      <w:t>Teknologi</w:t>
                    </w:r>
                    <w:proofErr w:type="spellEnd"/>
                    <w:r w:rsidRPr="00791722">
                      <w:rPr>
                        <w:rFonts w:ascii="Garamond" w:hAnsi="Garamond"/>
                        <w:sz w:val="18"/>
                        <w:szCs w:val="18"/>
                      </w:rPr>
                      <w:t xml:space="preserve"> Informasi dan </w:t>
                    </w:r>
                    <w:proofErr w:type="spellStart"/>
                    <w:r w:rsidRPr="00791722">
                      <w:rPr>
                        <w:rFonts w:ascii="Garamond" w:hAnsi="Garamond"/>
                        <w:sz w:val="18"/>
                        <w:szCs w:val="18"/>
                      </w:rPr>
                      <w:t>Komunikasi</w:t>
                    </w:r>
                    <w:proofErr w:type="spellEnd"/>
                    <w:r w:rsidRPr="00791722">
                      <w:rPr>
                        <w:rFonts w:ascii="Garamond" w:hAnsi="Garamond"/>
                        <w:sz w:val="18"/>
                        <w:szCs w:val="18"/>
                      </w:rPr>
                      <w:t>)</w:t>
                    </w:r>
                    <w:r w:rsidR="006F6DB8" w:rsidRPr="00F06AC8">
                      <w:rPr>
                        <w:rFonts w:ascii="Garamond" w:hAnsi="Garamond"/>
                        <w:sz w:val="18"/>
                        <w:szCs w:val="18"/>
                      </w:rPr>
                      <w:t xml:space="preserve"> </w:t>
                    </w:r>
                    <w:r w:rsidR="009A28D0">
                      <w:rPr>
                        <w:rFonts w:ascii="Garamond" w:hAnsi="Garamond"/>
                        <w:sz w:val="18"/>
                        <w:szCs w:val="18"/>
                      </w:rPr>
                      <w:t>8</w:t>
                    </w:r>
                    <w:r w:rsidR="00AE494B">
                      <w:rPr>
                        <w:rFonts w:ascii="Garamond" w:hAnsi="Garamond"/>
                        <w:sz w:val="18"/>
                        <w:szCs w:val="18"/>
                      </w:rPr>
                      <w:t xml:space="preserve"> </w:t>
                    </w:r>
                    <w:r w:rsidR="006F6DB8" w:rsidRPr="00F06AC8">
                      <w:rPr>
                        <w:rFonts w:ascii="Garamond" w:hAnsi="Garamond"/>
                        <w:sz w:val="18"/>
                        <w:szCs w:val="18"/>
                      </w:rPr>
                      <w:t>(</w:t>
                    </w:r>
                    <w:r w:rsidR="009A28D0">
                      <w:rPr>
                        <w:rFonts w:ascii="Garamond" w:hAnsi="Garamond"/>
                        <w:sz w:val="18"/>
                        <w:szCs w:val="18"/>
                      </w:rPr>
                      <w:t>1</w:t>
                    </w:r>
                    <w:r w:rsidR="006F6DB8" w:rsidRPr="00F06AC8">
                      <w:rPr>
                        <w:rFonts w:ascii="Garamond" w:hAnsi="Garamond"/>
                        <w:sz w:val="18"/>
                        <w:szCs w:val="18"/>
                      </w:rPr>
                      <w:t>) 20</w:t>
                    </w:r>
                    <w:r w:rsidR="005675E4">
                      <w:rPr>
                        <w:rFonts w:ascii="Garamond" w:hAnsi="Garamond"/>
                        <w:sz w:val="18"/>
                        <w:szCs w:val="18"/>
                      </w:rPr>
                      <w:t>2</w:t>
                    </w:r>
                    <w:r w:rsidR="009A28D0">
                      <w:rPr>
                        <w:rFonts w:ascii="Garamond" w:hAnsi="Garamond"/>
                        <w:sz w:val="18"/>
                        <w:szCs w:val="18"/>
                      </w:rPr>
                      <w:t>4</w:t>
                    </w:r>
                  </w:p>
                </w:txbxContent>
              </v:textbox>
              <w10:wrap anchorx="page" anchory="page"/>
            </v:shape>
          </w:pict>
        </mc:Fallback>
      </mc:AlternateContent>
    </w:r>
    <w:sdt>
      <w:sdtPr>
        <w:rPr>
          <w:rFonts w:ascii="Garamond" w:hAnsi="Garamond"/>
          <w:sz w:val="24"/>
          <w:szCs w:val="24"/>
        </w:rPr>
        <w:id w:val="751320385"/>
        <w:docPartObj>
          <w:docPartGallery w:val="Page Numbers (Top of Page)"/>
          <w:docPartUnique/>
        </w:docPartObj>
      </w:sdtPr>
      <w:sdtEndPr>
        <w:rPr>
          <w:noProof/>
        </w:rPr>
      </w:sdtEndPr>
      <w:sdtContent>
        <w:r w:rsidR="00067AD7" w:rsidRPr="00067AD7">
          <w:rPr>
            <w:rFonts w:ascii="Garamond" w:hAnsi="Garamond"/>
            <w:sz w:val="24"/>
            <w:szCs w:val="24"/>
          </w:rPr>
          <w:fldChar w:fldCharType="begin"/>
        </w:r>
        <w:r w:rsidR="00067AD7" w:rsidRPr="00067AD7">
          <w:rPr>
            <w:rFonts w:ascii="Garamond" w:hAnsi="Garamond"/>
            <w:sz w:val="24"/>
            <w:szCs w:val="24"/>
          </w:rPr>
          <w:instrText xml:space="preserve"> PAGE   \* MERGEFORMAT </w:instrText>
        </w:r>
        <w:r w:rsidR="00067AD7" w:rsidRPr="00067AD7">
          <w:rPr>
            <w:rFonts w:ascii="Garamond" w:hAnsi="Garamond"/>
            <w:sz w:val="24"/>
            <w:szCs w:val="24"/>
          </w:rPr>
          <w:fldChar w:fldCharType="separate"/>
        </w:r>
        <w:r w:rsidR="00067AD7" w:rsidRPr="00067AD7">
          <w:rPr>
            <w:rFonts w:ascii="Garamond" w:hAnsi="Garamond"/>
            <w:noProof/>
            <w:sz w:val="24"/>
            <w:szCs w:val="24"/>
          </w:rPr>
          <w:t>2</w:t>
        </w:r>
        <w:r w:rsidR="00067AD7" w:rsidRPr="00067AD7">
          <w:rPr>
            <w:rFonts w:ascii="Garamond" w:hAnsi="Garamond"/>
            <w:noProof/>
            <w:sz w:val="24"/>
            <w:szCs w:val="24"/>
          </w:rPr>
          <w:fldChar w:fldCharType="end"/>
        </w:r>
      </w:sdtContent>
    </w:sdt>
  </w:p>
  <w:p w14:paraId="3E7A3B05" w14:textId="77777777" w:rsidR="008800C5" w:rsidRDefault="008800C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E6C1D"/>
    <w:multiLevelType w:val="hybridMultilevel"/>
    <w:tmpl w:val="74742192"/>
    <w:lvl w:ilvl="0" w:tplc="2000E46C">
      <w:start w:val="1"/>
      <w:numFmt w:val="decimal"/>
      <w:lvlText w:val="%1)"/>
      <w:lvlJc w:val="left"/>
      <w:pPr>
        <w:ind w:left="720" w:hanging="360"/>
      </w:pPr>
      <w:rPr>
        <w:i w:val="0"/>
        <w:i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36C0009"/>
    <w:multiLevelType w:val="multilevel"/>
    <w:tmpl w:val="4C0A9440"/>
    <w:lvl w:ilvl="0">
      <w:start w:val="1"/>
      <w:numFmt w:val="decimal"/>
      <w:lvlText w:val="%1."/>
      <w:lvlJc w:val="left"/>
      <w:pPr>
        <w:ind w:left="110" w:hanging="227"/>
      </w:pPr>
      <w:rPr>
        <w:rFonts w:ascii="Garamond" w:eastAsia="Book Antiqua" w:hAnsi="Garamond" w:cs="Book Antiqua" w:hint="default"/>
        <w:spacing w:val="-9"/>
        <w:w w:val="103"/>
        <w:sz w:val="28"/>
        <w:szCs w:val="28"/>
      </w:rPr>
    </w:lvl>
    <w:lvl w:ilvl="1">
      <w:start w:val="1"/>
      <w:numFmt w:val="decimal"/>
      <w:lvlText w:val="%1.%2."/>
      <w:lvlJc w:val="left"/>
      <w:pPr>
        <w:ind w:left="442" w:hanging="333"/>
      </w:pPr>
      <w:rPr>
        <w:rFonts w:ascii="Garamond" w:eastAsia="Book Antiqua" w:hAnsi="Garamond" w:cs="Book Antiqua" w:hint="default"/>
        <w:b w:val="0"/>
        <w:i w:val="0"/>
        <w:spacing w:val="-13"/>
        <w:w w:val="90"/>
        <w:sz w:val="24"/>
        <w:szCs w:val="24"/>
      </w:rPr>
    </w:lvl>
    <w:lvl w:ilvl="2">
      <w:numFmt w:val="bullet"/>
      <w:lvlText w:val="●"/>
      <w:lvlJc w:val="left"/>
      <w:pPr>
        <w:ind w:left="348" w:hanging="155"/>
      </w:pPr>
      <w:rPr>
        <w:rFonts w:ascii="Arial" w:eastAsia="Arial" w:hAnsi="Arial" w:cs="Arial" w:hint="default"/>
        <w:w w:val="85"/>
        <w:sz w:val="16"/>
        <w:szCs w:val="16"/>
      </w:rPr>
    </w:lvl>
    <w:lvl w:ilvl="3">
      <w:numFmt w:val="bullet"/>
      <w:lvlText w:val="•"/>
      <w:lvlJc w:val="left"/>
      <w:pPr>
        <w:ind w:left="440" w:hanging="155"/>
      </w:pPr>
      <w:rPr>
        <w:rFonts w:hint="default"/>
      </w:rPr>
    </w:lvl>
    <w:lvl w:ilvl="4">
      <w:numFmt w:val="bullet"/>
      <w:lvlText w:val="•"/>
      <w:lvlJc w:val="left"/>
      <w:pPr>
        <w:ind w:left="314" w:hanging="155"/>
      </w:pPr>
      <w:rPr>
        <w:rFonts w:hint="default"/>
      </w:rPr>
    </w:lvl>
    <w:lvl w:ilvl="5">
      <w:numFmt w:val="bullet"/>
      <w:lvlText w:val="•"/>
      <w:lvlJc w:val="left"/>
      <w:pPr>
        <w:ind w:left="188" w:hanging="155"/>
      </w:pPr>
      <w:rPr>
        <w:rFonts w:hint="default"/>
      </w:rPr>
    </w:lvl>
    <w:lvl w:ilvl="6">
      <w:numFmt w:val="bullet"/>
      <w:lvlText w:val="•"/>
      <w:lvlJc w:val="left"/>
      <w:pPr>
        <w:ind w:left="62" w:hanging="155"/>
      </w:pPr>
      <w:rPr>
        <w:rFonts w:hint="default"/>
      </w:rPr>
    </w:lvl>
    <w:lvl w:ilvl="7">
      <w:numFmt w:val="bullet"/>
      <w:lvlText w:val="•"/>
      <w:lvlJc w:val="left"/>
      <w:pPr>
        <w:ind w:left="-64" w:hanging="155"/>
      </w:pPr>
      <w:rPr>
        <w:rFonts w:hint="default"/>
      </w:rPr>
    </w:lvl>
    <w:lvl w:ilvl="8">
      <w:numFmt w:val="bullet"/>
      <w:lvlText w:val="•"/>
      <w:lvlJc w:val="left"/>
      <w:pPr>
        <w:ind w:left="-190" w:hanging="155"/>
      </w:pPr>
      <w:rPr>
        <w:rFonts w:hint="default"/>
      </w:rPr>
    </w:lvl>
  </w:abstractNum>
  <w:abstractNum w:abstractNumId="2" w15:restartNumberingAfterBreak="0">
    <w:nsid w:val="05E970E2"/>
    <w:multiLevelType w:val="hybridMultilevel"/>
    <w:tmpl w:val="8A601B42"/>
    <w:lvl w:ilvl="0" w:tplc="AA46AF32">
      <w:start w:val="1"/>
      <w:numFmt w:val="lowerLetter"/>
      <w:lvlText w:val="%1."/>
      <w:lvlJc w:val="left"/>
      <w:pPr>
        <w:ind w:left="1080" w:hanging="720"/>
      </w:pPr>
      <w:rPr>
        <w:rFonts w:hint="default"/>
      </w:rPr>
    </w:lvl>
    <w:lvl w:ilvl="1" w:tplc="0EFC16D8">
      <w:start w:val="1"/>
      <w:numFmt w:val="decimal"/>
      <w:lvlText w:val="%2."/>
      <w:lvlJc w:val="left"/>
      <w:pPr>
        <w:ind w:left="1800" w:hanging="72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78E0900"/>
    <w:multiLevelType w:val="hybridMultilevel"/>
    <w:tmpl w:val="CCBAA436"/>
    <w:lvl w:ilvl="0" w:tplc="38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610F1C"/>
    <w:multiLevelType w:val="hybridMultilevel"/>
    <w:tmpl w:val="A23E9570"/>
    <w:lvl w:ilvl="0" w:tplc="89949D36">
      <w:start w:val="1"/>
      <w:numFmt w:val="lowerLetter"/>
      <w:lvlText w:val="%1."/>
      <w:lvlJc w:val="left"/>
      <w:pPr>
        <w:ind w:left="2520" w:hanging="360"/>
      </w:pPr>
      <w:rPr>
        <w:rFonts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5" w15:restartNumberingAfterBreak="0">
    <w:nsid w:val="0BBE2807"/>
    <w:multiLevelType w:val="hybridMultilevel"/>
    <w:tmpl w:val="A37E8E14"/>
    <w:lvl w:ilvl="0" w:tplc="38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6" w15:restartNumberingAfterBreak="0">
    <w:nsid w:val="12032F1F"/>
    <w:multiLevelType w:val="hybridMultilevel"/>
    <w:tmpl w:val="05F27FCC"/>
    <w:lvl w:ilvl="0" w:tplc="E3ACE74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3223817"/>
    <w:multiLevelType w:val="hybridMultilevel"/>
    <w:tmpl w:val="FE28DA4C"/>
    <w:lvl w:ilvl="0" w:tplc="38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3346EDE"/>
    <w:multiLevelType w:val="hybridMultilevel"/>
    <w:tmpl w:val="0700DF5E"/>
    <w:lvl w:ilvl="0" w:tplc="38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9D7258"/>
    <w:multiLevelType w:val="hybridMultilevel"/>
    <w:tmpl w:val="DEB8C910"/>
    <w:lvl w:ilvl="0" w:tplc="0409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3610136"/>
    <w:multiLevelType w:val="hybridMultilevel"/>
    <w:tmpl w:val="18747D3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66C45FF"/>
    <w:multiLevelType w:val="hybridMultilevel"/>
    <w:tmpl w:val="0A5E1B6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93C20DC"/>
    <w:multiLevelType w:val="hybridMultilevel"/>
    <w:tmpl w:val="CC72ED88"/>
    <w:lvl w:ilvl="0" w:tplc="38090011">
      <w:start w:val="1"/>
      <w:numFmt w:val="decimal"/>
      <w:lvlText w:val="%1)"/>
      <w:lvlJc w:val="left"/>
      <w:pPr>
        <w:ind w:left="630" w:hanging="360"/>
      </w:pPr>
      <w:rPr>
        <w:rFonts w:hint="default"/>
      </w:rPr>
    </w:lvl>
    <w:lvl w:ilvl="1" w:tplc="38090019" w:tentative="1">
      <w:start w:val="1"/>
      <w:numFmt w:val="lowerLetter"/>
      <w:lvlText w:val="%2."/>
      <w:lvlJc w:val="left"/>
      <w:pPr>
        <w:ind w:left="1350" w:hanging="360"/>
      </w:pPr>
    </w:lvl>
    <w:lvl w:ilvl="2" w:tplc="3809001B" w:tentative="1">
      <w:start w:val="1"/>
      <w:numFmt w:val="lowerRoman"/>
      <w:lvlText w:val="%3."/>
      <w:lvlJc w:val="right"/>
      <w:pPr>
        <w:ind w:left="2070" w:hanging="180"/>
      </w:pPr>
    </w:lvl>
    <w:lvl w:ilvl="3" w:tplc="3809000F" w:tentative="1">
      <w:start w:val="1"/>
      <w:numFmt w:val="decimal"/>
      <w:lvlText w:val="%4."/>
      <w:lvlJc w:val="left"/>
      <w:pPr>
        <w:ind w:left="2790" w:hanging="360"/>
      </w:pPr>
    </w:lvl>
    <w:lvl w:ilvl="4" w:tplc="38090019" w:tentative="1">
      <w:start w:val="1"/>
      <w:numFmt w:val="lowerLetter"/>
      <w:lvlText w:val="%5."/>
      <w:lvlJc w:val="left"/>
      <w:pPr>
        <w:ind w:left="3510" w:hanging="360"/>
      </w:pPr>
    </w:lvl>
    <w:lvl w:ilvl="5" w:tplc="3809001B" w:tentative="1">
      <w:start w:val="1"/>
      <w:numFmt w:val="lowerRoman"/>
      <w:lvlText w:val="%6."/>
      <w:lvlJc w:val="right"/>
      <w:pPr>
        <w:ind w:left="4230" w:hanging="180"/>
      </w:pPr>
    </w:lvl>
    <w:lvl w:ilvl="6" w:tplc="3809000F" w:tentative="1">
      <w:start w:val="1"/>
      <w:numFmt w:val="decimal"/>
      <w:lvlText w:val="%7."/>
      <w:lvlJc w:val="left"/>
      <w:pPr>
        <w:ind w:left="4950" w:hanging="360"/>
      </w:pPr>
    </w:lvl>
    <w:lvl w:ilvl="7" w:tplc="38090019" w:tentative="1">
      <w:start w:val="1"/>
      <w:numFmt w:val="lowerLetter"/>
      <w:lvlText w:val="%8."/>
      <w:lvlJc w:val="left"/>
      <w:pPr>
        <w:ind w:left="5670" w:hanging="360"/>
      </w:pPr>
    </w:lvl>
    <w:lvl w:ilvl="8" w:tplc="3809001B" w:tentative="1">
      <w:start w:val="1"/>
      <w:numFmt w:val="lowerRoman"/>
      <w:lvlText w:val="%9."/>
      <w:lvlJc w:val="right"/>
      <w:pPr>
        <w:ind w:left="6390" w:hanging="180"/>
      </w:pPr>
    </w:lvl>
  </w:abstractNum>
  <w:abstractNum w:abstractNumId="13" w15:restartNumberingAfterBreak="0">
    <w:nsid w:val="2DE97911"/>
    <w:multiLevelType w:val="multilevel"/>
    <w:tmpl w:val="A5543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F96C54"/>
    <w:multiLevelType w:val="hybridMultilevel"/>
    <w:tmpl w:val="27205494"/>
    <w:lvl w:ilvl="0" w:tplc="38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8706EDE"/>
    <w:multiLevelType w:val="hybridMultilevel"/>
    <w:tmpl w:val="A4B2E61E"/>
    <w:lvl w:ilvl="0" w:tplc="F46A0E1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9AD60D4"/>
    <w:multiLevelType w:val="hybridMultilevel"/>
    <w:tmpl w:val="6D48E76E"/>
    <w:lvl w:ilvl="0" w:tplc="38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ACA2020"/>
    <w:multiLevelType w:val="hybridMultilevel"/>
    <w:tmpl w:val="ECA6372A"/>
    <w:lvl w:ilvl="0" w:tplc="0E541EF4">
      <w:start w:val="1"/>
      <w:numFmt w:val="lowerLetter"/>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C4C60C6"/>
    <w:multiLevelType w:val="hybridMultilevel"/>
    <w:tmpl w:val="9B4659EC"/>
    <w:lvl w:ilvl="0" w:tplc="38090011">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3CDD2B53"/>
    <w:multiLevelType w:val="hybridMultilevel"/>
    <w:tmpl w:val="BA9A596E"/>
    <w:lvl w:ilvl="0" w:tplc="3809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492E3F80"/>
    <w:multiLevelType w:val="hybridMultilevel"/>
    <w:tmpl w:val="84B0DDB6"/>
    <w:lvl w:ilvl="0" w:tplc="3809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54020537"/>
    <w:multiLevelType w:val="hybridMultilevel"/>
    <w:tmpl w:val="59126944"/>
    <w:lvl w:ilvl="0" w:tplc="38090001">
      <w:start w:val="1"/>
      <w:numFmt w:val="bullet"/>
      <w:lvlText w:val=""/>
      <w:lvlJc w:val="left"/>
      <w:pPr>
        <w:ind w:left="720" w:hanging="360"/>
      </w:pPr>
      <w:rPr>
        <w:rFonts w:ascii="Symbol" w:hAnsi="Symbol" w:cs="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cs="Wingdings" w:hint="default"/>
      </w:rPr>
    </w:lvl>
    <w:lvl w:ilvl="3" w:tplc="38090001" w:tentative="1">
      <w:start w:val="1"/>
      <w:numFmt w:val="bullet"/>
      <w:lvlText w:val=""/>
      <w:lvlJc w:val="left"/>
      <w:pPr>
        <w:ind w:left="2880" w:hanging="360"/>
      </w:pPr>
      <w:rPr>
        <w:rFonts w:ascii="Symbol" w:hAnsi="Symbol" w:cs="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cs="Wingdings" w:hint="default"/>
      </w:rPr>
    </w:lvl>
    <w:lvl w:ilvl="6" w:tplc="38090001" w:tentative="1">
      <w:start w:val="1"/>
      <w:numFmt w:val="bullet"/>
      <w:lvlText w:val=""/>
      <w:lvlJc w:val="left"/>
      <w:pPr>
        <w:ind w:left="5040" w:hanging="360"/>
      </w:pPr>
      <w:rPr>
        <w:rFonts w:ascii="Symbol" w:hAnsi="Symbol" w:cs="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0014AF9"/>
    <w:multiLevelType w:val="hybridMultilevel"/>
    <w:tmpl w:val="63287B8C"/>
    <w:lvl w:ilvl="0" w:tplc="118A3226">
      <w:start w:val="1"/>
      <w:numFmt w:val="lowerLetter"/>
      <w:lvlText w:val="%1)"/>
      <w:lvlJc w:val="left"/>
      <w:pPr>
        <w:ind w:left="720" w:hanging="450"/>
      </w:pPr>
      <w:rPr>
        <w:rFonts w:hint="default"/>
        <w:i w:val="0"/>
      </w:rPr>
    </w:lvl>
    <w:lvl w:ilvl="1" w:tplc="38090019" w:tentative="1">
      <w:start w:val="1"/>
      <w:numFmt w:val="lowerLetter"/>
      <w:lvlText w:val="%2."/>
      <w:lvlJc w:val="left"/>
      <w:pPr>
        <w:ind w:left="1350" w:hanging="360"/>
      </w:pPr>
    </w:lvl>
    <w:lvl w:ilvl="2" w:tplc="3809001B" w:tentative="1">
      <w:start w:val="1"/>
      <w:numFmt w:val="lowerRoman"/>
      <w:lvlText w:val="%3."/>
      <w:lvlJc w:val="right"/>
      <w:pPr>
        <w:ind w:left="2070" w:hanging="180"/>
      </w:pPr>
    </w:lvl>
    <w:lvl w:ilvl="3" w:tplc="3809000F" w:tentative="1">
      <w:start w:val="1"/>
      <w:numFmt w:val="decimal"/>
      <w:lvlText w:val="%4."/>
      <w:lvlJc w:val="left"/>
      <w:pPr>
        <w:ind w:left="2790" w:hanging="360"/>
      </w:pPr>
    </w:lvl>
    <w:lvl w:ilvl="4" w:tplc="38090019" w:tentative="1">
      <w:start w:val="1"/>
      <w:numFmt w:val="lowerLetter"/>
      <w:lvlText w:val="%5."/>
      <w:lvlJc w:val="left"/>
      <w:pPr>
        <w:ind w:left="3510" w:hanging="360"/>
      </w:pPr>
    </w:lvl>
    <w:lvl w:ilvl="5" w:tplc="3809001B" w:tentative="1">
      <w:start w:val="1"/>
      <w:numFmt w:val="lowerRoman"/>
      <w:lvlText w:val="%6."/>
      <w:lvlJc w:val="right"/>
      <w:pPr>
        <w:ind w:left="4230" w:hanging="180"/>
      </w:pPr>
    </w:lvl>
    <w:lvl w:ilvl="6" w:tplc="3809000F" w:tentative="1">
      <w:start w:val="1"/>
      <w:numFmt w:val="decimal"/>
      <w:lvlText w:val="%7."/>
      <w:lvlJc w:val="left"/>
      <w:pPr>
        <w:ind w:left="4950" w:hanging="360"/>
      </w:pPr>
    </w:lvl>
    <w:lvl w:ilvl="7" w:tplc="38090019" w:tentative="1">
      <w:start w:val="1"/>
      <w:numFmt w:val="lowerLetter"/>
      <w:lvlText w:val="%8."/>
      <w:lvlJc w:val="left"/>
      <w:pPr>
        <w:ind w:left="5670" w:hanging="360"/>
      </w:pPr>
    </w:lvl>
    <w:lvl w:ilvl="8" w:tplc="3809001B" w:tentative="1">
      <w:start w:val="1"/>
      <w:numFmt w:val="lowerRoman"/>
      <w:lvlText w:val="%9."/>
      <w:lvlJc w:val="right"/>
      <w:pPr>
        <w:ind w:left="6390" w:hanging="180"/>
      </w:pPr>
    </w:lvl>
  </w:abstractNum>
  <w:abstractNum w:abstractNumId="23" w15:restartNumberingAfterBreak="0">
    <w:nsid w:val="63836690"/>
    <w:multiLevelType w:val="hybridMultilevel"/>
    <w:tmpl w:val="DA209E80"/>
    <w:lvl w:ilvl="0" w:tplc="38090001">
      <w:start w:val="1"/>
      <w:numFmt w:val="bullet"/>
      <w:lvlText w:val=""/>
      <w:lvlJc w:val="left"/>
      <w:pPr>
        <w:ind w:left="720" w:hanging="360"/>
      </w:pPr>
      <w:rPr>
        <w:rFonts w:ascii="Symbol" w:hAnsi="Symbol" w:cs="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cs="Wingdings" w:hint="default"/>
      </w:rPr>
    </w:lvl>
    <w:lvl w:ilvl="3" w:tplc="38090001" w:tentative="1">
      <w:start w:val="1"/>
      <w:numFmt w:val="bullet"/>
      <w:lvlText w:val=""/>
      <w:lvlJc w:val="left"/>
      <w:pPr>
        <w:ind w:left="2880" w:hanging="360"/>
      </w:pPr>
      <w:rPr>
        <w:rFonts w:ascii="Symbol" w:hAnsi="Symbol" w:cs="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cs="Wingdings" w:hint="default"/>
      </w:rPr>
    </w:lvl>
    <w:lvl w:ilvl="6" w:tplc="38090001" w:tentative="1">
      <w:start w:val="1"/>
      <w:numFmt w:val="bullet"/>
      <w:lvlText w:val=""/>
      <w:lvlJc w:val="left"/>
      <w:pPr>
        <w:ind w:left="5040" w:hanging="360"/>
      </w:pPr>
      <w:rPr>
        <w:rFonts w:ascii="Symbol" w:hAnsi="Symbol" w:cs="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55E122F"/>
    <w:multiLevelType w:val="multilevel"/>
    <w:tmpl w:val="39E8C5F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66A76FC8"/>
    <w:multiLevelType w:val="hybridMultilevel"/>
    <w:tmpl w:val="D9067262"/>
    <w:lvl w:ilvl="0" w:tplc="A3F4426C">
      <w:start w:val="1"/>
      <w:numFmt w:val="upperLetter"/>
      <w:lvlText w:val="%1."/>
      <w:lvlJc w:val="left"/>
      <w:pPr>
        <w:ind w:left="720" w:hanging="360"/>
      </w:pPr>
      <w:rPr>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74CB5A25"/>
    <w:multiLevelType w:val="hybridMultilevel"/>
    <w:tmpl w:val="0DF84DF2"/>
    <w:lvl w:ilvl="0" w:tplc="CB948886">
      <w:start w:val="1"/>
      <w:numFmt w:val="decimal"/>
      <w:lvlText w:val="%1."/>
      <w:lvlJc w:val="left"/>
      <w:pPr>
        <w:ind w:left="1440" w:hanging="360"/>
      </w:pPr>
      <w:rPr>
        <w:i w:val="0"/>
        <w:iCs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7" w15:restartNumberingAfterBreak="0">
    <w:nsid w:val="7A4C77C6"/>
    <w:multiLevelType w:val="multilevel"/>
    <w:tmpl w:val="D3448880"/>
    <w:lvl w:ilvl="0">
      <w:start w:val="1"/>
      <w:numFmt w:val="decimal"/>
      <w:pStyle w:val="ListNumber"/>
      <w:lvlText w:val="%1."/>
      <w:lvlJc w:val="left"/>
      <w:pPr>
        <w:ind w:left="792" w:hanging="360"/>
      </w:pPr>
      <w:rPr>
        <w:rFonts w:hint="default"/>
        <w:b/>
        <w:color w:val="4BACC6" w:themeColor="accent5"/>
        <w:sz w:val="28"/>
        <w:szCs w:val="28"/>
      </w:rPr>
    </w:lvl>
    <w:lvl w:ilvl="1">
      <w:start w:val="1"/>
      <w:numFmt w:val="lowerLetter"/>
      <w:lvlText w:val="%2."/>
      <w:lvlJc w:val="left"/>
      <w:pPr>
        <w:ind w:left="1512" w:hanging="360"/>
      </w:pPr>
      <w:rPr>
        <w:rFonts w:hint="default"/>
      </w:rPr>
    </w:lvl>
    <w:lvl w:ilvl="2">
      <w:start w:val="1"/>
      <w:numFmt w:val="lowerRoman"/>
      <w:lvlText w:val="%3."/>
      <w:lvlJc w:val="right"/>
      <w:pPr>
        <w:ind w:left="2232" w:hanging="360"/>
      </w:pPr>
      <w:rPr>
        <w:rFonts w:hint="default"/>
      </w:rPr>
    </w:lvl>
    <w:lvl w:ilvl="3">
      <w:start w:val="1"/>
      <w:numFmt w:val="decimal"/>
      <w:lvlText w:val="%4."/>
      <w:lvlJc w:val="left"/>
      <w:pPr>
        <w:ind w:left="2952" w:hanging="360"/>
      </w:pPr>
      <w:rPr>
        <w:rFonts w:hint="default"/>
        <w:b w:val="0"/>
      </w:rPr>
    </w:lvl>
    <w:lvl w:ilvl="4">
      <w:start w:val="1"/>
      <w:numFmt w:val="lowerLetter"/>
      <w:lvlText w:val="%5."/>
      <w:lvlJc w:val="left"/>
      <w:pPr>
        <w:ind w:left="3672" w:hanging="360"/>
      </w:pPr>
      <w:rPr>
        <w:rFonts w:hint="default"/>
      </w:rPr>
    </w:lvl>
    <w:lvl w:ilvl="5">
      <w:start w:val="1"/>
      <w:numFmt w:val="lowerRoman"/>
      <w:lvlText w:val="%6."/>
      <w:lvlJc w:val="right"/>
      <w:pPr>
        <w:ind w:left="4392" w:hanging="360"/>
      </w:pPr>
      <w:rPr>
        <w:rFonts w:hint="default"/>
      </w:rPr>
    </w:lvl>
    <w:lvl w:ilvl="6">
      <w:start w:val="1"/>
      <w:numFmt w:val="decimal"/>
      <w:lvlText w:val="%7."/>
      <w:lvlJc w:val="left"/>
      <w:pPr>
        <w:ind w:left="5112" w:hanging="360"/>
      </w:pPr>
      <w:rPr>
        <w:rFonts w:hint="default"/>
      </w:rPr>
    </w:lvl>
    <w:lvl w:ilvl="7">
      <w:start w:val="1"/>
      <w:numFmt w:val="lowerLetter"/>
      <w:lvlText w:val="%8."/>
      <w:lvlJc w:val="left"/>
      <w:pPr>
        <w:ind w:left="5832" w:hanging="360"/>
      </w:pPr>
      <w:rPr>
        <w:rFonts w:hint="default"/>
      </w:rPr>
    </w:lvl>
    <w:lvl w:ilvl="8">
      <w:start w:val="1"/>
      <w:numFmt w:val="lowerRoman"/>
      <w:lvlText w:val="%9."/>
      <w:lvlJc w:val="right"/>
      <w:pPr>
        <w:ind w:left="6552" w:hanging="360"/>
      </w:pPr>
      <w:rPr>
        <w:rFonts w:hint="default"/>
      </w:rPr>
    </w:lvl>
  </w:abstractNum>
  <w:abstractNum w:abstractNumId="28" w15:restartNumberingAfterBreak="0">
    <w:nsid w:val="7DEE6347"/>
    <w:multiLevelType w:val="hybridMultilevel"/>
    <w:tmpl w:val="E3D029F4"/>
    <w:lvl w:ilvl="0" w:tplc="F774E732">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F497075"/>
    <w:multiLevelType w:val="hybridMultilevel"/>
    <w:tmpl w:val="104EFA3A"/>
    <w:lvl w:ilvl="0" w:tplc="3809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956668351">
    <w:abstractNumId w:val="1"/>
  </w:num>
  <w:num w:numId="2" w16cid:durableId="1521553622">
    <w:abstractNumId w:val="24"/>
  </w:num>
  <w:num w:numId="3" w16cid:durableId="171997968">
    <w:abstractNumId w:val="27"/>
  </w:num>
  <w:num w:numId="4" w16cid:durableId="1816750308">
    <w:abstractNumId w:val="15"/>
  </w:num>
  <w:num w:numId="5" w16cid:durableId="962733074">
    <w:abstractNumId w:val="3"/>
  </w:num>
  <w:num w:numId="6" w16cid:durableId="236013793">
    <w:abstractNumId w:val="8"/>
  </w:num>
  <w:num w:numId="7" w16cid:durableId="1544125508">
    <w:abstractNumId w:val="0"/>
  </w:num>
  <w:num w:numId="8" w16cid:durableId="1288972458">
    <w:abstractNumId w:val="13"/>
  </w:num>
  <w:num w:numId="9" w16cid:durableId="2007056517">
    <w:abstractNumId w:val="25"/>
  </w:num>
  <w:num w:numId="10" w16cid:durableId="680670257">
    <w:abstractNumId w:val="26"/>
  </w:num>
  <w:num w:numId="11" w16cid:durableId="492451753">
    <w:abstractNumId w:val="6"/>
  </w:num>
  <w:num w:numId="12" w16cid:durableId="1751198069">
    <w:abstractNumId w:val="28"/>
  </w:num>
  <w:num w:numId="13" w16cid:durableId="396510322">
    <w:abstractNumId w:val="10"/>
  </w:num>
  <w:num w:numId="14" w16cid:durableId="693192713">
    <w:abstractNumId w:val="12"/>
  </w:num>
  <w:num w:numId="15" w16cid:durableId="1302034712">
    <w:abstractNumId w:val="22"/>
  </w:num>
  <w:num w:numId="16" w16cid:durableId="2024550346">
    <w:abstractNumId w:val="23"/>
  </w:num>
  <w:num w:numId="17" w16cid:durableId="1895391453">
    <w:abstractNumId w:val="21"/>
  </w:num>
  <w:num w:numId="18" w16cid:durableId="1570067800">
    <w:abstractNumId w:val="11"/>
  </w:num>
  <w:num w:numId="19" w16cid:durableId="1482883983">
    <w:abstractNumId w:val="18"/>
  </w:num>
  <w:num w:numId="20" w16cid:durableId="1678388979">
    <w:abstractNumId w:val="2"/>
  </w:num>
  <w:num w:numId="21" w16cid:durableId="1447626807">
    <w:abstractNumId w:val="5"/>
  </w:num>
  <w:num w:numId="22" w16cid:durableId="969936651">
    <w:abstractNumId w:val="19"/>
  </w:num>
  <w:num w:numId="23" w16cid:durableId="21829419">
    <w:abstractNumId w:val="7"/>
  </w:num>
  <w:num w:numId="24" w16cid:durableId="410547507">
    <w:abstractNumId w:val="29"/>
  </w:num>
  <w:num w:numId="25" w16cid:durableId="1595699998">
    <w:abstractNumId w:val="14"/>
  </w:num>
  <w:num w:numId="26" w16cid:durableId="1250696411">
    <w:abstractNumId w:val="4"/>
  </w:num>
  <w:num w:numId="27" w16cid:durableId="1201477061">
    <w:abstractNumId w:val="20"/>
  </w:num>
  <w:num w:numId="28" w16cid:durableId="2023193511">
    <w:abstractNumId w:val="17"/>
  </w:num>
  <w:num w:numId="29" w16cid:durableId="1707876057">
    <w:abstractNumId w:val="9"/>
  </w:num>
  <w:num w:numId="30" w16cid:durableId="2061056591">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defaultTabStop w:val="720"/>
  <w:evenAndOddHeaders/>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1C5"/>
    <w:rsid w:val="0000006C"/>
    <w:rsid w:val="0000093F"/>
    <w:rsid w:val="00000DC6"/>
    <w:rsid w:val="0000158B"/>
    <w:rsid w:val="00001608"/>
    <w:rsid w:val="00001FCB"/>
    <w:rsid w:val="0000238A"/>
    <w:rsid w:val="00002613"/>
    <w:rsid w:val="00002B4C"/>
    <w:rsid w:val="00002CF8"/>
    <w:rsid w:val="000031C3"/>
    <w:rsid w:val="00003BA3"/>
    <w:rsid w:val="0000402C"/>
    <w:rsid w:val="000048D2"/>
    <w:rsid w:val="00004927"/>
    <w:rsid w:val="00004E65"/>
    <w:rsid w:val="000056DB"/>
    <w:rsid w:val="000057CE"/>
    <w:rsid w:val="00005BE2"/>
    <w:rsid w:val="00005D28"/>
    <w:rsid w:val="00006197"/>
    <w:rsid w:val="00006CC3"/>
    <w:rsid w:val="000073B5"/>
    <w:rsid w:val="00007C58"/>
    <w:rsid w:val="00007F63"/>
    <w:rsid w:val="0001066E"/>
    <w:rsid w:val="00010B21"/>
    <w:rsid w:val="00010D80"/>
    <w:rsid w:val="00011303"/>
    <w:rsid w:val="00011AC0"/>
    <w:rsid w:val="00011D3D"/>
    <w:rsid w:val="00011E94"/>
    <w:rsid w:val="00011FC2"/>
    <w:rsid w:val="0001212B"/>
    <w:rsid w:val="0001252D"/>
    <w:rsid w:val="0001290C"/>
    <w:rsid w:val="00012AF5"/>
    <w:rsid w:val="00012B65"/>
    <w:rsid w:val="00012DDC"/>
    <w:rsid w:val="00012E3F"/>
    <w:rsid w:val="00012F9E"/>
    <w:rsid w:val="00013111"/>
    <w:rsid w:val="000137A4"/>
    <w:rsid w:val="00013993"/>
    <w:rsid w:val="00013D3D"/>
    <w:rsid w:val="00013EF2"/>
    <w:rsid w:val="00013FD2"/>
    <w:rsid w:val="000144E3"/>
    <w:rsid w:val="00014524"/>
    <w:rsid w:val="000147CA"/>
    <w:rsid w:val="00014D81"/>
    <w:rsid w:val="00014E3E"/>
    <w:rsid w:val="0001513A"/>
    <w:rsid w:val="0001539A"/>
    <w:rsid w:val="0001559D"/>
    <w:rsid w:val="00015AD7"/>
    <w:rsid w:val="00015AF0"/>
    <w:rsid w:val="00016218"/>
    <w:rsid w:val="00016263"/>
    <w:rsid w:val="0001629F"/>
    <w:rsid w:val="00016BFD"/>
    <w:rsid w:val="00016EE0"/>
    <w:rsid w:val="00017372"/>
    <w:rsid w:val="00017556"/>
    <w:rsid w:val="00017B2B"/>
    <w:rsid w:val="00017B70"/>
    <w:rsid w:val="00017FBE"/>
    <w:rsid w:val="000205D6"/>
    <w:rsid w:val="00020FE9"/>
    <w:rsid w:val="00021302"/>
    <w:rsid w:val="00021CF2"/>
    <w:rsid w:val="0002219A"/>
    <w:rsid w:val="000221D0"/>
    <w:rsid w:val="000223B4"/>
    <w:rsid w:val="000227CA"/>
    <w:rsid w:val="00022B39"/>
    <w:rsid w:val="00023351"/>
    <w:rsid w:val="00023418"/>
    <w:rsid w:val="000236D5"/>
    <w:rsid w:val="000237C4"/>
    <w:rsid w:val="00023928"/>
    <w:rsid w:val="00023C46"/>
    <w:rsid w:val="000242E1"/>
    <w:rsid w:val="00024634"/>
    <w:rsid w:val="00024B06"/>
    <w:rsid w:val="00024DDB"/>
    <w:rsid w:val="00024E34"/>
    <w:rsid w:val="00025371"/>
    <w:rsid w:val="000254F6"/>
    <w:rsid w:val="00025F16"/>
    <w:rsid w:val="00026247"/>
    <w:rsid w:val="000263B5"/>
    <w:rsid w:val="00026675"/>
    <w:rsid w:val="00026864"/>
    <w:rsid w:val="00026D43"/>
    <w:rsid w:val="000274C1"/>
    <w:rsid w:val="00027764"/>
    <w:rsid w:val="000277CA"/>
    <w:rsid w:val="0002784C"/>
    <w:rsid w:val="0002798D"/>
    <w:rsid w:val="00027E67"/>
    <w:rsid w:val="00030945"/>
    <w:rsid w:val="00030D79"/>
    <w:rsid w:val="00031193"/>
    <w:rsid w:val="000313C7"/>
    <w:rsid w:val="00031521"/>
    <w:rsid w:val="00031D18"/>
    <w:rsid w:val="000321A2"/>
    <w:rsid w:val="0003288B"/>
    <w:rsid w:val="00032899"/>
    <w:rsid w:val="00032E49"/>
    <w:rsid w:val="00033022"/>
    <w:rsid w:val="00033204"/>
    <w:rsid w:val="0003354D"/>
    <w:rsid w:val="000338E7"/>
    <w:rsid w:val="00033DA2"/>
    <w:rsid w:val="00033E57"/>
    <w:rsid w:val="00033F07"/>
    <w:rsid w:val="00033F88"/>
    <w:rsid w:val="00034048"/>
    <w:rsid w:val="00034649"/>
    <w:rsid w:val="00034D91"/>
    <w:rsid w:val="00034F6F"/>
    <w:rsid w:val="00035538"/>
    <w:rsid w:val="00035B20"/>
    <w:rsid w:val="00035DF2"/>
    <w:rsid w:val="0003648B"/>
    <w:rsid w:val="000365BE"/>
    <w:rsid w:val="00036E8F"/>
    <w:rsid w:val="0003701E"/>
    <w:rsid w:val="000370EC"/>
    <w:rsid w:val="00037514"/>
    <w:rsid w:val="000407E1"/>
    <w:rsid w:val="000413E7"/>
    <w:rsid w:val="00041698"/>
    <w:rsid w:val="00041B1A"/>
    <w:rsid w:val="00041BEA"/>
    <w:rsid w:val="00042655"/>
    <w:rsid w:val="00042A33"/>
    <w:rsid w:val="00042ABC"/>
    <w:rsid w:val="000436F0"/>
    <w:rsid w:val="00043888"/>
    <w:rsid w:val="000438EE"/>
    <w:rsid w:val="00044CA3"/>
    <w:rsid w:val="000453FD"/>
    <w:rsid w:val="00045D7A"/>
    <w:rsid w:val="00046CFD"/>
    <w:rsid w:val="00046EED"/>
    <w:rsid w:val="00046FF5"/>
    <w:rsid w:val="000472FB"/>
    <w:rsid w:val="00047E59"/>
    <w:rsid w:val="00047FBE"/>
    <w:rsid w:val="000500C8"/>
    <w:rsid w:val="0005111A"/>
    <w:rsid w:val="00051474"/>
    <w:rsid w:val="000514FE"/>
    <w:rsid w:val="0005172B"/>
    <w:rsid w:val="00052712"/>
    <w:rsid w:val="00052BCC"/>
    <w:rsid w:val="00052BED"/>
    <w:rsid w:val="00052EC8"/>
    <w:rsid w:val="000536B1"/>
    <w:rsid w:val="00053876"/>
    <w:rsid w:val="00053F92"/>
    <w:rsid w:val="00054554"/>
    <w:rsid w:val="00054863"/>
    <w:rsid w:val="00054DE1"/>
    <w:rsid w:val="0005545A"/>
    <w:rsid w:val="00055468"/>
    <w:rsid w:val="00055548"/>
    <w:rsid w:val="000556C4"/>
    <w:rsid w:val="00055A12"/>
    <w:rsid w:val="00056152"/>
    <w:rsid w:val="00056A5B"/>
    <w:rsid w:val="00056D36"/>
    <w:rsid w:val="00056E77"/>
    <w:rsid w:val="00057316"/>
    <w:rsid w:val="00057880"/>
    <w:rsid w:val="00057D19"/>
    <w:rsid w:val="00057D37"/>
    <w:rsid w:val="00057F22"/>
    <w:rsid w:val="00060175"/>
    <w:rsid w:val="00061000"/>
    <w:rsid w:val="0006193F"/>
    <w:rsid w:val="00061CCE"/>
    <w:rsid w:val="00061DB8"/>
    <w:rsid w:val="00061F80"/>
    <w:rsid w:val="000621BE"/>
    <w:rsid w:val="0006220D"/>
    <w:rsid w:val="00062725"/>
    <w:rsid w:val="00062ABB"/>
    <w:rsid w:val="0006326E"/>
    <w:rsid w:val="00063958"/>
    <w:rsid w:val="000639C8"/>
    <w:rsid w:val="00063FDC"/>
    <w:rsid w:val="000640CD"/>
    <w:rsid w:val="00064336"/>
    <w:rsid w:val="00064720"/>
    <w:rsid w:val="00064AF4"/>
    <w:rsid w:val="00065420"/>
    <w:rsid w:val="00065E01"/>
    <w:rsid w:val="000660B7"/>
    <w:rsid w:val="000668CC"/>
    <w:rsid w:val="00066BC8"/>
    <w:rsid w:val="00066F1C"/>
    <w:rsid w:val="0006753D"/>
    <w:rsid w:val="00067AD7"/>
    <w:rsid w:val="00067F7B"/>
    <w:rsid w:val="00067FF3"/>
    <w:rsid w:val="00070512"/>
    <w:rsid w:val="0007056D"/>
    <w:rsid w:val="00070CCD"/>
    <w:rsid w:val="00070DD7"/>
    <w:rsid w:val="00070EBE"/>
    <w:rsid w:val="000714A1"/>
    <w:rsid w:val="000716DF"/>
    <w:rsid w:val="00072546"/>
    <w:rsid w:val="000727B3"/>
    <w:rsid w:val="00072843"/>
    <w:rsid w:val="00072D1C"/>
    <w:rsid w:val="00072D9B"/>
    <w:rsid w:val="00073215"/>
    <w:rsid w:val="00073787"/>
    <w:rsid w:val="00074330"/>
    <w:rsid w:val="0007491D"/>
    <w:rsid w:val="0007521C"/>
    <w:rsid w:val="00075244"/>
    <w:rsid w:val="000754FF"/>
    <w:rsid w:val="000758C0"/>
    <w:rsid w:val="00076567"/>
    <w:rsid w:val="00076B17"/>
    <w:rsid w:val="00077146"/>
    <w:rsid w:val="000775DE"/>
    <w:rsid w:val="00077BAE"/>
    <w:rsid w:val="00080453"/>
    <w:rsid w:val="00080799"/>
    <w:rsid w:val="00080956"/>
    <w:rsid w:val="00080ECA"/>
    <w:rsid w:val="00080FE1"/>
    <w:rsid w:val="000810EC"/>
    <w:rsid w:val="00081938"/>
    <w:rsid w:val="000820A8"/>
    <w:rsid w:val="00082819"/>
    <w:rsid w:val="00083011"/>
    <w:rsid w:val="00083489"/>
    <w:rsid w:val="00083BB1"/>
    <w:rsid w:val="00084005"/>
    <w:rsid w:val="00084268"/>
    <w:rsid w:val="0008444A"/>
    <w:rsid w:val="000844A2"/>
    <w:rsid w:val="00084725"/>
    <w:rsid w:val="00084AF6"/>
    <w:rsid w:val="00085016"/>
    <w:rsid w:val="0008503F"/>
    <w:rsid w:val="00085223"/>
    <w:rsid w:val="000852A9"/>
    <w:rsid w:val="000854D5"/>
    <w:rsid w:val="000855CE"/>
    <w:rsid w:val="0008561D"/>
    <w:rsid w:val="00085822"/>
    <w:rsid w:val="000861E0"/>
    <w:rsid w:val="0008638A"/>
    <w:rsid w:val="0008693B"/>
    <w:rsid w:val="000870D2"/>
    <w:rsid w:val="000870F4"/>
    <w:rsid w:val="000876F4"/>
    <w:rsid w:val="000878C2"/>
    <w:rsid w:val="00090056"/>
    <w:rsid w:val="00090267"/>
    <w:rsid w:val="00090455"/>
    <w:rsid w:val="00091366"/>
    <w:rsid w:val="000917FE"/>
    <w:rsid w:val="0009257F"/>
    <w:rsid w:val="000931FA"/>
    <w:rsid w:val="0009326D"/>
    <w:rsid w:val="00093468"/>
    <w:rsid w:val="000941DD"/>
    <w:rsid w:val="0009483A"/>
    <w:rsid w:val="00095718"/>
    <w:rsid w:val="00095917"/>
    <w:rsid w:val="00096183"/>
    <w:rsid w:val="00096978"/>
    <w:rsid w:val="00096B93"/>
    <w:rsid w:val="00096C7C"/>
    <w:rsid w:val="00097396"/>
    <w:rsid w:val="000977E6"/>
    <w:rsid w:val="000A045E"/>
    <w:rsid w:val="000A0642"/>
    <w:rsid w:val="000A07B2"/>
    <w:rsid w:val="000A07D3"/>
    <w:rsid w:val="000A121C"/>
    <w:rsid w:val="000A1306"/>
    <w:rsid w:val="000A1559"/>
    <w:rsid w:val="000A196B"/>
    <w:rsid w:val="000A27D4"/>
    <w:rsid w:val="000A28CF"/>
    <w:rsid w:val="000A2AD0"/>
    <w:rsid w:val="000A2D65"/>
    <w:rsid w:val="000A344A"/>
    <w:rsid w:val="000A345C"/>
    <w:rsid w:val="000A350B"/>
    <w:rsid w:val="000A36AA"/>
    <w:rsid w:val="000A3A30"/>
    <w:rsid w:val="000A424B"/>
    <w:rsid w:val="000A4274"/>
    <w:rsid w:val="000A46D4"/>
    <w:rsid w:val="000A4B46"/>
    <w:rsid w:val="000A5BC3"/>
    <w:rsid w:val="000A634E"/>
    <w:rsid w:val="000A6503"/>
    <w:rsid w:val="000A6EB7"/>
    <w:rsid w:val="000A72F4"/>
    <w:rsid w:val="000A7327"/>
    <w:rsid w:val="000B048A"/>
    <w:rsid w:val="000B0A00"/>
    <w:rsid w:val="000B0D17"/>
    <w:rsid w:val="000B104D"/>
    <w:rsid w:val="000B1247"/>
    <w:rsid w:val="000B13D3"/>
    <w:rsid w:val="000B184A"/>
    <w:rsid w:val="000B1C3D"/>
    <w:rsid w:val="000B1F28"/>
    <w:rsid w:val="000B2575"/>
    <w:rsid w:val="000B274D"/>
    <w:rsid w:val="000B359E"/>
    <w:rsid w:val="000B3682"/>
    <w:rsid w:val="000B4CF4"/>
    <w:rsid w:val="000B4E73"/>
    <w:rsid w:val="000B5496"/>
    <w:rsid w:val="000B5755"/>
    <w:rsid w:val="000B5E3A"/>
    <w:rsid w:val="000B5EB2"/>
    <w:rsid w:val="000B60A6"/>
    <w:rsid w:val="000B621D"/>
    <w:rsid w:val="000B6426"/>
    <w:rsid w:val="000B6733"/>
    <w:rsid w:val="000B6E7D"/>
    <w:rsid w:val="000B71D8"/>
    <w:rsid w:val="000B7277"/>
    <w:rsid w:val="000B7698"/>
    <w:rsid w:val="000B789F"/>
    <w:rsid w:val="000B7A17"/>
    <w:rsid w:val="000B7BE0"/>
    <w:rsid w:val="000B7FEA"/>
    <w:rsid w:val="000C05C4"/>
    <w:rsid w:val="000C0A94"/>
    <w:rsid w:val="000C0B11"/>
    <w:rsid w:val="000C0BC9"/>
    <w:rsid w:val="000C0D64"/>
    <w:rsid w:val="000C17F5"/>
    <w:rsid w:val="000C191B"/>
    <w:rsid w:val="000C1A6B"/>
    <w:rsid w:val="000C1E74"/>
    <w:rsid w:val="000C21A7"/>
    <w:rsid w:val="000C25C8"/>
    <w:rsid w:val="000C2824"/>
    <w:rsid w:val="000C2A18"/>
    <w:rsid w:val="000C2BC5"/>
    <w:rsid w:val="000C2BF3"/>
    <w:rsid w:val="000C2D27"/>
    <w:rsid w:val="000C2D75"/>
    <w:rsid w:val="000C31BD"/>
    <w:rsid w:val="000C3340"/>
    <w:rsid w:val="000C36FA"/>
    <w:rsid w:val="000C38F8"/>
    <w:rsid w:val="000C40FD"/>
    <w:rsid w:val="000C41DE"/>
    <w:rsid w:val="000C44E7"/>
    <w:rsid w:val="000C4909"/>
    <w:rsid w:val="000C4A83"/>
    <w:rsid w:val="000C54D2"/>
    <w:rsid w:val="000C5690"/>
    <w:rsid w:val="000C695D"/>
    <w:rsid w:val="000C72CF"/>
    <w:rsid w:val="000C75A1"/>
    <w:rsid w:val="000C776E"/>
    <w:rsid w:val="000C7FC5"/>
    <w:rsid w:val="000D0A96"/>
    <w:rsid w:val="000D0C52"/>
    <w:rsid w:val="000D0E8A"/>
    <w:rsid w:val="000D0EA0"/>
    <w:rsid w:val="000D172E"/>
    <w:rsid w:val="000D1AD2"/>
    <w:rsid w:val="000D21EF"/>
    <w:rsid w:val="000D29F6"/>
    <w:rsid w:val="000D2CD7"/>
    <w:rsid w:val="000D4168"/>
    <w:rsid w:val="000D451B"/>
    <w:rsid w:val="000D459B"/>
    <w:rsid w:val="000D46A7"/>
    <w:rsid w:val="000D490F"/>
    <w:rsid w:val="000D5039"/>
    <w:rsid w:val="000D513B"/>
    <w:rsid w:val="000D544C"/>
    <w:rsid w:val="000D5588"/>
    <w:rsid w:val="000D58D7"/>
    <w:rsid w:val="000D6293"/>
    <w:rsid w:val="000D6839"/>
    <w:rsid w:val="000D6BBF"/>
    <w:rsid w:val="000D6D94"/>
    <w:rsid w:val="000D6FAB"/>
    <w:rsid w:val="000D718D"/>
    <w:rsid w:val="000D731B"/>
    <w:rsid w:val="000E001B"/>
    <w:rsid w:val="000E06FF"/>
    <w:rsid w:val="000E09E1"/>
    <w:rsid w:val="000E0D27"/>
    <w:rsid w:val="000E0E45"/>
    <w:rsid w:val="000E13D3"/>
    <w:rsid w:val="000E1A7F"/>
    <w:rsid w:val="000E1BC4"/>
    <w:rsid w:val="000E251F"/>
    <w:rsid w:val="000E2C35"/>
    <w:rsid w:val="000E2EBD"/>
    <w:rsid w:val="000E382B"/>
    <w:rsid w:val="000E3C01"/>
    <w:rsid w:val="000E3E2B"/>
    <w:rsid w:val="000E4005"/>
    <w:rsid w:val="000E4579"/>
    <w:rsid w:val="000E486D"/>
    <w:rsid w:val="000E4C47"/>
    <w:rsid w:val="000E4D5E"/>
    <w:rsid w:val="000E4F6F"/>
    <w:rsid w:val="000E5728"/>
    <w:rsid w:val="000E5A68"/>
    <w:rsid w:val="000E5C75"/>
    <w:rsid w:val="000E62AF"/>
    <w:rsid w:val="000E6543"/>
    <w:rsid w:val="000E6A22"/>
    <w:rsid w:val="000E7AF0"/>
    <w:rsid w:val="000E7B49"/>
    <w:rsid w:val="000E7E5B"/>
    <w:rsid w:val="000F06E4"/>
    <w:rsid w:val="000F07E3"/>
    <w:rsid w:val="000F0AF2"/>
    <w:rsid w:val="000F0FAD"/>
    <w:rsid w:val="000F11FB"/>
    <w:rsid w:val="000F245D"/>
    <w:rsid w:val="000F24F2"/>
    <w:rsid w:val="000F287D"/>
    <w:rsid w:val="000F2A54"/>
    <w:rsid w:val="000F2E19"/>
    <w:rsid w:val="000F35DC"/>
    <w:rsid w:val="000F40A5"/>
    <w:rsid w:val="000F4198"/>
    <w:rsid w:val="000F44CC"/>
    <w:rsid w:val="000F465A"/>
    <w:rsid w:val="000F4816"/>
    <w:rsid w:val="000F5B29"/>
    <w:rsid w:val="000F5CB2"/>
    <w:rsid w:val="000F5E2F"/>
    <w:rsid w:val="000F64C1"/>
    <w:rsid w:val="000F6891"/>
    <w:rsid w:val="000F68EC"/>
    <w:rsid w:val="000F6B34"/>
    <w:rsid w:val="000F7169"/>
    <w:rsid w:val="000F7846"/>
    <w:rsid w:val="000F7E9C"/>
    <w:rsid w:val="001000E8"/>
    <w:rsid w:val="001003BC"/>
    <w:rsid w:val="001004DC"/>
    <w:rsid w:val="001005DB"/>
    <w:rsid w:val="0010064F"/>
    <w:rsid w:val="001009A7"/>
    <w:rsid w:val="00100AA1"/>
    <w:rsid w:val="00100DB3"/>
    <w:rsid w:val="00100F9E"/>
    <w:rsid w:val="00101500"/>
    <w:rsid w:val="001016B9"/>
    <w:rsid w:val="00101770"/>
    <w:rsid w:val="00101BD6"/>
    <w:rsid w:val="001023F8"/>
    <w:rsid w:val="00102835"/>
    <w:rsid w:val="00102AF6"/>
    <w:rsid w:val="00102DC8"/>
    <w:rsid w:val="00102F74"/>
    <w:rsid w:val="00104B12"/>
    <w:rsid w:val="001051DB"/>
    <w:rsid w:val="00105731"/>
    <w:rsid w:val="00106630"/>
    <w:rsid w:val="00106926"/>
    <w:rsid w:val="001069E6"/>
    <w:rsid w:val="00106DF3"/>
    <w:rsid w:val="00106E5A"/>
    <w:rsid w:val="0010750B"/>
    <w:rsid w:val="001077E4"/>
    <w:rsid w:val="00107C71"/>
    <w:rsid w:val="00107EA1"/>
    <w:rsid w:val="001106D6"/>
    <w:rsid w:val="0011194D"/>
    <w:rsid w:val="00111D4A"/>
    <w:rsid w:val="00111F0F"/>
    <w:rsid w:val="00112AA6"/>
    <w:rsid w:val="00112E10"/>
    <w:rsid w:val="00112EFA"/>
    <w:rsid w:val="00113781"/>
    <w:rsid w:val="00113906"/>
    <w:rsid w:val="00113E93"/>
    <w:rsid w:val="00114034"/>
    <w:rsid w:val="0011412C"/>
    <w:rsid w:val="001147F6"/>
    <w:rsid w:val="00114BEB"/>
    <w:rsid w:val="00115B84"/>
    <w:rsid w:val="001162E1"/>
    <w:rsid w:val="001166E0"/>
    <w:rsid w:val="001166F5"/>
    <w:rsid w:val="00116CC2"/>
    <w:rsid w:val="00116D04"/>
    <w:rsid w:val="00117A90"/>
    <w:rsid w:val="00117A96"/>
    <w:rsid w:val="0012078A"/>
    <w:rsid w:val="00120B7D"/>
    <w:rsid w:val="00120C33"/>
    <w:rsid w:val="00121D9E"/>
    <w:rsid w:val="00121E99"/>
    <w:rsid w:val="001221E8"/>
    <w:rsid w:val="00123587"/>
    <w:rsid w:val="001237C7"/>
    <w:rsid w:val="001238AA"/>
    <w:rsid w:val="001245C9"/>
    <w:rsid w:val="00125835"/>
    <w:rsid w:val="00126530"/>
    <w:rsid w:val="001266A5"/>
    <w:rsid w:val="00126E42"/>
    <w:rsid w:val="00127119"/>
    <w:rsid w:val="0012724A"/>
    <w:rsid w:val="00127AFF"/>
    <w:rsid w:val="00130986"/>
    <w:rsid w:val="001309CF"/>
    <w:rsid w:val="001309ED"/>
    <w:rsid w:val="00130F8E"/>
    <w:rsid w:val="00131298"/>
    <w:rsid w:val="00131666"/>
    <w:rsid w:val="00132924"/>
    <w:rsid w:val="00132975"/>
    <w:rsid w:val="00132AEC"/>
    <w:rsid w:val="00133FFE"/>
    <w:rsid w:val="00134320"/>
    <w:rsid w:val="0013474B"/>
    <w:rsid w:val="001352AD"/>
    <w:rsid w:val="00135765"/>
    <w:rsid w:val="00135915"/>
    <w:rsid w:val="00135A9C"/>
    <w:rsid w:val="00136E20"/>
    <w:rsid w:val="00136ECF"/>
    <w:rsid w:val="00137371"/>
    <w:rsid w:val="001373EF"/>
    <w:rsid w:val="001374EF"/>
    <w:rsid w:val="001374F9"/>
    <w:rsid w:val="0013765E"/>
    <w:rsid w:val="001379B1"/>
    <w:rsid w:val="001379ED"/>
    <w:rsid w:val="00140BB0"/>
    <w:rsid w:val="00140C2C"/>
    <w:rsid w:val="00140EC8"/>
    <w:rsid w:val="00141A49"/>
    <w:rsid w:val="00141A6F"/>
    <w:rsid w:val="00141F65"/>
    <w:rsid w:val="00142205"/>
    <w:rsid w:val="00142AB8"/>
    <w:rsid w:val="00142BA0"/>
    <w:rsid w:val="001430EC"/>
    <w:rsid w:val="00143A5E"/>
    <w:rsid w:val="00143C91"/>
    <w:rsid w:val="00143CA3"/>
    <w:rsid w:val="00144298"/>
    <w:rsid w:val="001442CF"/>
    <w:rsid w:val="0014430E"/>
    <w:rsid w:val="00144AAC"/>
    <w:rsid w:val="00144FE0"/>
    <w:rsid w:val="00145430"/>
    <w:rsid w:val="00145643"/>
    <w:rsid w:val="001456E0"/>
    <w:rsid w:val="00145C9B"/>
    <w:rsid w:val="00145FFA"/>
    <w:rsid w:val="0014636B"/>
    <w:rsid w:val="00146372"/>
    <w:rsid w:val="0014653E"/>
    <w:rsid w:val="00146897"/>
    <w:rsid w:val="00146DAF"/>
    <w:rsid w:val="00146EED"/>
    <w:rsid w:val="00147550"/>
    <w:rsid w:val="0014767D"/>
    <w:rsid w:val="00147C64"/>
    <w:rsid w:val="001513B7"/>
    <w:rsid w:val="00151554"/>
    <w:rsid w:val="001518FB"/>
    <w:rsid w:val="00151AB7"/>
    <w:rsid w:val="00151D20"/>
    <w:rsid w:val="00151DB8"/>
    <w:rsid w:val="001521B5"/>
    <w:rsid w:val="0015269C"/>
    <w:rsid w:val="0015285D"/>
    <w:rsid w:val="001530C8"/>
    <w:rsid w:val="001533CA"/>
    <w:rsid w:val="0015340A"/>
    <w:rsid w:val="00153A53"/>
    <w:rsid w:val="0015427A"/>
    <w:rsid w:val="00154652"/>
    <w:rsid w:val="00154A65"/>
    <w:rsid w:val="00155087"/>
    <w:rsid w:val="0015569D"/>
    <w:rsid w:val="001559EF"/>
    <w:rsid w:val="00155B86"/>
    <w:rsid w:val="00155FBC"/>
    <w:rsid w:val="0015623A"/>
    <w:rsid w:val="00156501"/>
    <w:rsid w:val="001565FC"/>
    <w:rsid w:val="00156909"/>
    <w:rsid w:val="00156AD2"/>
    <w:rsid w:val="00156B4B"/>
    <w:rsid w:val="001570D8"/>
    <w:rsid w:val="00157644"/>
    <w:rsid w:val="00157665"/>
    <w:rsid w:val="00157752"/>
    <w:rsid w:val="00157856"/>
    <w:rsid w:val="00157C1D"/>
    <w:rsid w:val="00160072"/>
    <w:rsid w:val="00160328"/>
    <w:rsid w:val="001607D9"/>
    <w:rsid w:val="00161507"/>
    <w:rsid w:val="00161C15"/>
    <w:rsid w:val="00161EBB"/>
    <w:rsid w:val="00162022"/>
    <w:rsid w:val="00162959"/>
    <w:rsid w:val="00162FAC"/>
    <w:rsid w:val="001634D5"/>
    <w:rsid w:val="00163AB8"/>
    <w:rsid w:val="00163C09"/>
    <w:rsid w:val="0016415B"/>
    <w:rsid w:val="00164620"/>
    <w:rsid w:val="00164A8E"/>
    <w:rsid w:val="00164FB3"/>
    <w:rsid w:val="001650E8"/>
    <w:rsid w:val="0016601D"/>
    <w:rsid w:val="00166598"/>
    <w:rsid w:val="001667AC"/>
    <w:rsid w:val="001669A8"/>
    <w:rsid w:val="00167150"/>
    <w:rsid w:val="00167281"/>
    <w:rsid w:val="00167375"/>
    <w:rsid w:val="001673BF"/>
    <w:rsid w:val="001673FB"/>
    <w:rsid w:val="00170323"/>
    <w:rsid w:val="00170AE3"/>
    <w:rsid w:val="00170BB7"/>
    <w:rsid w:val="00170D6D"/>
    <w:rsid w:val="001714A8"/>
    <w:rsid w:val="001717CE"/>
    <w:rsid w:val="00172244"/>
    <w:rsid w:val="0017251D"/>
    <w:rsid w:val="001725D6"/>
    <w:rsid w:val="001728C3"/>
    <w:rsid w:val="0017388E"/>
    <w:rsid w:val="00173897"/>
    <w:rsid w:val="001738B8"/>
    <w:rsid w:val="00173E4A"/>
    <w:rsid w:val="00174585"/>
    <w:rsid w:val="00174B25"/>
    <w:rsid w:val="00175419"/>
    <w:rsid w:val="0017588C"/>
    <w:rsid w:val="00175D09"/>
    <w:rsid w:val="00176B17"/>
    <w:rsid w:val="00176B31"/>
    <w:rsid w:val="00176BF5"/>
    <w:rsid w:val="0017720A"/>
    <w:rsid w:val="00177EDB"/>
    <w:rsid w:val="00180D17"/>
    <w:rsid w:val="001810EE"/>
    <w:rsid w:val="0018140D"/>
    <w:rsid w:val="00181466"/>
    <w:rsid w:val="001815B0"/>
    <w:rsid w:val="0018168A"/>
    <w:rsid w:val="001822D9"/>
    <w:rsid w:val="001827BC"/>
    <w:rsid w:val="00182BD5"/>
    <w:rsid w:val="00182E32"/>
    <w:rsid w:val="00183248"/>
    <w:rsid w:val="00183C1F"/>
    <w:rsid w:val="00183C7E"/>
    <w:rsid w:val="00184303"/>
    <w:rsid w:val="00184554"/>
    <w:rsid w:val="0018468C"/>
    <w:rsid w:val="0018551F"/>
    <w:rsid w:val="001856B6"/>
    <w:rsid w:val="001856D3"/>
    <w:rsid w:val="00185A8B"/>
    <w:rsid w:val="00186276"/>
    <w:rsid w:val="001862A3"/>
    <w:rsid w:val="00186BC0"/>
    <w:rsid w:val="00186CCC"/>
    <w:rsid w:val="001873D6"/>
    <w:rsid w:val="00190567"/>
    <w:rsid w:val="00190900"/>
    <w:rsid w:val="001916A8"/>
    <w:rsid w:val="00191EBE"/>
    <w:rsid w:val="00192D7B"/>
    <w:rsid w:val="00192E18"/>
    <w:rsid w:val="00194163"/>
    <w:rsid w:val="001942B5"/>
    <w:rsid w:val="00194A29"/>
    <w:rsid w:val="00194ACE"/>
    <w:rsid w:val="00194C73"/>
    <w:rsid w:val="001953FA"/>
    <w:rsid w:val="001968AB"/>
    <w:rsid w:val="00196FC8"/>
    <w:rsid w:val="00197577"/>
    <w:rsid w:val="001A017B"/>
    <w:rsid w:val="001A0485"/>
    <w:rsid w:val="001A072E"/>
    <w:rsid w:val="001A0F67"/>
    <w:rsid w:val="001A156A"/>
    <w:rsid w:val="001A193D"/>
    <w:rsid w:val="001A21E1"/>
    <w:rsid w:val="001A2273"/>
    <w:rsid w:val="001A2C79"/>
    <w:rsid w:val="001A2CD6"/>
    <w:rsid w:val="001A3386"/>
    <w:rsid w:val="001A366C"/>
    <w:rsid w:val="001A37A6"/>
    <w:rsid w:val="001A479B"/>
    <w:rsid w:val="001A4EB0"/>
    <w:rsid w:val="001A533C"/>
    <w:rsid w:val="001A55FE"/>
    <w:rsid w:val="001A5F0B"/>
    <w:rsid w:val="001A5F21"/>
    <w:rsid w:val="001A6016"/>
    <w:rsid w:val="001A61DE"/>
    <w:rsid w:val="001A6265"/>
    <w:rsid w:val="001A6A06"/>
    <w:rsid w:val="001A6A2A"/>
    <w:rsid w:val="001A7258"/>
    <w:rsid w:val="001A7DD7"/>
    <w:rsid w:val="001B030E"/>
    <w:rsid w:val="001B1169"/>
    <w:rsid w:val="001B1215"/>
    <w:rsid w:val="001B138D"/>
    <w:rsid w:val="001B1E9E"/>
    <w:rsid w:val="001B1FF0"/>
    <w:rsid w:val="001B2651"/>
    <w:rsid w:val="001B2A06"/>
    <w:rsid w:val="001B33F9"/>
    <w:rsid w:val="001B35E0"/>
    <w:rsid w:val="001B36B3"/>
    <w:rsid w:val="001B3BFE"/>
    <w:rsid w:val="001B3C07"/>
    <w:rsid w:val="001B41E4"/>
    <w:rsid w:val="001B4FBF"/>
    <w:rsid w:val="001B674A"/>
    <w:rsid w:val="001B680F"/>
    <w:rsid w:val="001B6DB6"/>
    <w:rsid w:val="001B6FC5"/>
    <w:rsid w:val="001B757F"/>
    <w:rsid w:val="001B79FE"/>
    <w:rsid w:val="001C029F"/>
    <w:rsid w:val="001C0E06"/>
    <w:rsid w:val="001C2059"/>
    <w:rsid w:val="001C2170"/>
    <w:rsid w:val="001C23F8"/>
    <w:rsid w:val="001C25D5"/>
    <w:rsid w:val="001C26B7"/>
    <w:rsid w:val="001C40B7"/>
    <w:rsid w:val="001C4521"/>
    <w:rsid w:val="001C4595"/>
    <w:rsid w:val="001C470D"/>
    <w:rsid w:val="001C49C8"/>
    <w:rsid w:val="001C4BDE"/>
    <w:rsid w:val="001C4FE2"/>
    <w:rsid w:val="001C4FFE"/>
    <w:rsid w:val="001C5037"/>
    <w:rsid w:val="001C5086"/>
    <w:rsid w:val="001C52E3"/>
    <w:rsid w:val="001C60F3"/>
    <w:rsid w:val="001C7024"/>
    <w:rsid w:val="001C7119"/>
    <w:rsid w:val="001C772B"/>
    <w:rsid w:val="001C7EA9"/>
    <w:rsid w:val="001D122E"/>
    <w:rsid w:val="001D17FE"/>
    <w:rsid w:val="001D1BCE"/>
    <w:rsid w:val="001D2838"/>
    <w:rsid w:val="001D2994"/>
    <w:rsid w:val="001D2BE0"/>
    <w:rsid w:val="001D2C06"/>
    <w:rsid w:val="001D2C55"/>
    <w:rsid w:val="001D2CF9"/>
    <w:rsid w:val="001D2F60"/>
    <w:rsid w:val="001D351B"/>
    <w:rsid w:val="001D3B3D"/>
    <w:rsid w:val="001D48E1"/>
    <w:rsid w:val="001D48FF"/>
    <w:rsid w:val="001D497A"/>
    <w:rsid w:val="001D5085"/>
    <w:rsid w:val="001D60EF"/>
    <w:rsid w:val="001D6E33"/>
    <w:rsid w:val="001D6E7E"/>
    <w:rsid w:val="001D6EE8"/>
    <w:rsid w:val="001D7131"/>
    <w:rsid w:val="001D72C4"/>
    <w:rsid w:val="001D74DD"/>
    <w:rsid w:val="001D76DC"/>
    <w:rsid w:val="001D773B"/>
    <w:rsid w:val="001D7D3F"/>
    <w:rsid w:val="001E0E4C"/>
    <w:rsid w:val="001E0FEF"/>
    <w:rsid w:val="001E1054"/>
    <w:rsid w:val="001E1EC9"/>
    <w:rsid w:val="001E21AA"/>
    <w:rsid w:val="001E2631"/>
    <w:rsid w:val="001E2DE3"/>
    <w:rsid w:val="001E2EC7"/>
    <w:rsid w:val="001E2FC5"/>
    <w:rsid w:val="001E30AF"/>
    <w:rsid w:val="001E346E"/>
    <w:rsid w:val="001E392A"/>
    <w:rsid w:val="001E42BB"/>
    <w:rsid w:val="001E4AE3"/>
    <w:rsid w:val="001E4C84"/>
    <w:rsid w:val="001E5A2C"/>
    <w:rsid w:val="001E682D"/>
    <w:rsid w:val="001E6CDD"/>
    <w:rsid w:val="001E6E91"/>
    <w:rsid w:val="001E76C0"/>
    <w:rsid w:val="001E7F42"/>
    <w:rsid w:val="001F048B"/>
    <w:rsid w:val="001F05E2"/>
    <w:rsid w:val="001F147D"/>
    <w:rsid w:val="001F1A77"/>
    <w:rsid w:val="001F1C7A"/>
    <w:rsid w:val="001F21B3"/>
    <w:rsid w:val="001F220B"/>
    <w:rsid w:val="001F23C9"/>
    <w:rsid w:val="001F2657"/>
    <w:rsid w:val="001F2731"/>
    <w:rsid w:val="001F3CB8"/>
    <w:rsid w:val="001F45D8"/>
    <w:rsid w:val="001F46C7"/>
    <w:rsid w:val="001F4F95"/>
    <w:rsid w:val="001F5116"/>
    <w:rsid w:val="001F5592"/>
    <w:rsid w:val="001F5A23"/>
    <w:rsid w:val="001F5C66"/>
    <w:rsid w:val="001F628F"/>
    <w:rsid w:val="001F62E9"/>
    <w:rsid w:val="0020075F"/>
    <w:rsid w:val="00201691"/>
    <w:rsid w:val="002017CA"/>
    <w:rsid w:val="002019A9"/>
    <w:rsid w:val="00201CC0"/>
    <w:rsid w:val="002021AA"/>
    <w:rsid w:val="00202292"/>
    <w:rsid w:val="00202E09"/>
    <w:rsid w:val="00202E80"/>
    <w:rsid w:val="002032A0"/>
    <w:rsid w:val="00203BED"/>
    <w:rsid w:val="00203FD7"/>
    <w:rsid w:val="002041F9"/>
    <w:rsid w:val="00204330"/>
    <w:rsid w:val="002058DC"/>
    <w:rsid w:val="002059BB"/>
    <w:rsid w:val="00205FB0"/>
    <w:rsid w:val="0020603B"/>
    <w:rsid w:val="002060AA"/>
    <w:rsid w:val="00206590"/>
    <w:rsid w:val="0020668B"/>
    <w:rsid w:val="00207631"/>
    <w:rsid w:val="0020777A"/>
    <w:rsid w:val="00207895"/>
    <w:rsid w:val="00207FD0"/>
    <w:rsid w:val="00207FFB"/>
    <w:rsid w:val="00210377"/>
    <w:rsid w:val="00210AF2"/>
    <w:rsid w:val="00210C2B"/>
    <w:rsid w:val="00210DB5"/>
    <w:rsid w:val="0021115B"/>
    <w:rsid w:val="00211281"/>
    <w:rsid w:val="002117C6"/>
    <w:rsid w:val="002120DA"/>
    <w:rsid w:val="0021238D"/>
    <w:rsid w:val="00212726"/>
    <w:rsid w:val="0021284B"/>
    <w:rsid w:val="00213371"/>
    <w:rsid w:val="0021341B"/>
    <w:rsid w:val="00213E78"/>
    <w:rsid w:val="0021437C"/>
    <w:rsid w:val="00214425"/>
    <w:rsid w:val="002145DD"/>
    <w:rsid w:val="00215062"/>
    <w:rsid w:val="002152C4"/>
    <w:rsid w:val="00215B78"/>
    <w:rsid w:val="00215D3C"/>
    <w:rsid w:val="002169A3"/>
    <w:rsid w:val="00216CB4"/>
    <w:rsid w:val="0021768A"/>
    <w:rsid w:val="00217FF1"/>
    <w:rsid w:val="00220B75"/>
    <w:rsid w:val="00220D1A"/>
    <w:rsid w:val="002218FF"/>
    <w:rsid w:val="00222070"/>
    <w:rsid w:val="002225BB"/>
    <w:rsid w:val="00222BD5"/>
    <w:rsid w:val="00222BFA"/>
    <w:rsid w:val="00223023"/>
    <w:rsid w:val="0022368D"/>
    <w:rsid w:val="00224296"/>
    <w:rsid w:val="002242C2"/>
    <w:rsid w:val="00224918"/>
    <w:rsid w:val="00224A72"/>
    <w:rsid w:val="00224CA6"/>
    <w:rsid w:val="0022500E"/>
    <w:rsid w:val="002250F9"/>
    <w:rsid w:val="002252F8"/>
    <w:rsid w:val="00225900"/>
    <w:rsid w:val="00225E90"/>
    <w:rsid w:val="0022601B"/>
    <w:rsid w:val="002267BB"/>
    <w:rsid w:val="002268BA"/>
    <w:rsid w:val="00226A37"/>
    <w:rsid w:val="00226B66"/>
    <w:rsid w:val="00226B76"/>
    <w:rsid w:val="002271A7"/>
    <w:rsid w:val="002274E0"/>
    <w:rsid w:val="0022760F"/>
    <w:rsid w:val="00230284"/>
    <w:rsid w:val="00230F8E"/>
    <w:rsid w:val="002312D5"/>
    <w:rsid w:val="00231EE6"/>
    <w:rsid w:val="00232856"/>
    <w:rsid w:val="00232CF7"/>
    <w:rsid w:val="00233246"/>
    <w:rsid w:val="00233CA1"/>
    <w:rsid w:val="00233CF5"/>
    <w:rsid w:val="0023579A"/>
    <w:rsid w:val="00235996"/>
    <w:rsid w:val="00235C36"/>
    <w:rsid w:val="00235E70"/>
    <w:rsid w:val="002361A6"/>
    <w:rsid w:val="0023624F"/>
    <w:rsid w:val="00236761"/>
    <w:rsid w:val="00236C60"/>
    <w:rsid w:val="00236D88"/>
    <w:rsid w:val="002372AC"/>
    <w:rsid w:val="002374B1"/>
    <w:rsid w:val="00237B6E"/>
    <w:rsid w:val="00237B80"/>
    <w:rsid w:val="00240B61"/>
    <w:rsid w:val="00240EEC"/>
    <w:rsid w:val="0024107F"/>
    <w:rsid w:val="002411FD"/>
    <w:rsid w:val="0024193A"/>
    <w:rsid w:val="00242243"/>
    <w:rsid w:val="002423FD"/>
    <w:rsid w:val="00242E36"/>
    <w:rsid w:val="00243415"/>
    <w:rsid w:val="00243550"/>
    <w:rsid w:val="00243BFD"/>
    <w:rsid w:val="00243CE1"/>
    <w:rsid w:val="00243E99"/>
    <w:rsid w:val="0024442F"/>
    <w:rsid w:val="00244745"/>
    <w:rsid w:val="00244933"/>
    <w:rsid w:val="00244FE5"/>
    <w:rsid w:val="00245C9D"/>
    <w:rsid w:val="00245EB4"/>
    <w:rsid w:val="00246C53"/>
    <w:rsid w:val="002472A0"/>
    <w:rsid w:val="00247409"/>
    <w:rsid w:val="00247AF1"/>
    <w:rsid w:val="00247D24"/>
    <w:rsid w:val="0025028F"/>
    <w:rsid w:val="00251189"/>
    <w:rsid w:val="002516AE"/>
    <w:rsid w:val="00252110"/>
    <w:rsid w:val="00252F67"/>
    <w:rsid w:val="002537DE"/>
    <w:rsid w:val="00253EEF"/>
    <w:rsid w:val="00254501"/>
    <w:rsid w:val="0025469A"/>
    <w:rsid w:val="002549A4"/>
    <w:rsid w:val="00255BB7"/>
    <w:rsid w:val="00255E97"/>
    <w:rsid w:val="00256092"/>
    <w:rsid w:val="00256273"/>
    <w:rsid w:val="002574D9"/>
    <w:rsid w:val="00257978"/>
    <w:rsid w:val="00257D99"/>
    <w:rsid w:val="00257F87"/>
    <w:rsid w:val="002601A2"/>
    <w:rsid w:val="00260E3F"/>
    <w:rsid w:val="00261824"/>
    <w:rsid w:val="00261F3D"/>
    <w:rsid w:val="002620B5"/>
    <w:rsid w:val="0026268C"/>
    <w:rsid w:val="00262E91"/>
    <w:rsid w:val="00263731"/>
    <w:rsid w:val="00263B26"/>
    <w:rsid w:val="00263F70"/>
    <w:rsid w:val="002649F9"/>
    <w:rsid w:val="00265460"/>
    <w:rsid w:val="00265704"/>
    <w:rsid w:val="00265777"/>
    <w:rsid w:val="00266249"/>
    <w:rsid w:val="00266ABA"/>
    <w:rsid w:val="002703FB"/>
    <w:rsid w:val="00270B40"/>
    <w:rsid w:val="00270F99"/>
    <w:rsid w:val="00271054"/>
    <w:rsid w:val="00271164"/>
    <w:rsid w:val="00271735"/>
    <w:rsid w:val="00271DEB"/>
    <w:rsid w:val="00271EDC"/>
    <w:rsid w:val="002721F0"/>
    <w:rsid w:val="00272255"/>
    <w:rsid w:val="00272554"/>
    <w:rsid w:val="00272AD1"/>
    <w:rsid w:val="00273252"/>
    <w:rsid w:val="00273277"/>
    <w:rsid w:val="00273FE1"/>
    <w:rsid w:val="00274A0C"/>
    <w:rsid w:val="00275152"/>
    <w:rsid w:val="00275195"/>
    <w:rsid w:val="00275495"/>
    <w:rsid w:val="00276244"/>
    <w:rsid w:val="002769F7"/>
    <w:rsid w:val="00276AD0"/>
    <w:rsid w:val="00276EA8"/>
    <w:rsid w:val="002772D8"/>
    <w:rsid w:val="00277572"/>
    <w:rsid w:val="00280061"/>
    <w:rsid w:val="002802CA"/>
    <w:rsid w:val="00280A94"/>
    <w:rsid w:val="0028100F"/>
    <w:rsid w:val="002811F9"/>
    <w:rsid w:val="0028137F"/>
    <w:rsid w:val="002815D2"/>
    <w:rsid w:val="0028188B"/>
    <w:rsid w:val="00281963"/>
    <w:rsid w:val="00281C1C"/>
    <w:rsid w:val="00281FFB"/>
    <w:rsid w:val="00283581"/>
    <w:rsid w:val="002836F0"/>
    <w:rsid w:val="00283DE6"/>
    <w:rsid w:val="00283FDD"/>
    <w:rsid w:val="0028543F"/>
    <w:rsid w:val="00285546"/>
    <w:rsid w:val="002855B7"/>
    <w:rsid w:val="00285B4C"/>
    <w:rsid w:val="0028637B"/>
    <w:rsid w:val="0028668F"/>
    <w:rsid w:val="002868DB"/>
    <w:rsid w:val="00286AFE"/>
    <w:rsid w:val="00286DFA"/>
    <w:rsid w:val="0028712D"/>
    <w:rsid w:val="00287246"/>
    <w:rsid w:val="00290D3A"/>
    <w:rsid w:val="0029130C"/>
    <w:rsid w:val="00291361"/>
    <w:rsid w:val="00291A7C"/>
    <w:rsid w:val="00291B4C"/>
    <w:rsid w:val="002921D0"/>
    <w:rsid w:val="002924EA"/>
    <w:rsid w:val="00292AC4"/>
    <w:rsid w:val="00293237"/>
    <w:rsid w:val="0029357D"/>
    <w:rsid w:val="00293FA3"/>
    <w:rsid w:val="002943ED"/>
    <w:rsid w:val="00294456"/>
    <w:rsid w:val="00294A05"/>
    <w:rsid w:val="00294D02"/>
    <w:rsid w:val="00296F5F"/>
    <w:rsid w:val="002A0473"/>
    <w:rsid w:val="002A0B31"/>
    <w:rsid w:val="002A13A4"/>
    <w:rsid w:val="002A1A52"/>
    <w:rsid w:val="002A1E3A"/>
    <w:rsid w:val="002A1EA4"/>
    <w:rsid w:val="002A203E"/>
    <w:rsid w:val="002A24A0"/>
    <w:rsid w:val="002A3598"/>
    <w:rsid w:val="002A414F"/>
    <w:rsid w:val="002A4452"/>
    <w:rsid w:val="002A458A"/>
    <w:rsid w:val="002A4C1C"/>
    <w:rsid w:val="002A4C79"/>
    <w:rsid w:val="002A4D9F"/>
    <w:rsid w:val="002A5323"/>
    <w:rsid w:val="002A560F"/>
    <w:rsid w:val="002A588A"/>
    <w:rsid w:val="002A5DAF"/>
    <w:rsid w:val="002A6ABE"/>
    <w:rsid w:val="002A6D36"/>
    <w:rsid w:val="002A6EF2"/>
    <w:rsid w:val="002A70E8"/>
    <w:rsid w:val="002A7864"/>
    <w:rsid w:val="002B044B"/>
    <w:rsid w:val="002B1169"/>
    <w:rsid w:val="002B11D0"/>
    <w:rsid w:val="002B16D0"/>
    <w:rsid w:val="002B28C1"/>
    <w:rsid w:val="002B2B84"/>
    <w:rsid w:val="002B2F94"/>
    <w:rsid w:val="002B369F"/>
    <w:rsid w:val="002B3F9D"/>
    <w:rsid w:val="002B40F8"/>
    <w:rsid w:val="002B4CB2"/>
    <w:rsid w:val="002B4F97"/>
    <w:rsid w:val="002B5D4E"/>
    <w:rsid w:val="002B6091"/>
    <w:rsid w:val="002B6975"/>
    <w:rsid w:val="002B6ED1"/>
    <w:rsid w:val="002B7868"/>
    <w:rsid w:val="002B7D90"/>
    <w:rsid w:val="002C04CE"/>
    <w:rsid w:val="002C05E5"/>
    <w:rsid w:val="002C07CB"/>
    <w:rsid w:val="002C0884"/>
    <w:rsid w:val="002C099D"/>
    <w:rsid w:val="002C11E2"/>
    <w:rsid w:val="002C1A06"/>
    <w:rsid w:val="002C1AFA"/>
    <w:rsid w:val="002C234F"/>
    <w:rsid w:val="002C29B0"/>
    <w:rsid w:val="002C2C00"/>
    <w:rsid w:val="002C2E41"/>
    <w:rsid w:val="002C3BDE"/>
    <w:rsid w:val="002C3D56"/>
    <w:rsid w:val="002C4155"/>
    <w:rsid w:val="002C5131"/>
    <w:rsid w:val="002C52F9"/>
    <w:rsid w:val="002C548A"/>
    <w:rsid w:val="002C5557"/>
    <w:rsid w:val="002C55FE"/>
    <w:rsid w:val="002C5762"/>
    <w:rsid w:val="002C5F85"/>
    <w:rsid w:val="002C65F9"/>
    <w:rsid w:val="002C70F0"/>
    <w:rsid w:val="002C7452"/>
    <w:rsid w:val="002C7B59"/>
    <w:rsid w:val="002C7EF2"/>
    <w:rsid w:val="002D01B7"/>
    <w:rsid w:val="002D038A"/>
    <w:rsid w:val="002D0987"/>
    <w:rsid w:val="002D09D2"/>
    <w:rsid w:val="002D1014"/>
    <w:rsid w:val="002D10DC"/>
    <w:rsid w:val="002D1108"/>
    <w:rsid w:val="002D1277"/>
    <w:rsid w:val="002D1E24"/>
    <w:rsid w:val="002D1FBB"/>
    <w:rsid w:val="002D24F9"/>
    <w:rsid w:val="002D29AB"/>
    <w:rsid w:val="002D29F7"/>
    <w:rsid w:val="002D2C8D"/>
    <w:rsid w:val="002D3A2E"/>
    <w:rsid w:val="002D3C1F"/>
    <w:rsid w:val="002D3D9F"/>
    <w:rsid w:val="002D414C"/>
    <w:rsid w:val="002D4328"/>
    <w:rsid w:val="002D4615"/>
    <w:rsid w:val="002D4617"/>
    <w:rsid w:val="002D4622"/>
    <w:rsid w:val="002D484F"/>
    <w:rsid w:val="002D49DC"/>
    <w:rsid w:val="002D4BCC"/>
    <w:rsid w:val="002D5296"/>
    <w:rsid w:val="002D5757"/>
    <w:rsid w:val="002D58E7"/>
    <w:rsid w:val="002D5F5F"/>
    <w:rsid w:val="002D63B9"/>
    <w:rsid w:val="002D6FCD"/>
    <w:rsid w:val="002D7EFE"/>
    <w:rsid w:val="002D7F9C"/>
    <w:rsid w:val="002E03D3"/>
    <w:rsid w:val="002E047D"/>
    <w:rsid w:val="002E05F1"/>
    <w:rsid w:val="002E0D17"/>
    <w:rsid w:val="002E0D9A"/>
    <w:rsid w:val="002E1226"/>
    <w:rsid w:val="002E1360"/>
    <w:rsid w:val="002E2066"/>
    <w:rsid w:val="002E239D"/>
    <w:rsid w:val="002E25D3"/>
    <w:rsid w:val="002E3BCA"/>
    <w:rsid w:val="002E3FC0"/>
    <w:rsid w:val="002E43F6"/>
    <w:rsid w:val="002E4412"/>
    <w:rsid w:val="002E4572"/>
    <w:rsid w:val="002E4C51"/>
    <w:rsid w:val="002E4F77"/>
    <w:rsid w:val="002E57A7"/>
    <w:rsid w:val="002E57CB"/>
    <w:rsid w:val="002E58B7"/>
    <w:rsid w:val="002E5B29"/>
    <w:rsid w:val="002E65B1"/>
    <w:rsid w:val="002E7258"/>
    <w:rsid w:val="002E7867"/>
    <w:rsid w:val="002E795E"/>
    <w:rsid w:val="002E7A91"/>
    <w:rsid w:val="002E7E8A"/>
    <w:rsid w:val="002E7EF1"/>
    <w:rsid w:val="002E7F98"/>
    <w:rsid w:val="002F0203"/>
    <w:rsid w:val="002F050D"/>
    <w:rsid w:val="002F0EC0"/>
    <w:rsid w:val="002F145C"/>
    <w:rsid w:val="002F19C9"/>
    <w:rsid w:val="002F1B0F"/>
    <w:rsid w:val="002F2010"/>
    <w:rsid w:val="002F2050"/>
    <w:rsid w:val="002F2088"/>
    <w:rsid w:val="002F2347"/>
    <w:rsid w:val="002F26C1"/>
    <w:rsid w:val="002F2B7A"/>
    <w:rsid w:val="002F2C62"/>
    <w:rsid w:val="002F2DC8"/>
    <w:rsid w:val="002F4867"/>
    <w:rsid w:val="002F4CA5"/>
    <w:rsid w:val="002F5174"/>
    <w:rsid w:val="002F51AE"/>
    <w:rsid w:val="002F5AF7"/>
    <w:rsid w:val="002F5D38"/>
    <w:rsid w:val="002F5F82"/>
    <w:rsid w:val="002F60E5"/>
    <w:rsid w:val="002F64FD"/>
    <w:rsid w:val="002F75AE"/>
    <w:rsid w:val="002F7755"/>
    <w:rsid w:val="002F7C8A"/>
    <w:rsid w:val="00300559"/>
    <w:rsid w:val="00300CED"/>
    <w:rsid w:val="00301766"/>
    <w:rsid w:val="00301938"/>
    <w:rsid w:val="00301E68"/>
    <w:rsid w:val="00301E7D"/>
    <w:rsid w:val="00302EE4"/>
    <w:rsid w:val="003034FE"/>
    <w:rsid w:val="003035E6"/>
    <w:rsid w:val="003038CD"/>
    <w:rsid w:val="003042FF"/>
    <w:rsid w:val="00304479"/>
    <w:rsid w:val="003046DA"/>
    <w:rsid w:val="00304822"/>
    <w:rsid w:val="0030510A"/>
    <w:rsid w:val="003055D6"/>
    <w:rsid w:val="00305982"/>
    <w:rsid w:val="00305CF0"/>
    <w:rsid w:val="00305F1B"/>
    <w:rsid w:val="003070C7"/>
    <w:rsid w:val="00307F4F"/>
    <w:rsid w:val="003102A3"/>
    <w:rsid w:val="003112E6"/>
    <w:rsid w:val="00311340"/>
    <w:rsid w:val="00311C7E"/>
    <w:rsid w:val="0031211A"/>
    <w:rsid w:val="00312392"/>
    <w:rsid w:val="00312696"/>
    <w:rsid w:val="00312C1C"/>
    <w:rsid w:val="00312D20"/>
    <w:rsid w:val="00312D48"/>
    <w:rsid w:val="00313472"/>
    <w:rsid w:val="00313804"/>
    <w:rsid w:val="00313D04"/>
    <w:rsid w:val="00314816"/>
    <w:rsid w:val="00314C26"/>
    <w:rsid w:val="003153B0"/>
    <w:rsid w:val="003159BE"/>
    <w:rsid w:val="00315EB5"/>
    <w:rsid w:val="00315F90"/>
    <w:rsid w:val="003162D0"/>
    <w:rsid w:val="00316637"/>
    <w:rsid w:val="00317D72"/>
    <w:rsid w:val="00317FF7"/>
    <w:rsid w:val="003205D3"/>
    <w:rsid w:val="00320724"/>
    <w:rsid w:val="00320E9B"/>
    <w:rsid w:val="0032114A"/>
    <w:rsid w:val="0032136D"/>
    <w:rsid w:val="00321453"/>
    <w:rsid w:val="0032174B"/>
    <w:rsid w:val="00321EE9"/>
    <w:rsid w:val="00321FCB"/>
    <w:rsid w:val="003223A9"/>
    <w:rsid w:val="003230EE"/>
    <w:rsid w:val="00323172"/>
    <w:rsid w:val="0032359D"/>
    <w:rsid w:val="00323905"/>
    <w:rsid w:val="00324305"/>
    <w:rsid w:val="0032572F"/>
    <w:rsid w:val="00325BA6"/>
    <w:rsid w:val="0032657C"/>
    <w:rsid w:val="00326FB6"/>
    <w:rsid w:val="00327CE1"/>
    <w:rsid w:val="00330DC4"/>
    <w:rsid w:val="003312A5"/>
    <w:rsid w:val="003314E7"/>
    <w:rsid w:val="0033166F"/>
    <w:rsid w:val="00331C2D"/>
    <w:rsid w:val="00331DAA"/>
    <w:rsid w:val="00331E3B"/>
    <w:rsid w:val="00331EDC"/>
    <w:rsid w:val="0033244D"/>
    <w:rsid w:val="003327C8"/>
    <w:rsid w:val="00332A98"/>
    <w:rsid w:val="003332DB"/>
    <w:rsid w:val="0033359D"/>
    <w:rsid w:val="0033373F"/>
    <w:rsid w:val="00333C46"/>
    <w:rsid w:val="00333E88"/>
    <w:rsid w:val="0033404A"/>
    <w:rsid w:val="003341CE"/>
    <w:rsid w:val="00334AE0"/>
    <w:rsid w:val="00335248"/>
    <w:rsid w:val="0033683B"/>
    <w:rsid w:val="00336B12"/>
    <w:rsid w:val="003371BD"/>
    <w:rsid w:val="0033727E"/>
    <w:rsid w:val="003372FC"/>
    <w:rsid w:val="00337530"/>
    <w:rsid w:val="00337ACC"/>
    <w:rsid w:val="00337D8B"/>
    <w:rsid w:val="0034028D"/>
    <w:rsid w:val="00340696"/>
    <w:rsid w:val="003406D7"/>
    <w:rsid w:val="00340733"/>
    <w:rsid w:val="00340A86"/>
    <w:rsid w:val="00340CC5"/>
    <w:rsid w:val="003412DE"/>
    <w:rsid w:val="00341780"/>
    <w:rsid w:val="0034184C"/>
    <w:rsid w:val="00341C12"/>
    <w:rsid w:val="003420F2"/>
    <w:rsid w:val="00342413"/>
    <w:rsid w:val="00342F49"/>
    <w:rsid w:val="003434E4"/>
    <w:rsid w:val="00343665"/>
    <w:rsid w:val="00343780"/>
    <w:rsid w:val="00343AEC"/>
    <w:rsid w:val="00343C8C"/>
    <w:rsid w:val="0034528E"/>
    <w:rsid w:val="003458D5"/>
    <w:rsid w:val="003463EA"/>
    <w:rsid w:val="0034685D"/>
    <w:rsid w:val="00346CE8"/>
    <w:rsid w:val="00347819"/>
    <w:rsid w:val="00347E00"/>
    <w:rsid w:val="00350263"/>
    <w:rsid w:val="00350549"/>
    <w:rsid w:val="00350BD4"/>
    <w:rsid w:val="00351226"/>
    <w:rsid w:val="0035168D"/>
    <w:rsid w:val="00351796"/>
    <w:rsid w:val="00351F79"/>
    <w:rsid w:val="003522CA"/>
    <w:rsid w:val="0035255F"/>
    <w:rsid w:val="00352879"/>
    <w:rsid w:val="00352B23"/>
    <w:rsid w:val="003532D9"/>
    <w:rsid w:val="00353AA9"/>
    <w:rsid w:val="00353D22"/>
    <w:rsid w:val="00353F5A"/>
    <w:rsid w:val="003541FE"/>
    <w:rsid w:val="00354C8F"/>
    <w:rsid w:val="003558C0"/>
    <w:rsid w:val="00355D66"/>
    <w:rsid w:val="0035609F"/>
    <w:rsid w:val="0035640F"/>
    <w:rsid w:val="00356A11"/>
    <w:rsid w:val="00357101"/>
    <w:rsid w:val="003578AB"/>
    <w:rsid w:val="00357910"/>
    <w:rsid w:val="00357988"/>
    <w:rsid w:val="003579F3"/>
    <w:rsid w:val="003609D2"/>
    <w:rsid w:val="00361A02"/>
    <w:rsid w:val="003620FC"/>
    <w:rsid w:val="003621EB"/>
    <w:rsid w:val="00362774"/>
    <w:rsid w:val="0036281B"/>
    <w:rsid w:val="00362E96"/>
    <w:rsid w:val="00362FBD"/>
    <w:rsid w:val="003634BA"/>
    <w:rsid w:val="00363518"/>
    <w:rsid w:val="0036384F"/>
    <w:rsid w:val="003638B2"/>
    <w:rsid w:val="003639EF"/>
    <w:rsid w:val="00363DBB"/>
    <w:rsid w:val="00364007"/>
    <w:rsid w:val="003649D1"/>
    <w:rsid w:val="003654CA"/>
    <w:rsid w:val="00365D1E"/>
    <w:rsid w:val="00365F40"/>
    <w:rsid w:val="003667AE"/>
    <w:rsid w:val="00366949"/>
    <w:rsid w:val="00367C34"/>
    <w:rsid w:val="0037021E"/>
    <w:rsid w:val="00370D10"/>
    <w:rsid w:val="00370EFC"/>
    <w:rsid w:val="0037137A"/>
    <w:rsid w:val="00371B28"/>
    <w:rsid w:val="003725AF"/>
    <w:rsid w:val="00372631"/>
    <w:rsid w:val="00372919"/>
    <w:rsid w:val="0037305C"/>
    <w:rsid w:val="0037386E"/>
    <w:rsid w:val="00373A4B"/>
    <w:rsid w:val="00373AE0"/>
    <w:rsid w:val="00373C90"/>
    <w:rsid w:val="00373E13"/>
    <w:rsid w:val="0037452B"/>
    <w:rsid w:val="0037472C"/>
    <w:rsid w:val="00374CA3"/>
    <w:rsid w:val="00374DB0"/>
    <w:rsid w:val="00375002"/>
    <w:rsid w:val="003767B6"/>
    <w:rsid w:val="003768EE"/>
    <w:rsid w:val="00376D16"/>
    <w:rsid w:val="003808F3"/>
    <w:rsid w:val="00380D50"/>
    <w:rsid w:val="003811DB"/>
    <w:rsid w:val="003811F5"/>
    <w:rsid w:val="0038126C"/>
    <w:rsid w:val="003816BC"/>
    <w:rsid w:val="003829EC"/>
    <w:rsid w:val="003829F5"/>
    <w:rsid w:val="00383A17"/>
    <w:rsid w:val="003842C0"/>
    <w:rsid w:val="003847D0"/>
    <w:rsid w:val="00384B1D"/>
    <w:rsid w:val="00384EBB"/>
    <w:rsid w:val="003855F0"/>
    <w:rsid w:val="00385C86"/>
    <w:rsid w:val="003866E8"/>
    <w:rsid w:val="00386A04"/>
    <w:rsid w:val="00387553"/>
    <w:rsid w:val="00387863"/>
    <w:rsid w:val="00387B10"/>
    <w:rsid w:val="00387ED0"/>
    <w:rsid w:val="00390485"/>
    <w:rsid w:val="0039112F"/>
    <w:rsid w:val="003922F3"/>
    <w:rsid w:val="00392765"/>
    <w:rsid w:val="00392A42"/>
    <w:rsid w:val="003938FB"/>
    <w:rsid w:val="00394420"/>
    <w:rsid w:val="0039462A"/>
    <w:rsid w:val="0039491B"/>
    <w:rsid w:val="00394E29"/>
    <w:rsid w:val="00394F89"/>
    <w:rsid w:val="003950F7"/>
    <w:rsid w:val="00395292"/>
    <w:rsid w:val="0039566C"/>
    <w:rsid w:val="003956FC"/>
    <w:rsid w:val="00395707"/>
    <w:rsid w:val="0039779F"/>
    <w:rsid w:val="00397AF1"/>
    <w:rsid w:val="00397B4E"/>
    <w:rsid w:val="00397CF7"/>
    <w:rsid w:val="00397EBE"/>
    <w:rsid w:val="003A05C4"/>
    <w:rsid w:val="003A1608"/>
    <w:rsid w:val="003A1C8F"/>
    <w:rsid w:val="003A1DBA"/>
    <w:rsid w:val="003A1EA8"/>
    <w:rsid w:val="003A1FB5"/>
    <w:rsid w:val="003A2527"/>
    <w:rsid w:val="003A342A"/>
    <w:rsid w:val="003A35F2"/>
    <w:rsid w:val="003A3A76"/>
    <w:rsid w:val="003A4D20"/>
    <w:rsid w:val="003A4D6C"/>
    <w:rsid w:val="003A5715"/>
    <w:rsid w:val="003A5819"/>
    <w:rsid w:val="003A6404"/>
    <w:rsid w:val="003A6542"/>
    <w:rsid w:val="003A6CBB"/>
    <w:rsid w:val="003A6DE6"/>
    <w:rsid w:val="003A6EC6"/>
    <w:rsid w:val="003A70EC"/>
    <w:rsid w:val="003B0074"/>
    <w:rsid w:val="003B1286"/>
    <w:rsid w:val="003B12ED"/>
    <w:rsid w:val="003B1871"/>
    <w:rsid w:val="003B295D"/>
    <w:rsid w:val="003B2E6C"/>
    <w:rsid w:val="003B30B9"/>
    <w:rsid w:val="003B342F"/>
    <w:rsid w:val="003B560C"/>
    <w:rsid w:val="003B57AF"/>
    <w:rsid w:val="003B6C9D"/>
    <w:rsid w:val="003B6DB5"/>
    <w:rsid w:val="003B7629"/>
    <w:rsid w:val="003B765B"/>
    <w:rsid w:val="003B7C98"/>
    <w:rsid w:val="003C0376"/>
    <w:rsid w:val="003C03D2"/>
    <w:rsid w:val="003C0839"/>
    <w:rsid w:val="003C100E"/>
    <w:rsid w:val="003C128E"/>
    <w:rsid w:val="003C1339"/>
    <w:rsid w:val="003C189E"/>
    <w:rsid w:val="003C18D7"/>
    <w:rsid w:val="003C217A"/>
    <w:rsid w:val="003C233F"/>
    <w:rsid w:val="003C3612"/>
    <w:rsid w:val="003C36AC"/>
    <w:rsid w:val="003C3E56"/>
    <w:rsid w:val="003C42CC"/>
    <w:rsid w:val="003C4842"/>
    <w:rsid w:val="003C4DEB"/>
    <w:rsid w:val="003C5468"/>
    <w:rsid w:val="003C5A3B"/>
    <w:rsid w:val="003C66B2"/>
    <w:rsid w:val="003C6CFA"/>
    <w:rsid w:val="003C7CDF"/>
    <w:rsid w:val="003C7CF1"/>
    <w:rsid w:val="003D01FB"/>
    <w:rsid w:val="003D08CA"/>
    <w:rsid w:val="003D1083"/>
    <w:rsid w:val="003D19CE"/>
    <w:rsid w:val="003D1A9B"/>
    <w:rsid w:val="003D1AFC"/>
    <w:rsid w:val="003D23A1"/>
    <w:rsid w:val="003D2921"/>
    <w:rsid w:val="003D2985"/>
    <w:rsid w:val="003D2BCA"/>
    <w:rsid w:val="003D3047"/>
    <w:rsid w:val="003D38B5"/>
    <w:rsid w:val="003D3916"/>
    <w:rsid w:val="003D3C74"/>
    <w:rsid w:val="003D4090"/>
    <w:rsid w:val="003D4632"/>
    <w:rsid w:val="003D481C"/>
    <w:rsid w:val="003D4DD9"/>
    <w:rsid w:val="003D5B50"/>
    <w:rsid w:val="003D5D8C"/>
    <w:rsid w:val="003D635D"/>
    <w:rsid w:val="003D653A"/>
    <w:rsid w:val="003D684C"/>
    <w:rsid w:val="003D6CE4"/>
    <w:rsid w:val="003D78EC"/>
    <w:rsid w:val="003E098C"/>
    <w:rsid w:val="003E0A62"/>
    <w:rsid w:val="003E0E50"/>
    <w:rsid w:val="003E19BF"/>
    <w:rsid w:val="003E1AF7"/>
    <w:rsid w:val="003E1D3B"/>
    <w:rsid w:val="003E1F6A"/>
    <w:rsid w:val="003E2543"/>
    <w:rsid w:val="003E3068"/>
    <w:rsid w:val="003E360D"/>
    <w:rsid w:val="003E3FC9"/>
    <w:rsid w:val="003E41AC"/>
    <w:rsid w:val="003E47F6"/>
    <w:rsid w:val="003E4BB0"/>
    <w:rsid w:val="003E5F76"/>
    <w:rsid w:val="003E60D3"/>
    <w:rsid w:val="003E616C"/>
    <w:rsid w:val="003E64D3"/>
    <w:rsid w:val="003E6853"/>
    <w:rsid w:val="003E6F2E"/>
    <w:rsid w:val="003E75BD"/>
    <w:rsid w:val="003E7A30"/>
    <w:rsid w:val="003E7CD7"/>
    <w:rsid w:val="003E7FA0"/>
    <w:rsid w:val="003F1092"/>
    <w:rsid w:val="003F10BB"/>
    <w:rsid w:val="003F12F4"/>
    <w:rsid w:val="003F16F5"/>
    <w:rsid w:val="003F19C4"/>
    <w:rsid w:val="003F324C"/>
    <w:rsid w:val="003F3A11"/>
    <w:rsid w:val="003F40A1"/>
    <w:rsid w:val="003F4104"/>
    <w:rsid w:val="003F41E8"/>
    <w:rsid w:val="003F475A"/>
    <w:rsid w:val="003F4E38"/>
    <w:rsid w:val="003F4FE0"/>
    <w:rsid w:val="003F554E"/>
    <w:rsid w:val="003F55AD"/>
    <w:rsid w:val="003F58DE"/>
    <w:rsid w:val="003F5E97"/>
    <w:rsid w:val="003F6097"/>
    <w:rsid w:val="003F64D6"/>
    <w:rsid w:val="003F696C"/>
    <w:rsid w:val="003F6F02"/>
    <w:rsid w:val="003F7609"/>
    <w:rsid w:val="003F7946"/>
    <w:rsid w:val="003F7C6C"/>
    <w:rsid w:val="004001D0"/>
    <w:rsid w:val="0040030A"/>
    <w:rsid w:val="004005DF"/>
    <w:rsid w:val="00400CD3"/>
    <w:rsid w:val="00400E08"/>
    <w:rsid w:val="00400E27"/>
    <w:rsid w:val="00400E2A"/>
    <w:rsid w:val="00401843"/>
    <w:rsid w:val="0040189C"/>
    <w:rsid w:val="00401DD5"/>
    <w:rsid w:val="0040211A"/>
    <w:rsid w:val="0040222B"/>
    <w:rsid w:val="004022CA"/>
    <w:rsid w:val="004026E0"/>
    <w:rsid w:val="004033BE"/>
    <w:rsid w:val="00403B86"/>
    <w:rsid w:val="00404785"/>
    <w:rsid w:val="00404AA0"/>
    <w:rsid w:val="00405E99"/>
    <w:rsid w:val="0040659D"/>
    <w:rsid w:val="00406650"/>
    <w:rsid w:val="00406F3B"/>
    <w:rsid w:val="0040788F"/>
    <w:rsid w:val="00407F2B"/>
    <w:rsid w:val="00410A70"/>
    <w:rsid w:val="004113DE"/>
    <w:rsid w:val="004114F1"/>
    <w:rsid w:val="00411638"/>
    <w:rsid w:val="00412B7C"/>
    <w:rsid w:val="00412CA5"/>
    <w:rsid w:val="0041335C"/>
    <w:rsid w:val="00413385"/>
    <w:rsid w:val="00413EB2"/>
    <w:rsid w:val="00414456"/>
    <w:rsid w:val="004157FD"/>
    <w:rsid w:val="004164F6"/>
    <w:rsid w:val="0041756C"/>
    <w:rsid w:val="00417D6C"/>
    <w:rsid w:val="0042043F"/>
    <w:rsid w:val="0042076A"/>
    <w:rsid w:val="004208EA"/>
    <w:rsid w:val="00420A27"/>
    <w:rsid w:val="00420A62"/>
    <w:rsid w:val="00421613"/>
    <w:rsid w:val="00421D26"/>
    <w:rsid w:val="00421F12"/>
    <w:rsid w:val="004223D0"/>
    <w:rsid w:val="00422611"/>
    <w:rsid w:val="0042317D"/>
    <w:rsid w:val="0042339A"/>
    <w:rsid w:val="004233B1"/>
    <w:rsid w:val="0042354A"/>
    <w:rsid w:val="00423FAD"/>
    <w:rsid w:val="004242EC"/>
    <w:rsid w:val="004244E9"/>
    <w:rsid w:val="0042495B"/>
    <w:rsid w:val="00424BB3"/>
    <w:rsid w:val="0042602E"/>
    <w:rsid w:val="0042614E"/>
    <w:rsid w:val="00427167"/>
    <w:rsid w:val="004274A3"/>
    <w:rsid w:val="004276A7"/>
    <w:rsid w:val="00427732"/>
    <w:rsid w:val="00427906"/>
    <w:rsid w:val="00427CC5"/>
    <w:rsid w:val="004302F9"/>
    <w:rsid w:val="0043032C"/>
    <w:rsid w:val="00430487"/>
    <w:rsid w:val="004319D1"/>
    <w:rsid w:val="00431D51"/>
    <w:rsid w:val="00432084"/>
    <w:rsid w:val="0043221E"/>
    <w:rsid w:val="00432228"/>
    <w:rsid w:val="00432A9D"/>
    <w:rsid w:val="0043325B"/>
    <w:rsid w:val="004351B5"/>
    <w:rsid w:val="00435457"/>
    <w:rsid w:val="00435710"/>
    <w:rsid w:val="00435A28"/>
    <w:rsid w:val="0043639F"/>
    <w:rsid w:val="00436C4D"/>
    <w:rsid w:val="00436DF5"/>
    <w:rsid w:val="00437110"/>
    <w:rsid w:val="00437CE8"/>
    <w:rsid w:val="00437EFF"/>
    <w:rsid w:val="00437F66"/>
    <w:rsid w:val="0044035D"/>
    <w:rsid w:val="004406AC"/>
    <w:rsid w:val="00440A8C"/>
    <w:rsid w:val="00440AC0"/>
    <w:rsid w:val="004411A4"/>
    <w:rsid w:val="004411E2"/>
    <w:rsid w:val="0044154D"/>
    <w:rsid w:val="00441708"/>
    <w:rsid w:val="00442208"/>
    <w:rsid w:val="004422BC"/>
    <w:rsid w:val="004428D8"/>
    <w:rsid w:val="00442B97"/>
    <w:rsid w:val="00443C72"/>
    <w:rsid w:val="00443F16"/>
    <w:rsid w:val="0044454B"/>
    <w:rsid w:val="00444641"/>
    <w:rsid w:val="00444659"/>
    <w:rsid w:val="004453C8"/>
    <w:rsid w:val="00445DB5"/>
    <w:rsid w:val="0044628A"/>
    <w:rsid w:val="00447B93"/>
    <w:rsid w:val="00447FC8"/>
    <w:rsid w:val="0045028F"/>
    <w:rsid w:val="004504E9"/>
    <w:rsid w:val="00450518"/>
    <w:rsid w:val="004507AC"/>
    <w:rsid w:val="00450A98"/>
    <w:rsid w:val="00450C52"/>
    <w:rsid w:val="00450E38"/>
    <w:rsid w:val="0045118A"/>
    <w:rsid w:val="00451B74"/>
    <w:rsid w:val="00452B6E"/>
    <w:rsid w:val="004537F7"/>
    <w:rsid w:val="00453855"/>
    <w:rsid w:val="0045386A"/>
    <w:rsid w:val="004539C4"/>
    <w:rsid w:val="00454771"/>
    <w:rsid w:val="00455CFB"/>
    <w:rsid w:val="004560B1"/>
    <w:rsid w:val="00456801"/>
    <w:rsid w:val="004569CE"/>
    <w:rsid w:val="0045742C"/>
    <w:rsid w:val="0045762C"/>
    <w:rsid w:val="00457A44"/>
    <w:rsid w:val="00460106"/>
    <w:rsid w:val="00460D7E"/>
    <w:rsid w:val="0046176E"/>
    <w:rsid w:val="004622A4"/>
    <w:rsid w:val="004625FA"/>
    <w:rsid w:val="00463117"/>
    <w:rsid w:val="0046324A"/>
    <w:rsid w:val="004633A1"/>
    <w:rsid w:val="00463FAD"/>
    <w:rsid w:val="00464134"/>
    <w:rsid w:val="004643AA"/>
    <w:rsid w:val="004643E0"/>
    <w:rsid w:val="00464815"/>
    <w:rsid w:val="00464AA9"/>
    <w:rsid w:val="00464B7F"/>
    <w:rsid w:val="0046501F"/>
    <w:rsid w:val="004653F6"/>
    <w:rsid w:val="00465E6F"/>
    <w:rsid w:val="00465F38"/>
    <w:rsid w:val="0046656D"/>
    <w:rsid w:val="00466601"/>
    <w:rsid w:val="00466747"/>
    <w:rsid w:val="004673A4"/>
    <w:rsid w:val="00467710"/>
    <w:rsid w:val="00467856"/>
    <w:rsid w:val="0047082B"/>
    <w:rsid w:val="00471D4A"/>
    <w:rsid w:val="00471E5A"/>
    <w:rsid w:val="00472D1D"/>
    <w:rsid w:val="00473222"/>
    <w:rsid w:val="00473922"/>
    <w:rsid w:val="00473B4E"/>
    <w:rsid w:val="00473E19"/>
    <w:rsid w:val="0047502D"/>
    <w:rsid w:val="00475296"/>
    <w:rsid w:val="004753CC"/>
    <w:rsid w:val="00475597"/>
    <w:rsid w:val="00475881"/>
    <w:rsid w:val="00475952"/>
    <w:rsid w:val="0047670A"/>
    <w:rsid w:val="00476FA3"/>
    <w:rsid w:val="004773A4"/>
    <w:rsid w:val="00477515"/>
    <w:rsid w:val="004800A5"/>
    <w:rsid w:val="00481625"/>
    <w:rsid w:val="004818E7"/>
    <w:rsid w:val="00481988"/>
    <w:rsid w:val="00481E30"/>
    <w:rsid w:val="00481EB9"/>
    <w:rsid w:val="00482AEE"/>
    <w:rsid w:val="00482C50"/>
    <w:rsid w:val="00482D49"/>
    <w:rsid w:val="00483DC1"/>
    <w:rsid w:val="00484272"/>
    <w:rsid w:val="0048439D"/>
    <w:rsid w:val="00484581"/>
    <w:rsid w:val="00484650"/>
    <w:rsid w:val="0048489C"/>
    <w:rsid w:val="00484D18"/>
    <w:rsid w:val="00484E5A"/>
    <w:rsid w:val="0048557E"/>
    <w:rsid w:val="0048587A"/>
    <w:rsid w:val="004859E3"/>
    <w:rsid w:val="00486686"/>
    <w:rsid w:val="004868EA"/>
    <w:rsid w:val="00486FEE"/>
    <w:rsid w:val="00487190"/>
    <w:rsid w:val="00487313"/>
    <w:rsid w:val="004879AE"/>
    <w:rsid w:val="00487E23"/>
    <w:rsid w:val="00490099"/>
    <w:rsid w:val="004900C5"/>
    <w:rsid w:val="004902A1"/>
    <w:rsid w:val="004910F8"/>
    <w:rsid w:val="004914D9"/>
    <w:rsid w:val="00492597"/>
    <w:rsid w:val="0049283C"/>
    <w:rsid w:val="00492C64"/>
    <w:rsid w:val="00492CBD"/>
    <w:rsid w:val="00492FCF"/>
    <w:rsid w:val="00493314"/>
    <w:rsid w:val="0049397F"/>
    <w:rsid w:val="00493ED9"/>
    <w:rsid w:val="00494A3D"/>
    <w:rsid w:val="00494B62"/>
    <w:rsid w:val="0049500A"/>
    <w:rsid w:val="00495644"/>
    <w:rsid w:val="0049584E"/>
    <w:rsid w:val="00495970"/>
    <w:rsid w:val="00495B2D"/>
    <w:rsid w:val="00495FDF"/>
    <w:rsid w:val="0049636D"/>
    <w:rsid w:val="00496989"/>
    <w:rsid w:val="004969B6"/>
    <w:rsid w:val="00496F1D"/>
    <w:rsid w:val="004971B4"/>
    <w:rsid w:val="004972FA"/>
    <w:rsid w:val="00497432"/>
    <w:rsid w:val="0049759D"/>
    <w:rsid w:val="00497791"/>
    <w:rsid w:val="00497AA5"/>
    <w:rsid w:val="00497D5C"/>
    <w:rsid w:val="00497DED"/>
    <w:rsid w:val="004A11FE"/>
    <w:rsid w:val="004A1BA5"/>
    <w:rsid w:val="004A2607"/>
    <w:rsid w:val="004A2AF0"/>
    <w:rsid w:val="004A3104"/>
    <w:rsid w:val="004A316C"/>
    <w:rsid w:val="004A3192"/>
    <w:rsid w:val="004A4256"/>
    <w:rsid w:val="004A42FA"/>
    <w:rsid w:val="004A4AAD"/>
    <w:rsid w:val="004A4EB4"/>
    <w:rsid w:val="004A4EF2"/>
    <w:rsid w:val="004A5686"/>
    <w:rsid w:val="004A590B"/>
    <w:rsid w:val="004A5BC4"/>
    <w:rsid w:val="004A6063"/>
    <w:rsid w:val="004A68E6"/>
    <w:rsid w:val="004A6BF1"/>
    <w:rsid w:val="004A6F2F"/>
    <w:rsid w:val="004A7858"/>
    <w:rsid w:val="004A79CF"/>
    <w:rsid w:val="004A7B7C"/>
    <w:rsid w:val="004B00F0"/>
    <w:rsid w:val="004B23FB"/>
    <w:rsid w:val="004B27E8"/>
    <w:rsid w:val="004B363F"/>
    <w:rsid w:val="004B3B07"/>
    <w:rsid w:val="004B45D2"/>
    <w:rsid w:val="004B4D0D"/>
    <w:rsid w:val="004B5198"/>
    <w:rsid w:val="004B5439"/>
    <w:rsid w:val="004B6F37"/>
    <w:rsid w:val="004B71FB"/>
    <w:rsid w:val="004B7449"/>
    <w:rsid w:val="004B7BE0"/>
    <w:rsid w:val="004B7BF0"/>
    <w:rsid w:val="004B7CC4"/>
    <w:rsid w:val="004C0055"/>
    <w:rsid w:val="004C039A"/>
    <w:rsid w:val="004C0904"/>
    <w:rsid w:val="004C0A58"/>
    <w:rsid w:val="004C1666"/>
    <w:rsid w:val="004C1667"/>
    <w:rsid w:val="004C1BAF"/>
    <w:rsid w:val="004C319B"/>
    <w:rsid w:val="004C31CC"/>
    <w:rsid w:val="004C3255"/>
    <w:rsid w:val="004C3575"/>
    <w:rsid w:val="004C3765"/>
    <w:rsid w:val="004C459C"/>
    <w:rsid w:val="004C4696"/>
    <w:rsid w:val="004C4B21"/>
    <w:rsid w:val="004C4FF0"/>
    <w:rsid w:val="004C5456"/>
    <w:rsid w:val="004C59CD"/>
    <w:rsid w:val="004C5E9B"/>
    <w:rsid w:val="004C6F00"/>
    <w:rsid w:val="004C78F8"/>
    <w:rsid w:val="004D0585"/>
    <w:rsid w:val="004D06AB"/>
    <w:rsid w:val="004D1721"/>
    <w:rsid w:val="004D1A69"/>
    <w:rsid w:val="004D1AD9"/>
    <w:rsid w:val="004D2528"/>
    <w:rsid w:val="004D2BB1"/>
    <w:rsid w:val="004D2E31"/>
    <w:rsid w:val="004D3498"/>
    <w:rsid w:val="004D367C"/>
    <w:rsid w:val="004D369B"/>
    <w:rsid w:val="004D3D8F"/>
    <w:rsid w:val="004D4317"/>
    <w:rsid w:val="004D4318"/>
    <w:rsid w:val="004D4E14"/>
    <w:rsid w:val="004D5C09"/>
    <w:rsid w:val="004D5FDF"/>
    <w:rsid w:val="004D66CF"/>
    <w:rsid w:val="004D67C3"/>
    <w:rsid w:val="004D77A1"/>
    <w:rsid w:val="004D7AD5"/>
    <w:rsid w:val="004D7C4B"/>
    <w:rsid w:val="004D7FAB"/>
    <w:rsid w:val="004E03B5"/>
    <w:rsid w:val="004E087C"/>
    <w:rsid w:val="004E08A5"/>
    <w:rsid w:val="004E0E55"/>
    <w:rsid w:val="004E103E"/>
    <w:rsid w:val="004E136D"/>
    <w:rsid w:val="004E1379"/>
    <w:rsid w:val="004E1724"/>
    <w:rsid w:val="004E1CF8"/>
    <w:rsid w:val="004E1E21"/>
    <w:rsid w:val="004E2449"/>
    <w:rsid w:val="004E286F"/>
    <w:rsid w:val="004E377F"/>
    <w:rsid w:val="004E44A8"/>
    <w:rsid w:val="004E4648"/>
    <w:rsid w:val="004E51C9"/>
    <w:rsid w:val="004E5C77"/>
    <w:rsid w:val="004E5DB2"/>
    <w:rsid w:val="004E6023"/>
    <w:rsid w:val="004E6611"/>
    <w:rsid w:val="004E6BF8"/>
    <w:rsid w:val="004E7A58"/>
    <w:rsid w:val="004E7DA1"/>
    <w:rsid w:val="004F0019"/>
    <w:rsid w:val="004F0B7A"/>
    <w:rsid w:val="004F10C9"/>
    <w:rsid w:val="004F1377"/>
    <w:rsid w:val="004F13F6"/>
    <w:rsid w:val="004F1A48"/>
    <w:rsid w:val="004F1C26"/>
    <w:rsid w:val="004F1FA3"/>
    <w:rsid w:val="004F20FB"/>
    <w:rsid w:val="004F219D"/>
    <w:rsid w:val="004F247F"/>
    <w:rsid w:val="004F29BD"/>
    <w:rsid w:val="004F2A2D"/>
    <w:rsid w:val="004F308E"/>
    <w:rsid w:val="004F340E"/>
    <w:rsid w:val="004F3464"/>
    <w:rsid w:val="004F3496"/>
    <w:rsid w:val="004F382A"/>
    <w:rsid w:val="004F3833"/>
    <w:rsid w:val="004F3D96"/>
    <w:rsid w:val="004F46D9"/>
    <w:rsid w:val="004F5154"/>
    <w:rsid w:val="004F5232"/>
    <w:rsid w:val="004F5295"/>
    <w:rsid w:val="004F5B8B"/>
    <w:rsid w:val="004F5F5E"/>
    <w:rsid w:val="004F6975"/>
    <w:rsid w:val="004F6A34"/>
    <w:rsid w:val="004F6D12"/>
    <w:rsid w:val="004F7F17"/>
    <w:rsid w:val="00500126"/>
    <w:rsid w:val="00500C61"/>
    <w:rsid w:val="00500D97"/>
    <w:rsid w:val="005010A8"/>
    <w:rsid w:val="0050120A"/>
    <w:rsid w:val="00501307"/>
    <w:rsid w:val="005014E7"/>
    <w:rsid w:val="00501784"/>
    <w:rsid w:val="005018EE"/>
    <w:rsid w:val="00501B28"/>
    <w:rsid w:val="00501DFD"/>
    <w:rsid w:val="00501E71"/>
    <w:rsid w:val="005024A6"/>
    <w:rsid w:val="005045DD"/>
    <w:rsid w:val="005046EF"/>
    <w:rsid w:val="00504F12"/>
    <w:rsid w:val="005050E6"/>
    <w:rsid w:val="0050531D"/>
    <w:rsid w:val="00505654"/>
    <w:rsid w:val="00505AAA"/>
    <w:rsid w:val="00505AAC"/>
    <w:rsid w:val="0050602B"/>
    <w:rsid w:val="00506F28"/>
    <w:rsid w:val="00507141"/>
    <w:rsid w:val="00507146"/>
    <w:rsid w:val="0050769B"/>
    <w:rsid w:val="00507AC5"/>
    <w:rsid w:val="00510739"/>
    <w:rsid w:val="00510F74"/>
    <w:rsid w:val="00511A60"/>
    <w:rsid w:val="00512488"/>
    <w:rsid w:val="005126CC"/>
    <w:rsid w:val="0051286F"/>
    <w:rsid w:val="00512AA1"/>
    <w:rsid w:val="0051382A"/>
    <w:rsid w:val="00513BC5"/>
    <w:rsid w:val="005148D5"/>
    <w:rsid w:val="005153FB"/>
    <w:rsid w:val="0051557B"/>
    <w:rsid w:val="005155EE"/>
    <w:rsid w:val="0051625D"/>
    <w:rsid w:val="005163E1"/>
    <w:rsid w:val="005170FD"/>
    <w:rsid w:val="005175B7"/>
    <w:rsid w:val="0051771F"/>
    <w:rsid w:val="00517CAA"/>
    <w:rsid w:val="00517E0A"/>
    <w:rsid w:val="0052135B"/>
    <w:rsid w:val="00521879"/>
    <w:rsid w:val="005224E6"/>
    <w:rsid w:val="00522D30"/>
    <w:rsid w:val="0052339F"/>
    <w:rsid w:val="005237BF"/>
    <w:rsid w:val="005237EA"/>
    <w:rsid w:val="005241E6"/>
    <w:rsid w:val="0052428A"/>
    <w:rsid w:val="0052472A"/>
    <w:rsid w:val="00525554"/>
    <w:rsid w:val="0052594B"/>
    <w:rsid w:val="00525B3D"/>
    <w:rsid w:val="0052693D"/>
    <w:rsid w:val="00526B95"/>
    <w:rsid w:val="00526EFC"/>
    <w:rsid w:val="005272CA"/>
    <w:rsid w:val="00527544"/>
    <w:rsid w:val="00527553"/>
    <w:rsid w:val="0052769F"/>
    <w:rsid w:val="00527747"/>
    <w:rsid w:val="005303D1"/>
    <w:rsid w:val="00531DDB"/>
    <w:rsid w:val="00532174"/>
    <w:rsid w:val="00532209"/>
    <w:rsid w:val="005323CF"/>
    <w:rsid w:val="00532B23"/>
    <w:rsid w:val="00532C38"/>
    <w:rsid w:val="005330EB"/>
    <w:rsid w:val="0053377A"/>
    <w:rsid w:val="00533D74"/>
    <w:rsid w:val="00533E5C"/>
    <w:rsid w:val="0053550A"/>
    <w:rsid w:val="00535E7B"/>
    <w:rsid w:val="00535F27"/>
    <w:rsid w:val="00536B44"/>
    <w:rsid w:val="0053707A"/>
    <w:rsid w:val="005371E8"/>
    <w:rsid w:val="00537313"/>
    <w:rsid w:val="00537BD2"/>
    <w:rsid w:val="00537E65"/>
    <w:rsid w:val="0054058F"/>
    <w:rsid w:val="005407CE"/>
    <w:rsid w:val="00541160"/>
    <w:rsid w:val="005413A3"/>
    <w:rsid w:val="005414ED"/>
    <w:rsid w:val="00541BFD"/>
    <w:rsid w:val="005424DA"/>
    <w:rsid w:val="00542804"/>
    <w:rsid w:val="0054291D"/>
    <w:rsid w:val="00543AAE"/>
    <w:rsid w:val="00544037"/>
    <w:rsid w:val="00544615"/>
    <w:rsid w:val="005448BB"/>
    <w:rsid w:val="00544954"/>
    <w:rsid w:val="00544F4B"/>
    <w:rsid w:val="00545019"/>
    <w:rsid w:val="00545763"/>
    <w:rsid w:val="00545A34"/>
    <w:rsid w:val="00545F17"/>
    <w:rsid w:val="00545F41"/>
    <w:rsid w:val="00545F80"/>
    <w:rsid w:val="00545FD3"/>
    <w:rsid w:val="005463FB"/>
    <w:rsid w:val="00546734"/>
    <w:rsid w:val="00546FFD"/>
    <w:rsid w:val="005472C5"/>
    <w:rsid w:val="005476E6"/>
    <w:rsid w:val="00547758"/>
    <w:rsid w:val="00547A00"/>
    <w:rsid w:val="00547C58"/>
    <w:rsid w:val="00547D3B"/>
    <w:rsid w:val="00547F4C"/>
    <w:rsid w:val="00550FD0"/>
    <w:rsid w:val="00551266"/>
    <w:rsid w:val="00551651"/>
    <w:rsid w:val="0055199F"/>
    <w:rsid w:val="005519B5"/>
    <w:rsid w:val="00551E6B"/>
    <w:rsid w:val="0055200C"/>
    <w:rsid w:val="0055215D"/>
    <w:rsid w:val="00552243"/>
    <w:rsid w:val="00552BA4"/>
    <w:rsid w:val="00552CC0"/>
    <w:rsid w:val="00552F30"/>
    <w:rsid w:val="0055308D"/>
    <w:rsid w:val="005531D8"/>
    <w:rsid w:val="0055370C"/>
    <w:rsid w:val="00553AFD"/>
    <w:rsid w:val="00553D96"/>
    <w:rsid w:val="005548E6"/>
    <w:rsid w:val="00554A64"/>
    <w:rsid w:val="00555CE6"/>
    <w:rsid w:val="00555DA6"/>
    <w:rsid w:val="00556164"/>
    <w:rsid w:val="00556B9D"/>
    <w:rsid w:val="00557234"/>
    <w:rsid w:val="00557A81"/>
    <w:rsid w:val="00557C98"/>
    <w:rsid w:val="00557FA1"/>
    <w:rsid w:val="0056039E"/>
    <w:rsid w:val="00560887"/>
    <w:rsid w:val="0056097B"/>
    <w:rsid w:val="00560CAD"/>
    <w:rsid w:val="00561200"/>
    <w:rsid w:val="00561450"/>
    <w:rsid w:val="00561600"/>
    <w:rsid w:val="005621B5"/>
    <w:rsid w:val="00562252"/>
    <w:rsid w:val="005622B1"/>
    <w:rsid w:val="0056236A"/>
    <w:rsid w:val="00562682"/>
    <w:rsid w:val="005628F5"/>
    <w:rsid w:val="00562D62"/>
    <w:rsid w:val="00562F33"/>
    <w:rsid w:val="005631BA"/>
    <w:rsid w:val="00563538"/>
    <w:rsid w:val="00563744"/>
    <w:rsid w:val="00563DF1"/>
    <w:rsid w:val="00564776"/>
    <w:rsid w:val="00565391"/>
    <w:rsid w:val="00565486"/>
    <w:rsid w:val="00565F29"/>
    <w:rsid w:val="00566353"/>
    <w:rsid w:val="0056647D"/>
    <w:rsid w:val="00566A31"/>
    <w:rsid w:val="005675E4"/>
    <w:rsid w:val="00567647"/>
    <w:rsid w:val="0056787E"/>
    <w:rsid w:val="00567B3B"/>
    <w:rsid w:val="00571E91"/>
    <w:rsid w:val="00571EA1"/>
    <w:rsid w:val="00571F26"/>
    <w:rsid w:val="005724BB"/>
    <w:rsid w:val="00572651"/>
    <w:rsid w:val="00572677"/>
    <w:rsid w:val="0057270A"/>
    <w:rsid w:val="00572A54"/>
    <w:rsid w:val="00573147"/>
    <w:rsid w:val="00573527"/>
    <w:rsid w:val="00573916"/>
    <w:rsid w:val="00573D7A"/>
    <w:rsid w:val="00574047"/>
    <w:rsid w:val="00574C6D"/>
    <w:rsid w:val="00574CA5"/>
    <w:rsid w:val="00575163"/>
    <w:rsid w:val="005751A9"/>
    <w:rsid w:val="00575378"/>
    <w:rsid w:val="005767BF"/>
    <w:rsid w:val="00577765"/>
    <w:rsid w:val="00577F91"/>
    <w:rsid w:val="0058148A"/>
    <w:rsid w:val="00581513"/>
    <w:rsid w:val="0058163D"/>
    <w:rsid w:val="00581B7A"/>
    <w:rsid w:val="00581BC3"/>
    <w:rsid w:val="00581EDB"/>
    <w:rsid w:val="00582035"/>
    <w:rsid w:val="0058291D"/>
    <w:rsid w:val="005838B7"/>
    <w:rsid w:val="0058399A"/>
    <w:rsid w:val="00583BDD"/>
    <w:rsid w:val="00583D00"/>
    <w:rsid w:val="00583D07"/>
    <w:rsid w:val="005845B8"/>
    <w:rsid w:val="00584B9E"/>
    <w:rsid w:val="00584ECC"/>
    <w:rsid w:val="00585450"/>
    <w:rsid w:val="00585586"/>
    <w:rsid w:val="00585A11"/>
    <w:rsid w:val="00585B46"/>
    <w:rsid w:val="00585BFE"/>
    <w:rsid w:val="00585D02"/>
    <w:rsid w:val="00586033"/>
    <w:rsid w:val="00586249"/>
    <w:rsid w:val="0058647A"/>
    <w:rsid w:val="00586C65"/>
    <w:rsid w:val="00586CE9"/>
    <w:rsid w:val="00586DA9"/>
    <w:rsid w:val="00586E1E"/>
    <w:rsid w:val="00587C8E"/>
    <w:rsid w:val="005901E7"/>
    <w:rsid w:val="005904B7"/>
    <w:rsid w:val="00590809"/>
    <w:rsid w:val="00590FDB"/>
    <w:rsid w:val="00591683"/>
    <w:rsid w:val="00591A3B"/>
    <w:rsid w:val="00594B86"/>
    <w:rsid w:val="00594CAE"/>
    <w:rsid w:val="00594F9B"/>
    <w:rsid w:val="0059502A"/>
    <w:rsid w:val="0059511C"/>
    <w:rsid w:val="005954A8"/>
    <w:rsid w:val="00595DB1"/>
    <w:rsid w:val="00595FED"/>
    <w:rsid w:val="00596957"/>
    <w:rsid w:val="005970C0"/>
    <w:rsid w:val="005976C4"/>
    <w:rsid w:val="005978BD"/>
    <w:rsid w:val="00597969"/>
    <w:rsid w:val="00597EC4"/>
    <w:rsid w:val="00597FE0"/>
    <w:rsid w:val="00597FF8"/>
    <w:rsid w:val="005A014B"/>
    <w:rsid w:val="005A01A9"/>
    <w:rsid w:val="005A04DC"/>
    <w:rsid w:val="005A0D54"/>
    <w:rsid w:val="005A117B"/>
    <w:rsid w:val="005A1279"/>
    <w:rsid w:val="005A1C5A"/>
    <w:rsid w:val="005A1D65"/>
    <w:rsid w:val="005A21C9"/>
    <w:rsid w:val="005A21D1"/>
    <w:rsid w:val="005A27A7"/>
    <w:rsid w:val="005A2A06"/>
    <w:rsid w:val="005A2D80"/>
    <w:rsid w:val="005A3299"/>
    <w:rsid w:val="005A348D"/>
    <w:rsid w:val="005A3E05"/>
    <w:rsid w:val="005A4355"/>
    <w:rsid w:val="005A4492"/>
    <w:rsid w:val="005A4754"/>
    <w:rsid w:val="005A4C80"/>
    <w:rsid w:val="005A52A6"/>
    <w:rsid w:val="005A547C"/>
    <w:rsid w:val="005A5A2C"/>
    <w:rsid w:val="005A5C7E"/>
    <w:rsid w:val="005A63B6"/>
    <w:rsid w:val="005A6D70"/>
    <w:rsid w:val="005A7A66"/>
    <w:rsid w:val="005A7B0E"/>
    <w:rsid w:val="005B0ABC"/>
    <w:rsid w:val="005B0F22"/>
    <w:rsid w:val="005B1290"/>
    <w:rsid w:val="005B1A88"/>
    <w:rsid w:val="005B1DDD"/>
    <w:rsid w:val="005B21D7"/>
    <w:rsid w:val="005B277E"/>
    <w:rsid w:val="005B2AD3"/>
    <w:rsid w:val="005B2C38"/>
    <w:rsid w:val="005B2DC4"/>
    <w:rsid w:val="005B3300"/>
    <w:rsid w:val="005B33F1"/>
    <w:rsid w:val="005B4218"/>
    <w:rsid w:val="005B492C"/>
    <w:rsid w:val="005B4B8C"/>
    <w:rsid w:val="005B4C6F"/>
    <w:rsid w:val="005B4E79"/>
    <w:rsid w:val="005B52F1"/>
    <w:rsid w:val="005B57DF"/>
    <w:rsid w:val="005B5B12"/>
    <w:rsid w:val="005B60A2"/>
    <w:rsid w:val="005B6193"/>
    <w:rsid w:val="005B6359"/>
    <w:rsid w:val="005B68EC"/>
    <w:rsid w:val="005B7236"/>
    <w:rsid w:val="005B7E72"/>
    <w:rsid w:val="005B7EC0"/>
    <w:rsid w:val="005B7FB1"/>
    <w:rsid w:val="005C0C57"/>
    <w:rsid w:val="005C2360"/>
    <w:rsid w:val="005C306C"/>
    <w:rsid w:val="005C36AA"/>
    <w:rsid w:val="005C3760"/>
    <w:rsid w:val="005C3926"/>
    <w:rsid w:val="005C3985"/>
    <w:rsid w:val="005C3C7B"/>
    <w:rsid w:val="005C3EE5"/>
    <w:rsid w:val="005C43F3"/>
    <w:rsid w:val="005C497C"/>
    <w:rsid w:val="005C49FE"/>
    <w:rsid w:val="005C54BD"/>
    <w:rsid w:val="005C5B31"/>
    <w:rsid w:val="005C65C9"/>
    <w:rsid w:val="005C67EF"/>
    <w:rsid w:val="005C6D87"/>
    <w:rsid w:val="005C6F90"/>
    <w:rsid w:val="005C71F7"/>
    <w:rsid w:val="005C720A"/>
    <w:rsid w:val="005C74EC"/>
    <w:rsid w:val="005D0D14"/>
    <w:rsid w:val="005D1665"/>
    <w:rsid w:val="005D1A5C"/>
    <w:rsid w:val="005D1CA5"/>
    <w:rsid w:val="005D21DB"/>
    <w:rsid w:val="005D2237"/>
    <w:rsid w:val="005D244D"/>
    <w:rsid w:val="005D24C0"/>
    <w:rsid w:val="005D28A1"/>
    <w:rsid w:val="005D28C3"/>
    <w:rsid w:val="005D2CC1"/>
    <w:rsid w:val="005D354A"/>
    <w:rsid w:val="005D3A54"/>
    <w:rsid w:val="005D3A8D"/>
    <w:rsid w:val="005D3A99"/>
    <w:rsid w:val="005D3E9E"/>
    <w:rsid w:val="005D432F"/>
    <w:rsid w:val="005D435E"/>
    <w:rsid w:val="005D43B9"/>
    <w:rsid w:val="005D4998"/>
    <w:rsid w:val="005D49DD"/>
    <w:rsid w:val="005D50C3"/>
    <w:rsid w:val="005D5692"/>
    <w:rsid w:val="005D594A"/>
    <w:rsid w:val="005D5954"/>
    <w:rsid w:val="005D5E0D"/>
    <w:rsid w:val="005D62F0"/>
    <w:rsid w:val="005D762C"/>
    <w:rsid w:val="005D7C96"/>
    <w:rsid w:val="005D7DA4"/>
    <w:rsid w:val="005E009F"/>
    <w:rsid w:val="005E10D7"/>
    <w:rsid w:val="005E112A"/>
    <w:rsid w:val="005E17BB"/>
    <w:rsid w:val="005E1A5F"/>
    <w:rsid w:val="005E27A4"/>
    <w:rsid w:val="005E27CD"/>
    <w:rsid w:val="005E28A4"/>
    <w:rsid w:val="005E2CC7"/>
    <w:rsid w:val="005E333C"/>
    <w:rsid w:val="005E38C5"/>
    <w:rsid w:val="005E3F12"/>
    <w:rsid w:val="005E3F62"/>
    <w:rsid w:val="005E504E"/>
    <w:rsid w:val="005E5A4E"/>
    <w:rsid w:val="005E5C8E"/>
    <w:rsid w:val="005E5FD4"/>
    <w:rsid w:val="005E6216"/>
    <w:rsid w:val="005E6388"/>
    <w:rsid w:val="005E6482"/>
    <w:rsid w:val="005E6494"/>
    <w:rsid w:val="005E694F"/>
    <w:rsid w:val="005E6CC5"/>
    <w:rsid w:val="005E6E30"/>
    <w:rsid w:val="005E6F37"/>
    <w:rsid w:val="005E7212"/>
    <w:rsid w:val="005E74E8"/>
    <w:rsid w:val="005E7674"/>
    <w:rsid w:val="005E7CDA"/>
    <w:rsid w:val="005F0240"/>
    <w:rsid w:val="005F0663"/>
    <w:rsid w:val="005F1451"/>
    <w:rsid w:val="005F1661"/>
    <w:rsid w:val="005F20E4"/>
    <w:rsid w:val="005F236D"/>
    <w:rsid w:val="005F2C4B"/>
    <w:rsid w:val="005F2CAA"/>
    <w:rsid w:val="005F2D6F"/>
    <w:rsid w:val="005F3253"/>
    <w:rsid w:val="005F33C9"/>
    <w:rsid w:val="005F3BF9"/>
    <w:rsid w:val="005F3DB0"/>
    <w:rsid w:val="005F44C0"/>
    <w:rsid w:val="005F453E"/>
    <w:rsid w:val="005F4CB8"/>
    <w:rsid w:val="005F4D95"/>
    <w:rsid w:val="005F500F"/>
    <w:rsid w:val="005F6BED"/>
    <w:rsid w:val="005F7207"/>
    <w:rsid w:val="005F77A1"/>
    <w:rsid w:val="005F7845"/>
    <w:rsid w:val="006005BC"/>
    <w:rsid w:val="00600B2F"/>
    <w:rsid w:val="00600D32"/>
    <w:rsid w:val="00600F9B"/>
    <w:rsid w:val="00601038"/>
    <w:rsid w:val="00601095"/>
    <w:rsid w:val="006012F9"/>
    <w:rsid w:val="00601B42"/>
    <w:rsid w:val="00601EDD"/>
    <w:rsid w:val="006025F1"/>
    <w:rsid w:val="00603675"/>
    <w:rsid w:val="00603745"/>
    <w:rsid w:val="00604590"/>
    <w:rsid w:val="0060480C"/>
    <w:rsid w:val="00604A5B"/>
    <w:rsid w:val="00604DB1"/>
    <w:rsid w:val="00605134"/>
    <w:rsid w:val="00605330"/>
    <w:rsid w:val="0060596A"/>
    <w:rsid w:val="00605BFE"/>
    <w:rsid w:val="00605D0C"/>
    <w:rsid w:val="0060604E"/>
    <w:rsid w:val="0060614D"/>
    <w:rsid w:val="00606205"/>
    <w:rsid w:val="006062CC"/>
    <w:rsid w:val="00606353"/>
    <w:rsid w:val="006067F3"/>
    <w:rsid w:val="0060694A"/>
    <w:rsid w:val="00606A9E"/>
    <w:rsid w:val="00606D94"/>
    <w:rsid w:val="006077A9"/>
    <w:rsid w:val="00607BA2"/>
    <w:rsid w:val="00610023"/>
    <w:rsid w:val="0061017C"/>
    <w:rsid w:val="00611BAA"/>
    <w:rsid w:val="00611CF2"/>
    <w:rsid w:val="0061318A"/>
    <w:rsid w:val="00613755"/>
    <w:rsid w:val="00613C72"/>
    <w:rsid w:val="00614311"/>
    <w:rsid w:val="00614509"/>
    <w:rsid w:val="006149D7"/>
    <w:rsid w:val="00614CB2"/>
    <w:rsid w:val="00614ED5"/>
    <w:rsid w:val="00615205"/>
    <w:rsid w:val="00615BC7"/>
    <w:rsid w:val="006160CC"/>
    <w:rsid w:val="0061612C"/>
    <w:rsid w:val="0061619F"/>
    <w:rsid w:val="006169F7"/>
    <w:rsid w:val="00616AA8"/>
    <w:rsid w:val="00617103"/>
    <w:rsid w:val="0062099F"/>
    <w:rsid w:val="00620C12"/>
    <w:rsid w:val="00620D6A"/>
    <w:rsid w:val="00621E12"/>
    <w:rsid w:val="00621FE5"/>
    <w:rsid w:val="006225A6"/>
    <w:rsid w:val="00622C67"/>
    <w:rsid w:val="00622C75"/>
    <w:rsid w:val="00622F95"/>
    <w:rsid w:val="00623D69"/>
    <w:rsid w:val="00623DE4"/>
    <w:rsid w:val="0062400C"/>
    <w:rsid w:val="006248BB"/>
    <w:rsid w:val="00624CE4"/>
    <w:rsid w:val="00624D41"/>
    <w:rsid w:val="00624FE9"/>
    <w:rsid w:val="00625F18"/>
    <w:rsid w:val="00625FD7"/>
    <w:rsid w:val="00626221"/>
    <w:rsid w:val="006267AF"/>
    <w:rsid w:val="00626BA5"/>
    <w:rsid w:val="00626D2F"/>
    <w:rsid w:val="00626DAA"/>
    <w:rsid w:val="00626E0B"/>
    <w:rsid w:val="00626F65"/>
    <w:rsid w:val="006272E3"/>
    <w:rsid w:val="006277F2"/>
    <w:rsid w:val="006279CC"/>
    <w:rsid w:val="00627EE6"/>
    <w:rsid w:val="0063042D"/>
    <w:rsid w:val="00630C32"/>
    <w:rsid w:val="00631ED8"/>
    <w:rsid w:val="00632131"/>
    <w:rsid w:val="0063276F"/>
    <w:rsid w:val="00632C00"/>
    <w:rsid w:val="006335A9"/>
    <w:rsid w:val="0063385F"/>
    <w:rsid w:val="00633C80"/>
    <w:rsid w:val="0063443F"/>
    <w:rsid w:val="0063541E"/>
    <w:rsid w:val="00635E36"/>
    <w:rsid w:val="00636547"/>
    <w:rsid w:val="00636B84"/>
    <w:rsid w:val="006379B2"/>
    <w:rsid w:val="00637B08"/>
    <w:rsid w:val="00640619"/>
    <w:rsid w:val="00640B37"/>
    <w:rsid w:val="00640DAB"/>
    <w:rsid w:val="00640DC8"/>
    <w:rsid w:val="006413CF"/>
    <w:rsid w:val="00641F14"/>
    <w:rsid w:val="00642202"/>
    <w:rsid w:val="006429CD"/>
    <w:rsid w:val="00642A52"/>
    <w:rsid w:val="00642D24"/>
    <w:rsid w:val="00643394"/>
    <w:rsid w:val="006435F1"/>
    <w:rsid w:val="0064425A"/>
    <w:rsid w:val="00645145"/>
    <w:rsid w:val="0064524B"/>
    <w:rsid w:val="00645538"/>
    <w:rsid w:val="006467E5"/>
    <w:rsid w:val="00646B66"/>
    <w:rsid w:val="00646F00"/>
    <w:rsid w:val="0064740F"/>
    <w:rsid w:val="006477E1"/>
    <w:rsid w:val="0064797A"/>
    <w:rsid w:val="00647C95"/>
    <w:rsid w:val="006501B7"/>
    <w:rsid w:val="006504CE"/>
    <w:rsid w:val="006514D6"/>
    <w:rsid w:val="00651AD1"/>
    <w:rsid w:val="00651F90"/>
    <w:rsid w:val="00652951"/>
    <w:rsid w:val="00652EED"/>
    <w:rsid w:val="0065406E"/>
    <w:rsid w:val="006541A4"/>
    <w:rsid w:val="0065422E"/>
    <w:rsid w:val="00654854"/>
    <w:rsid w:val="00654A3C"/>
    <w:rsid w:val="00655625"/>
    <w:rsid w:val="00655CD5"/>
    <w:rsid w:val="00655E96"/>
    <w:rsid w:val="00656C19"/>
    <w:rsid w:val="00657E0C"/>
    <w:rsid w:val="0066037F"/>
    <w:rsid w:val="0066050A"/>
    <w:rsid w:val="0066050F"/>
    <w:rsid w:val="0066084F"/>
    <w:rsid w:val="00660C07"/>
    <w:rsid w:val="00660E7A"/>
    <w:rsid w:val="006620DD"/>
    <w:rsid w:val="006627F7"/>
    <w:rsid w:val="00663D9B"/>
    <w:rsid w:val="0066419D"/>
    <w:rsid w:val="00664521"/>
    <w:rsid w:val="006645A8"/>
    <w:rsid w:val="00664601"/>
    <w:rsid w:val="006646EA"/>
    <w:rsid w:val="00666285"/>
    <w:rsid w:val="00666A40"/>
    <w:rsid w:val="006671F2"/>
    <w:rsid w:val="006672CC"/>
    <w:rsid w:val="006675F2"/>
    <w:rsid w:val="00667A58"/>
    <w:rsid w:val="00667C1C"/>
    <w:rsid w:val="00670404"/>
    <w:rsid w:val="0067101B"/>
    <w:rsid w:val="0067128A"/>
    <w:rsid w:val="0067144D"/>
    <w:rsid w:val="00672327"/>
    <w:rsid w:val="0067280C"/>
    <w:rsid w:val="00672944"/>
    <w:rsid w:val="00672DE6"/>
    <w:rsid w:val="0067359A"/>
    <w:rsid w:val="0067375A"/>
    <w:rsid w:val="006737A5"/>
    <w:rsid w:val="0067399C"/>
    <w:rsid w:val="006739C6"/>
    <w:rsid w:val="006740B4"/>
    <w:rsid w:val="0067416A"/>
    <w:rsid w:val="00674C46"/>
    <w:rsid w:val="006750AB"/>
    <w:rsid w:val="006761B1"/>
    <w:rsid w:val="00676CA6"/>
    <w:rsid w:val="00676CD7"/>
    <w:rsid w:val="006772A4"/>
    <w:rsid w:val="00677493"/>
    <w:rsid w:val="00677653"/>
    <w:rsid w:val="00677CDC"/>
    <w:rsid w:val="0068052B"/>
    <w:rsid w:val="00681D87"/>
    <w:rsid w:val="00682766"/>
    <w:rsid w:val="0068293E"/>
    <w:rsid w:val="00682CB2"/>
    <w:rsid w:val="00682CDF"/>
    <w:rsid w:val="00683332"/>
    <w:rsid w:val="006834AE"/>
    <w:rsid w:val="00683798"/>
    <w:rsid w:val="00683CF9"/>
    <w:rsid w:val="00684D42"/>
    <w:rsid w:val="00685458"/>
    <w:rsid w:val="00685D20"/>
    <w:rsid w:val="0068611D"/>
    <w:rsid w:val="00686511"/>
    <w:rsid w:val="00686DC1"/>
    <w:rsid w:val="00687199"/>
    <w:rsid w:val="00687354"/>
    <w:rsid w:val="00687666"/>
    <w:rsid w:val="006901E3"/>
    <w:rsid w:val="006903BB"/>
    <w:rsid w:val="0069099A"/>
    <w:rsid w:val="00690B7A"/>
    <w:rsid w:val="00690D1F"/>
    <w:rsid w:val="00691777"/>
    <w:rsid w:val="00691DCB"/>
    <w:rsid w:val="00692D4E"/>
    <w:rsid w:val="00693376"/>
    <w:rsid w:val="00693C81"/>
    <w:rsid w:val="00694256"/>
    <w:rsid w:val="006948CD"/>
    <w:rsid w:val="00694E4D"/>
    <w:rsid w:val="00694E5E"/>
    <w:rsid w:val="00694F8F"/>
    <w:rsid w:val="00695E01"/>
    <w:rsid w:val="006964D2"/>
    <w:rsid w:val="0069766A"/>
    <w:rsid w:val="006A0F61"/>
    <w:rsid w:val="006A1857"/>
    <w:rsid w:val="006A2428"/>
    <w:rsid w:val="006A29E4"/>
    <w:rsid w:val="006A29FD"/>
    <w:rsid w:val="006A2BC8"/>
    <w:rsid w:val="006A2EA6"/>
    <w:rsid w:val="006A2F18"/>
    <w:rsid w:val="006A34A5"/>
    <w:rsid w:val="006A3998"/>
    <w:rsid w:val="006A3EE7"/>
    <w:rsid w:val="006A4C02"/>
    <w:rsid w:val="006A4F93"/>
    <w:rsid w:val="006A5358"/>
    <w:rsid w:val="006A539A"/>
    <w:rsid w:val="006A5932"/>
    <w:rsid w:val="006A5E54"/>
    <w:rsid w:val="006A646D"/>
    <w:rsid w:val="006A684C"/>
    <w:rsid w:val="006A6B34"/>
    <w:rsid w:val="006A7143"/>
    <w:rsid w:val="006A7543"/>
    <w:rsid w:val="006A7A25"/>
    <w:rsid w:val="006B0147"/>
    <w:rsid w:val="006B08A9"/>
    <w:rsid w:val="006B0EED"/>
    <w:rsid w:val="006B1199"/>
    <w:rsid w:val="006B1422"/>
    <w:rsid w:val="006B182F"/>
    <w:rsid w:val="006B1B5A"/>
    <w:rsid w:val="006B233C"/>
    <w:rsid w:val="006B2439"/>
    <w:rsid w:val="006B3153"/>
    <w:rsid w:val="006B3471"/>
    <w:rsid w:val="006B3504"/>
    <w:rsid w:val="006B3F07"/>
    <w:rsid w:val="006B4050"/>
    <w:rsid w:val="006B4EC4"/>
    <w:rsid w:val="006B52BA"/>
    <w:rsid w:val="006B653A"/>
    <w:rsid w:val="006B6986"/>
    <w:rsid w:val="006B77FF"/>
    <w:rsid w:val="006B7AF2"/>
    <w:rsid w:val="006C0144"/>
    <w:rsid w:val="006C099C"/>
    <w:rsid w:val="006C0A17"/>
    <w:rsid w:val="006C16C1"/>
    <w:rsid w:val="006C1CAD"/>
    <w:rsid w:val="006C2B90"/>
    <w:rsid w:val="006C3474"/>
    <w:rsid w:val="006C391A"/>
    <w:rsid w:val="006C4256"/>
    <w:rsid w:val="006C4741"/>
    <w:rsid w:val="006C4920"/>
    <w:rsid w:val="006C4B91"/>
    <w:rsid w:val="006C503A"/>
    <w:rsid w:val="006C5539"/>
    <w:rsid w:val="006C58CB"/>
    <w:rsid w:val="006C5B82"/>
    <w:rsid w:val="006C6391"/>
    <w:rsid w:val="006C733B"/>
    <w:rsid w:val="006C7A41"/>
    <w:rsid w:val="006C7AAB"/>
    <w:rsid w:val="006D0610"/>
    <w:rsid w:val="006D0A3D"/>
    <w:rsid w:val="006D0DA8"/>
    <w:rsid w:val="006D1171"/>
    <w:rsid w:val="006D1B2E"/>
    <w:rsid w:val="006D1C31"/>
    <w:rsid w:val="006D1CE4"/>
    <w:rsid w:val="006D23D4"/>
    <w:rsid w:val="006D28C6"/>
    <w:rsid w:val="006D29E5"/>
    <w:rsid w:val="006D2C14"/>
    <w:rsid w:val="006D3731"/>
    <w:rsid w:val="006D39D1"/>
    <w:rsid w:val="006D3B54"/>
    <w:rsid w:val="006D3DA0"/>
    <w:rsid w:val="006D3DDB"/>
    <w:rsid w:val="006D3E76"/>
    <w:rsid w:val="006D4684"/>
    <w:rsid w:val="006D474B"/>
    <w:rsid w:val="006D48B1"/>
    <w:rsid w:val="006D4A4C"/>
    <w:rsid w:val="006D4D91"/>
    <w:rsid w:val="006D529E"/>
    <w:rsid w:val="006D55AA"/>
    <w:rsid w:val="006D5C33"/>
    <w:rsid w:val="006D6133"/>
    <w:rsid w:val="006D63D3"/>
    <w:rsid w:val="006D6CB1"/>
    <w:rsid w:val="006D769F"/>
    <w:rsid w:val="006D7B73"/>
    <w:rsid w:val="006D7B9C"/>
    <w:rsid w:val="006E0AAA"/>
    <w:rsid w:val="006E0D45"/>
    <w:rsid w:val="006E1343"/>
    <w:rsid w:val="006E1F28"/>
    <w:rsid w:val="006E2114"/>
    <w:rsid w:val="006E213C"/>
    <w:rsid w:val="006E21A1"/>
    <w:rsid w:val="006E21E5"/>
    <w:rsid w:val="006E2871"/>
    <w:rsid w:val="006E2B94"/>
    <w:rsid w:val="006E2F00"/>
    <w:rsid w:val="006E39F9"/>
    <w:rsid w:val="006E3E9D"/>
    <w:rsid w:val="006E3FEC"/>
    <w:rsid w:val="006E40C4"/>
    <w:rsid w:val="006E4928"/>
    <w:rsid w:val="006E4B2A"/>
    <w:rsid w:val="006E4F74"/>
    <w:rsid w:val="006E4FB9"/>
    <w:rsid w:val="006E63A8"/>
    <w:rsid w:val="006E682E"/>
    <w:rsid w:val="006E6A05"/>
    <w:rsid w:val="006E70D8"/>
    <w:rsid w:val="006E726B"/>
    <w:rsid w:val="006E7E68"/>
    <w:rsid w:val="006F00E2"/>
    <w:rsid w:val="006F0366"/>
    <w:rsid w:val="006F042C"/>
    <w:rsid w:val="006F0B81"/>
    <w:rsid w:val="006F0CDC"/>
    <w:rsid w:val="006F0F5D"/>
    <w:rsid w:val="006F121B"/>
    <w:rsid w:val="006F150A"/>
    <w:rsid w:val="006F1E43"/>
    <w:rsid w:val="006F1EE0"/>
    <w:rsid w:val="006F2013"/>
    <w:rsid w:val="006F23DD"/>
    <w:rsid w:val="006F2578"/>
    <w:rsid w:val="006F2A5E"/>
    <w:rsid w:val="006F2D20"/>
    <w:rsid w:val="006F2EAE"/>
    <w:rsid w:val="006F38F4"/>
    <w:rsid w:val="006F3EB6"/>
    <w:rsid w:val="006F3F6D"/>
    <w:rsid w:val="006F566E"/>
    <w:rsid w:val="006F5CB3"/>
    <w:rsid w:val="006F615A"/>
    <w:rsid w:val="006F61E9"/>
    <w:rsid w:val="006F63F4"/>
    <w:rsid w:val="006F6DB8"/>
    <w:rsid w:val="006F73EA"/>
    <w:rsid w:val="006F75E1"/>
    <w:rsid w:val="007003D1"/>
    <w:rsid w:val="007011CB"/>
    <w:rsid w:val="00701381"/>
    <w:rsid w:val="0070194D"/>
    <w:rsid w:val="00701C20"/>
    <w:rsid w:val="00701F9A"/>
    <w:rsid w:val="0070224B"/>
    <w:rsid w:val="00702A62"/>
    <w:rsid w:val="00702C1E"/>
    <w:rsid w:val="0070305F"/>
    <w:rsid w:val="007034B1"/>
    <w:rsid w:val="0070413F"/>
    <w:rsid w:val="007043F1"/>
    <w:rsid w:val="00704E34"/>
    <w:rsid w:val="00704FAE"/>
    <w:rsid w:val="00705073"/>
    <w:rsid w:val="0070591A"/>
    <w:rsid w:val="00705B9F"/>
    <w:rsid w:val="007066EA"/>
    <w:rsid w:val="0070685E"/>
    <w:rsid w:val="00706D93"/>
    <w:rsid w:val="00706DCC"/>
    <w:rsid w:val="0070727A"/>
    <w:rsid w:val="00707E94"/>
    <w:rsid w:val="007101C6"/>
    <w:rsid w:val="00710515"/>
    <w:rsid w:val="0071078F"/>
    <w:rsid w:val="007110DC"/>
    <w:rsid w:val="007113A2"/>
    <w:rsid w:val="007113AA"/>
    <w:rsid w:val="007116AB"/>
    <w:rsid w:val="00711756"/>
    <w:rsid w:val="00711E2B"/>
    <w:rsid w:val="00711FBC"/>
    <w:rsid w:val="00712899"/>
    <w:rsid w:val="00712A91"/>
    <w:rsid w:val="00712ACB"/>
    <w:rsid w:val="00712C40"/>
    <w:rsid w:val="00713B1D"/>
    <w:rsid w:val="00714F00"/>
    <w:rsid w:val="00714FB3"/>
    <w:rsid w:val="00715136"/>
    <w:rsid w:val="007159B7"/>
    <w:rsid w:val="00715F86"/>
    <w:rsid w:val="00716797"/>
    <w:rsid w:val="00716A27"/>
    <w:rsid w:val="007209BB"/>
    <w:rsid w:val="00720BFD"/>
    <w:rsid w:val="00721946"/>
    <w:rsid w:val="00721F51"/>
    <w:rsid w:val="007222AA"/>
    <w:rsid w:val="0072244D"/>
    <w:rsid w:val="00722781"/>
    <w:rsid w:val="007228F5"/>
    <w:rsid w:val="00722AB4"/>
    <w:rsid w:val="00722D78"/>
    <w:rsid w:val="00722E8E"/>
    <w:rsid w:val="007231F6"/>
    <w:rsid w:val="007232AF"/>
    <w:rsid w:val="0072335A"/>
    <w:rsid w:val="0072372B"/>
    <w:rsid w:val="00723A85"/>
    <w:rsid w:val="007244A9"/>
    <w:rsid w:val="00724B62"/>
    <w:rsid w:val="00724FB4"/>
    <w:rsid w:val="0072507D"/>
    <w:rsid w:val="00725373"/>
    <w:rsid w:val="00725856"/>
    <w:rsid w:val="007261A0"/>
    <w:rsid w:val="00726231"/>
    <w:rsid w:val="007262AE"/>
    <w:rsid w:val="00726D43"/>
    <w:rsid w:val="00726EB3"/>
    <w:rsid w:val="00727CDD"/>
    <w:rsid w:val="00727F80"/>
    <w:rsid w:val="007307E7"/>
    <w:rsid w:val="00730C37"/>
    <w:rsid w:val="00731B85"/>
    <w:rsid w:val="00731F25"/>
    <w:rsid w:val="00732840"/>
    <w:rsid w:val="007329B1"/>
    <w:rsid w:val="00732A43"/>
    <w:rsid w:val="00732E63"/>
    <w:rsid w:val="0073317B"/>
    <w:rsid w:val="00733594"/>
    <w:rsid w:val="0073428C"/>
    <w:rsid w:val="0073473A"/>
    <w:rsid w:val="00734B5B"/>
    <w:rsid w:val="00734F39"/>
    <w:rsid w:val="00735118"/>
    <w:rsid w:val="0073531A"/>
    <w:rsid w:val="00735906"/>
    <w:rsid w:val="00735A03"/>
    <w:rsid w:val="00735D12"/>
    <w:rsid w:val="0073660B"/>
    <w:rsid w:val="00736683"/>
    <w:rsid w:val="00736CD3"/>
    <w:rsid w:val="00737833"/>
    <w:rsid w:val="00737A76"/>
    <w:rsid w:val="00737CB1"/>
    <w:rsid w:val="00740C39"/>
    <w:rsid w:val="007410BC"/>
    <w:rsid w:val="00741278"/>
    <w:rsid w:val="00741560"/>
    <w:rsid w:val="0074195A"/>
    <w:rsid w:val="00741A70"/>
    <w:rsid w:val="0074248F"/>
    <w:rsid w:val="00742C4E"/>
    <w:rsid w:val="00744DD7"/>
    <w:rsid w:val="00744E4D"/>
    <w:rsid w:val="007454D3"/>
    <w:rsid w:val="007458A2"/>
    <w:rsid w:val="007465BD"/>
    <w:rsid w:val="0074681E"/>
    <w:rsid w:val="00746AFB"/>
    <w:rsid w:val="00746C89"/>
    <w:rsid w:val="0074725C"/>
    <w:rsid w:val="007477EE"/>
    <w:rsid w:val="007500AB"/>
    <w:rsid w:val="007501EB"/>
    <w:rsid w:val="00750CB4"/>
    <w:rsid w:val="00751B26"/>
    <w:rsid w:val="00751D0E"/>
    <w:rsid w:val="00752AEE"/>
    <w:rsid w:val="007532F0"/>
    <w:rsid w:val="00753405"/>
    <w:rsid w:val="007537AC"/>
    <w:rsid w:val="00753900"/>
    <w:rsid w:val="00754358"/>
    <w:rsid w:val="007543DD"/>
    <w:rsid w:val="00754557"/>
    <w:rsid w:val="007547FB"/>
    <w:rsid w:val="007548EF"/>
    <w:rsid w:val="00754CD9"/>
    <w:rsid w:val="007556DD"/>
    <w:rsid w:val="00755DFB"/>
    <w:rsid w:val="0075602F"/>
    <w:rsid w:val="00756120"/>
    <w:rsid w:val="00756422"/>
    <w:rsid w:val="0075696A"/>
    <w:rsid w:val="00756A95"/>
    <w:rsid w:val="00756B4E"/>
    <w:rsid w:val="00756C1D"/>
    <w:rsid w:val="007571C5"/>
    <w:rsid w:val="00757231"/>
    <w:rsid w:val="007572DF"/>
    <w:rsid w:val="007578F4"/>
    <w:rsid w:val="00760214"/>
    <w:rsid w:val="00760AB9"/>
    <w:rsid w:val="0076107F"/>
    <w:rsid w:val="00761E6E"/>
    <w:rsid w:val="00762836"/>
    <w:rsid w:val="00762B11"/>
    <w:rsid w:val="00762EC9"/>
    <w:rsid w:val="00762F69"/>
    <w:rsid w:val="007633F0"/>
    <w:rsid w:val="00763BB9"/>
    <w:rsid w:val="0076428F"/>
    <w:rsid w:val="007644A8"/>
    <w:rsid w:val="00764D4D"/>
    <w:rsid w:val="00764F31"/>
    <w:rsid w:val="00765DA9"/>
    <w:rsid w:val="00765F84"/>
    <w:rsid w:val="00766914"/>
    <w:rsid w:val="00766AB1"/>
    <w:rsid w:val="00766C53"/>
    <w:rsid w:val="00767100"/>
    <w:rsid w:val="00767612"/>
    <w:rsid w:val="00767973"/>
    <w:rsid w:val="00767C67"/>
    <w:rsid w:val="00767D54"/>
    <w:rsid w:val="00771ACA"/>
    <w:rsid w:val="00771C5C"/>
    <w:rsid w:val="00772C36"/>
    <w:rsid w:val="00772CEE"/>
    <w:rsid w:val="007735EC"/>
    <w:rsid w:val="00773A8F"/>
    <w:rsid w:val="00773E42"/>
    <w:rsid w:val="00774A06"/>
    <w:rsid w:val="0077535A"/>
    <w:rsid w:val="0077586D"/>
    <w:rsid w:val="00776957"/>
    <w:rsid w:val="00776AA4"/>
    <w:rsid w:val="00776B53"/>
    <w:rsid w:val="0077706A"/>
    <w:rsid w:val="0077754F"/>
    <w:rsid w:val="007778F6"/>
    <w:rsid w:val="00777B66"/>
    <w:rsid w:val="007806A2"/>
    <w:rsid w:val="00780820"/>
    <w:rsid w:val="00781088"/>
    <w:rsid w:val="007811D4"/>
    <w:rsid w:val="0078161E"/>
    <w:rsid w:val="0078164D"/>
    <w:rsid w:val="0078178E"/>
    <w:rsid w:val="0078189F"/>
    <w:rsid w:val="00781B3F"/>
    <w:rsid w:val="00782A72"/>
    <w:rsid w:val="00782DFA"/>
    <w:rsid w:val="00782E6B"/>
    <w:rsid w:val="00782F4E"/>
    <w:rsid w:val="00783727"/>
    <w:rsid w:val="00783B4B"/>
    <w:rsid w:val="007845F2"/>
    <w:rsid w:val="007848D9"/>
    <w:rsid w:val="007849ED"/>
    <w:rsid w:val="00785AE1"/>
    <w:rsid w:val="00785FEB"/>
    <w:rsid w:val="0078649A"/>
    <w:rsid w:val="007867A5"/>
    <w:rsid w:val="00786B19"/>
    <w:rsid w:val="00787222"/>
    <w:rsid w:val="007874BD"/>
    <w:rsid w:val="00787505"/>
    <w:rsid w:val="007876D4"/>
    <w:rsid w:val="00787899"/>
    <w:rsid w:val="007878CE"/>
    <w:rsid w:val="00787ABC"/>
    <w:rsid w:val="00787B91"/>
    <w:rsid w:val="00790092"/>
    <w:rsid w:val="00790C3A"/>
    <w:rsid w:val="00791133"/>
    <w:rsid w:val="00791722"/>
    <w:rsid w:val="00791CA1"/>
    <w:rsid w:val="0079339E"/>
    <w:rsid w:val="0079360D"/>
    <w:rsid w:val="007948C5"/>
    <w:rsid w:val="0079493B"/>
    <w:rsid w:val="00794C9F"/>
    <w:rsid w:val="00794CBF"/>
    <w:rsid w:val="00794EDC"/>
    <w:rsid w:val="007958B1"/>
    <w:rsid w:val="00795B7C"/>
    <w:rsid w:val="007961A7"/>
    <w:rsid w:val="00796E22"/>
    <w:rsid w:val="00797DDA"/>
    <w:rsid w:val="007A0290"/>
    <w:rsid w:val="007A0365"/>
    <w:rsid w:val="007A1227"/>
    <w:rsid w:val="007A1757"/>
    <w:rsid w:val="007A1E88"/>
    <w:rsid w:val="007A2110"/>
    <w:rsid w:val="007A23E5"/>
    <w:rsid w:val="007A3738"/>
    <w:rsid w:val="007A38BD"/>
    <w:rsid w:val="007A4024"/>
    <w:rsid w:val="007A47A0"/>
    <w:rsid w:val="007A48D2"/>
    <w:rsid w:val="007A4C10"/>
    <w:rsid w:val="007A4D99"/>
    <w:rsid w:val="007A74C0"/>
    <w:rsid w:val="007A7851"/>
    <w:rsid w:val="007A78B8"/>
    <w:rsid w:val="007A7B85"/>
    <w:rsid w:val="007A7FBE"/>
    <w:rsid w:val="007B05DB"/>
    <w:rsid w:val="007B0860"/>
    <w:rsid w:val="007B0BD5"/>
    <w:rsid w:val="007B107B"/>
    <w:rsid w:val="007B2097"/>
    <w:rsid w:val="007B2119"/>
    <w:rsid w:val="007B249F"/>
    <w:rsid w:val="007B25D4"/>
    <w:rsid w:val="007B2A77"/>
    <w:rsid w:val="007B2ABD"/>
    <w:rsid w:val="007B3E31"/>
    <w:rsid w:val="007B4050"/>
    <w:rsid w:val="007B40AB"/>
    <w:rsid w:val="007B462C"/>
    <w:rsid w:val="007B4A20"/>
    <w:rsid w:val="007B5CEF"/>
    <w:rsid w:val="007B5D4F"/>
    <w:rsid w:val="007B6C72"/>
    <w:rsid w:val="007B7054"/>
    <w:rsid w:val="007B760A"/>
    <w:rsid w:val="007B77DC"/>
    <w:rsid w:val="007C01D9"/>
    <w:rsid w:val="007C0600"/>
    <w:rsid w:val="007C0C30"/>
    <w:rsid w:val="007C0E68"/>
    <w:rsid w:val="007C1126"/>
    <w:rsid w:val="007C132E"/>
    <w:rsid w:val="007C192B"/>
    <w:rsid w:val="007C1AE0"/>
    <w:rsid w:val="007C225E"/>
    <w:rsid w:val="007C2361"/>
    <w:rsid w:val="007C37EF"/>
    <w:rsid w:val="007C3A72"/>
    <w:rsid w:val="007C3BF3"/>
    <w:rsid w:val="007C3D0B"/>
    <w:rsid w:val="007C3DBA"/>
    <w:rsid w:val="007C427F"/>
    <w:rsid w:val="007C4503"/>
    <w:rsid w:val="007C4582"/>
    <w:rsid w:val="007C480E"/>
    <w:rsid w:val="007C4F3B"/>
    <w:rsid w:val="007C537C"/>
    <w:rsid w:val="007C5BF0"/>
    <w:rsid w:val="007C600F"/>
    <w:rsid w:val="007C62E3"/>
    <w:rsid w:val="007C6303"/>
    <w:rsid w:val="007C6926"/>
    <w:rsid w:val="007C6B20"/>
    <w:rsid w:val="007C797F"/>
    <w:rsid w:val="007C7B58"/>
    <w:rsid w:val="007D0191"/>
    <w:rsid w:val="007D05B0"/>
    <w:rsid w:val="007D0A0C"/>
    <w:rsid w:val="007D191B"/>
    <w:rsid w:val="007D195D"/>
    <w:rsid w:val="007D1A29"/>
    <w:rsid w:val="007D1CF0"/>
    <w:rsid w:val="007D1DE9"/>
    <w:rsid w:val="007D217A"/>
    <w:rsid w:val="007D2556"/>
    <w:rsid w:val="007D2621"/>
    <w:rsid w:val="007D2668"/>
    <w:rsid w:val="007D2B54"/>
    <w:rsid w:val="007D34F0"/>
    <w:rsid w:val="007D350C"/>
    <w:rsid w:val="007D3805"/>
    <w:rsid w:val="007D3809"/>
    <w:rsid w:val="007D414E"/>
    <w:rsid w:val="007D4A50"/>
    <w:rsid w:val="007D4C8A"/>
    <w:rsid w:val="007D4D1E"/>
    <w:rsid w:val="007D4E46"/>
    <w:rsid w:val="007D4EDB"/>
    <w:rsid w:val="007D5296"/>
    <w:rsid w:val="007D656C"/>
    <w:rsid w:val="007D7A19"/>
    <w:rsid w:val="007D7F3D"/>
    <w:rsid w:val="007E0016"/>
    <w:rsid w:val="007E0065"/>
    <w:rsid w:val="007E0550"/>
    <w:rsid w:val="007E0D7D"/>
    <w:rsid w:val="007E13FD"/>
    <w:rsid w:val="007E34C0"/>
    <w:rsid w:val="007E3C52"/>
    <w:rsid w:val="007E45DE"/>
    <w:rsid w:val="007E4E9D"/>
    <w:rsid w:val="007E50D0"/>
    <w:rsid w:val="007E5AAE"/>
    <w:rsid w:val="007E61E1"/>
    <w:rsid w:val="007E67A3"/>
    <w:rsid w:val="007E67AB"/>
    <w:rsid w:val="007E68FD"/>
    <w:rsid w:val="007E6DD1"/>
    <w:rsid w:val="007E70E9"/>
    <w:rsid w:val="007E7529"/>
    <w:rsid w:val="007E78FF"/>
    <w:rsid w:val="007E7ECC"/>
    <w:rsid w:val="007F04BD"/>
    <w:rsid w:val="007F08CF"/>
    <w:rsid w:val="007F0C87"/>
    <w:rsid w:val="007F1B5A"/>
    <w:rsid w:val="007F265E"/>
    <w:rsid w:val="007F26D7"/>
    <w:rsid w:val="007F2B57"/>
    <w:rsid w:val="007F347A"/>
    <w:rsid w:val="007F39C6"/>
    <w:rsid w:val="007F3B22"/>
    <w:rsid w:val="007F4C9A"/>
    <w:rsid w:val="007F50F3"/>
    <w:rsid w:val="007F5A5E"/>
    <w:rsid w:val="007F5E51"/>
    <w:rsid w:val="007F6369"/>
    <w:rsid w:val="007F6861"/>
    <w:rsid w:val="007F689A"/>
    <w:rsid w:val="007F6B79"/>
    <w:rsid w:val="0080027E"/>
    <w:rsid w:val="008003D2"/>
    <w:rsid w:val="008004EF"/>
    <w:rsid w:val="00800A92"/>
    <w:rsid w:val="00800EA0"/>
    <w:rsid w:val="00800F19"/>
    <w:rsid w:val="008017C5"/>
    <w:rsid w:val="00801DF1"/>
    <w:rsid w:val="00801E37"/>
    <w:rsid w:val="00802551"/>
    <w:rsid w:val="00803197"/>
    <w:rsid w:val="0080384A"/>
    <w:rsid w:val="00804204"/>
    <w:rsid w:val="0080444E"/>
    <w:rsid w:val="00804798"/>
    <w:rsid w:val="00804DDF"/>
    <w:rsid w:val="00806D4A"/>
    <w:rsid w:val="00807A2A"/>
    <w:rsid w:val="00807CAE"/>
    <w:rsid w:val="00807FE0"/>
    <w:rsid w:val="00810384"/>
    <w:rsid w:val="0081073B"/>
    <w:rsid w:val="0081180A"/>
    <w:rsid w:val="00811B42"/>
    <w:rsid w:val="00811D76"/>
    <w:rsid w:val="00811E80"/>
    <w:rsid w:val="00812248"/>
    <w:rsid w:val="008123FB"/>
    <w:rsid w:val="008126C9"/>
    <w:rsid w:val="008126DF"/>
    <w:rsid w:val="00813D12"/>
    <w:rsid w:val="00814BD1"/>
    <w:rsid w:val="00814D0A"/>
    <w:rsid w:val="00814D11"/>
    <w:rsid w:val="00814DD6"/>
    <w:rsid w:val="00814F4B"/>
    <w:rsid w:val="008150A2"/>
    <w:rsid w:val="00815321"/>
    <w:rsid w:val="0081593C"/>
    <w:rsid w:val="00815FE4"/>
    <w:rsid w:val="008163AE"/>
    <w:rsid w:val="0081651E"/>
    <w:rsid w:val="0081659D"/>
    <w:rsid w:val="00816887"/>
    <w:rsid w:val="00817D56"/>
    <w:rsid w:val="0082016D"/>
    <w:rsid w:val="0082036B"/>
    <w:rsid w:val="0082169A"/>
    <w:rsid w:val="008218B8"/>
    <w:rsid w:val="00821D87"/>
    <w:rsid w:val="008220C5"/>
    <w:rsid w:val="00822574"/>
    <w:rsid w:val="00822849"/>
    <w:rsid w:val="008229AB"/>
    <w:rsid w:val="00822A64"/>
    <w:rsid w:val="00823D17"/>
    <w:rsid w:val="00824BC5"/>
    <w:rsid w:val="0082504D"/>
    <w:rsid w:val="0082542A"/>
    <w:rsid w:val="008259B5"/>
    <w:rsid w:val="00825ABE"/>
    <w:rsid w:val="00825C80"/>
    <w:rsid w:val="00825CEF"/>
    <w:rsid w:val="00826622"/>
    <w:rsid w:val="0082674C"/>
    <w:rsid w:val="00826820"/>
    <w:rsid w:val="00826ED2"/>
    <w:rsid w:val="008271E3"/>
    <w:rsid w:val="008272C9"/>
    <w:rsid w:val="00827750"/>
    <w:rsid w:val="008278CE"/>
    <w:rsid w:val="00827D7D"/>
    <w:rsid w:val="00830283"/>
    <w:rsid w:val="008308DF"/>
    <w:rsid w:val="00830BF5"/>
    <w:rsid w:val="00830EC1"/>
    <w:rsid w:val="00831482"/>
    <w:rsid w:val="00831979"/>
    <w:rsid w:val="00831CC4"/>
    <w:rsid w:val="00832A20"/>
    <w:rsid w:val="00833193"/>
    <w:rsid w:val="00834140"/>
    <w:rsid w:val="00834544"/>
    <w:rsid w:val="008346F6"/>
    <w:rsid w:val="00834744"/>
    <w:rsid w:val="0083552E"/>
    <w:rsid w:val="00835894"/>
    <w:rsid w:val="00835A97"/>
    <w:rsid w:val="008361C7"/>
    <w:rsid w:val="00836444"/>
    <w:rsid w:val="008368DA"/>
    <w:rsid w:val="008369C0"/>
    <w:rsid w:val="00836CF6"/>
    <w:rsid w:val="00837216"/>
    <w:rsid w:val="00837A51"/>
    <w:rsid w:val="00837D99"/>
    <w:rsid w:val="00840996"/>
    <w:rsid w:val="00840A89"/>
    <w:rsid w:val="0084115D"/>
    <w:rsid w:val="00841C75"/>
    <w:rsid w:val="00842186"/>
    <w:rsid w:val="008430CE"/>
    <w:rsid w:val="00843C16"/>
    <w:rsid w:val="00845389"/>
    <w:rsid w:val="008453C8"/>
    <w:rsid w:val="00845B0F"/>
    <w:rsid w:val="00845D0A"/>
    <w:rsid w:val="00845D91"/>
    <w:rsid w:val="0084647E"/>
    <w:rsid w:val="00846630"/>
    <w:rsid w:val="00846A0F"/>
    <w:rsid w:val="00846A4B"/>
    <w:rsid w:val="00846BAB"/>
    <w:rsid w:val="00850257"/>
    <w:rsid w:val="008508CC"/>
    <w:rsid w:val="00851451"/>
    <w:rsid w:val="0085154B"/>
    <w:rsid w:val="0085167E"/>
    <w:rsid w:val="00852081"/>
    <w:rsid w:val="008521C6"/>
    <w:rsid w:val="008526E6"/>
    <w:rsid w:val="00853175"/>
    <w:rsid w:val="008533F1"/>
    <w:rsid w:val="00853A7A"/>
    <w:rsid w:val="00853A82"/>
    <w:rsid w:val="008545B8"/>
    <w:rsid w:val="00855029"/>
    <w:rsid w:val="0085515D"/>
    <w:rsid w:val="008554EE"/>
    <w:rsid w:val="0085562A"/>
    <w:rsid w:val="00855BCC"/>
    <w:rsid w:val="00855F1B"/>
    <w:rsid w:val="008564CC"/>
    <w:rsid w:val="008568DA"/>
    <w:rsid w:val="00856B91"/>
    <w:rsid w:val="00856FD6"/>
    <w:rsid w:val="00857298"/>
    <w:rsid w:val="00857392"/>
    <w:rsid w:val="00857876"/>
    <w:rsid w:val="00860737"/>
    <w:rsid w:val="00860ADF"/>
    <w:rsid w:val="008617EF"/>
    <w:rsid w:val="00862273"/>
    <w:rsid w:val="0086236C"/>
    <w:rsid w:val="0086261F"/>
    <w:rsid w:val="00862656"/>
    <w:rsid w:val="008626B3"/>
    <w:rsid w:val="008626E1"/>
    <w:rsid w:val="00862F25"/>
    <w:rsid w:val="00863AF4"/>
    <w:rsid w:val="00863B62"/>
    <w:rsid w:val="00864378"/>
    <w:rsid w:val="0086441D"/>
    <w:rsid w:val="00864A56"/>
    <w:rsid w:val="00864A59"/>
    <w:rsid w:val="00864A91"/>
    <w:rsid w:val="00865806"/>
    <w:rsid w:val="00865818"/>
    <w:rsid w:val="0086595E"/>
    <w:rsid w:val="00865BF2"/>
    <w:rsid w:val="00865C31"/>
    <w:rsid w:val="00865E0B"/>
    <w:rsid w:val="0086646F"/>
    <w:rsid w:val="00866651"/>
    <w:rsid w:val="00866820"/>
    <w:rsid w:val="008668CB"/>
    <w:rsid w:val="0086694C"/>
    <w:rsid w:val="00867005"/>
    <w:rsid w:val="00867035"/>
    <w:rsid w:val="0086703D"/>
    <w:rsid w:val="0086755D"/>
    <w:rsid w:val="00867583"/>
    <w:rsid w:val="00867A10"/>
    <w:rsid w:val="00867D0F"/>
    <w:rsid w:val="0087001E"/>
    <w:rsid w:val="008712DA"/>
    <w:rsid w:val="008712EF"/>
    <w:rsid w:val="00871615"/>
    <w:rsid w:val="008717E6"/>
    <w:rsid w:val="00871BE5"/>
    <w:rsid w:val="00871D3E"/>
    <w:rsid w:val="00871E10"/>
    <w:rsid w:val="0087270B"/>
    <w:rsid w:val="008729EE"/>
    <w:rsid w:val="00872A21"/>
    <w:rsid w:val="00872A80"/>
    <w:rsid w:val="00873225"/>
    <w:rsid w:val="00873515"/>
    <w:rsid w:val="00873598"/>
    <w:rsid w:val="00873DA1"/>
    <w:rsid w:val="00874170"/>
    <w:rsid w:val="008741D6"/>
    <w:rsid w:val="008744CA"/>
    <w:rsid w:val="00874654"/>
    <w:rsid w:val="008747F2"/>
    <w:rsid w:val="008748AB"/>
    <w:rsid w:val="0087523E"/>
    <w:rsid w:val="00875DD9"/>
    <w:rsid w:val="00875EBE"/>
    <w:rsid w:val="0087699D"/>
    <w:rsid w:val="00876ED2"/>
    <w:rsid w:val="00877B3F"/>
    <w:rsid w:val="00877DDE"/>
    <w:rsid w:val="008800C5"/>
    <w:rsid w:val="00880228"/>
    <w:rsid w:val="00880980"/>
    <w:rsid w:val="0088134B"/>
    <w:rsid w:val="0088148D"/>
    <w:rsid w:val="008817B7"/>
    <w:rsid w:val="008820A9"/>
    <w:rsid w:val="008822BD"/>
    <w:rsid w:val="008822DE"/>
    <w:rsid w:val="0088231D"/>
    <w:rsid w:val="00882383"/>
    <w:rsid w:val="008828A6"/>
    <w:rsid w:val="00882AEF"/>
    <w:rsid w:val="00882C4B"/>
    <w:rsid w:val="0088378A"/>
    <w:rsid w:val="00883AD8"/>
    <w:rsid w:val="00883C5A"/>
    <w:rsid w:val="00883D4E"/>
    <w:rsid w:val="0088444B"/>
    <w:rsid w:val="00884DAA"/>
    <w:rsid w:val="0088513F"/>
    <w:rsid w:val="00885241"/>
    <w:rsid w:val="008858E3"/>
    <w:rsid w:val="00885D54"/>
    <w:rsid w:val="0088617C"/>
    <w:rsid w:val="00886268"/>
    <w:rsid w:val="0088627C"/>
    <w:rsid w:val="0088641A"/>
    <w:rsid w:val="00886EE4"/>
    <w:rsid w:val="00886F39"/>
    <w:rsid w:val="00887D08"/>
    <w:rsid w:val="008903DF"/>
    <w:rsid w:val="00890582"/>
    <w:rsid w:val="00890589"/>
    <w:rsid w:val="0089071C"/>
    <w:rsid w:val="00890BCF"/>
    <w:rsid w:val="00891D75"/>
    <w:rsid w:val="00891D7A"/>
    <w:rsid w:val="0089252F"/>
    <w:rsid w:val="0089265F"/>
    <w:rsid w:val="0089291A"/>
    <w:rsid w:val="0089295B"/>
    <w:rsid w:val="00892AF7"/>
    <w:rsid w:val="00892EA9"/>
    <w:rsid w:val="00893114"/>
    <w:rsid w:val="008931E2"/>
    <w:rsid w:val="0089333F"/>
    <w:rsid w:val="0089344B"/>
    <w:rsid w:val="008945C9"/>
    <w:rsid w:val="008948DB"/>
    <w:rsid w:val="00894CC1"/>
    <w:rsid w:val="00894E17"/>
    <w:rsid w:val="00895159"/>
    <w:rsid w:val="00895991"/>
    <w:rsid w:val="00895B1C"/>
    <w:rsid w:val="00895CF0"/>
    <w:rsid w:val="00895DF9"/>
    <w:rsid w:val="00896449"/>
    <w:rsid w:val="0089655F"/>
    <w:rsid w:val="00896D18"/>
    <w:rsid w:val="00896F1C"/>
    <w:rsid w:val="008976A4"/>
    <w:rsid w:val="008A0D18"/>
    <w:rsid w:val="008A12F8"/>
    <w:rsid w:val="008A20C2"/>
    <w:rsid w:val="008A2263"/>
    <w:rsid w:val="008A2557"/>
    <w:rsid w:val="008A33CE"/>
    <w:rsid w:val="008A38E7"/>
    <w:rsid w:val="008A3A6E"/>
    <w:rsid w:val="008A3C52"/>
    <w:rsid w:val="008A3CB0"/>
    <w:rsid w:val="008A3E74"/>
    <w:rsid w:val="008A4353"/>
    <w:rsid w:val="008A4416"/>
    <w:rsid w:val="008A49FA"/>
    <w:rsid w:val="008A51E3"/>
    <w:rsid w:val="008A52ED"/>
    <w:rsid w:val="008A5466"/>
    <w:rsid w:val="008A5A0A"/>
    <w:rsid w:val="008A5A38"/>
    <w:rsid w:val="008A5EBD"/>
    <w:rsid w:val="008A6270"/>
    <w:rsid w:val="008A62AC"/>
    <w:rsid w:val="008A6422"/>
    <w:rsid w:val="008A65BE"/>
    <w:rsid w:val="008A69A6"/>
    <w:rsid w:val="008A6B72"/>
    <w:rsid w:val="008A6BEC"/>
    <w:rsid w:val="008A6C7E"/>
    <w:rsid w:val="008A6F86"/>
    <w:rsid w:val="008A7688"/>
    <w:rsid w:val="008B03EB"/>
    <w:rsid w:val="008B06AD"/>
    <w:rsid w:val="008B11C2"/>
    <w:rsid w:val="008B14DB"/>
    <w:rsid w:val="008B1CA7"/>
    <w:rsid w:val="008B1D07"/>
    <w:rsid w:val="008B2AB7"/>
    <w:rsid w:val="008B3129"/>
    <w:rsid w:val="008B33BD"/>
    <w:rsid w:val="008B3AE9"/>
    <w:rsid w:val="008B4A9F"/>
    <w:rsid w:val="008B4E2F"/>
    <w:rsid w:val="008B5144"/>
    <w:rsid w:val="008B54EE"/>
    <w:rsid w:val="008B5C64"/>
    <w:rsid w:val="008B6083"/>
    <w:rsid w:val="008B62B3"/>
    <w:rsid w:val="008B6733"/>
    <w:rsid w:val="008B6A67"/>
    <w:rsid w:val="008B7334"/>
    <w:rsid w:val="008B770C"/>
    <w:rsid w:val="008B77CE"/>
    <w:rsid w:val="008B79E4"/>
    <w:rsid w:val="008C066C"/>
    <w:rsid w:val="008C0FB3"/>
    <w:rsid w:val="008C13AF"/>
    <w:rsid w:val="008C140B"/>
    <w:rsid w:val="008C2C47"/>
    <w:rsid w:val="008C309B"/>
    <w:rsid w:val="008C332A"/>
    <w:rsid w:val="008C386C"/>
    <w:rsid w:val="008C3ABA"/>
    <w:rsid w:val="008C40D4"/>
    <w:rsid w:val="008C47B2"/>
    <w:rsid w:val="008C4FE9"/>
    <w:rsid w:val="008C56A8"/>
    <w:rsid w:val="008C577B"/>
    <w:rsid w:val="008C5A83"/>
    <w:rsid w:val="008C6CAC"/>
    <w:rsid w:val="008C6DEA"/>
    <w:rsid w:val="008C70C9"/>
    <w:rsid w:val="008C70DC"/>
    <w:rsid w:val="008C7268"/>
    <w:rsid w:val="008C752F"/>
    <w:rsid w:val="008C77E5"/>
    <w:rsid w:val="008C7A30"/>
    <w:rsid w:val="008D079F"/>
    <w:rsid w:val="008D0D80"/>
    <w:rsid w:val="008D188C"/>
    <w:rsid w:val="008D21B0"/>
    <w:rsid w:val="008D3D4E"/>
    <w:rsid w:val="008D4233"/>
    <w:rsid w:val="008D470D"/>
    <w:rsid w:val="008D478C"/>
    <w:rsid w:val="008D53A9"/>
    <w:rsid w:val="008D5536"/>
    <w:rsid w:val="008D580A"/>
    <w:rsid w:val="008D5CFC"/>
    <w:rsid w:val="008D6001"/>
    <w:rsid w:val="008D65B9"/>
    <w:rsid w:val="008D6970"/>
    <w:rsid w:val="008D6C57"/>
    <w:rsid w:val="008D6CD0"/>
    <w:rsid w:val="008D6D3E"/>
    <w:rsid w:val="008D6ED6"/>
    <w:rsid w:val="008D769B"/>
    <w:rsid w:val="008E0710"/>
    <w:rsid w:val="008E0A82"/>
    <w:rsid w:val="008E0AC5"/>
    <w:rsid w:val="008E0D82"/>
    <w:rsid w:val="008E1308"/>
    <w:rsid w:val="008E14EF"/>
    <w:rsid w:val="008E188A"/>
    <w:rsid w:val="008E26E8"/>
    <w:rsid w:val="008E356A"/>
    <w:rsid w:val="008E3606"/>
    <w:rsid w:val="008E37F3"/>
    <w:rsid w:val="008E42A1"/>
    <w:rsid w:val="008E4442"/>
    <w:rsid w:val="008E45B2"/>
    <w:rsid w:val="008E4740"/>
    <w:rsid w:val="008E4976"/>
    <w:rsid w:val="008E515B"/>
    <w:rsid w:val="008E550A"/>
    <w:rsid w:val="008E5859"/>
    <w:rsid w:val="008E5BCE"/>
    <w:rsid w:val="008E6220"/>
    <w:rsid w:val="008E6494"/>
    <w:rsid w:val="008E664E"/>
    <w:rsid w:val="008E6F72"/>
    <w:rsid w:val="008E734D"/>
    <w:rsid w:val="008E7579"/>
    <w:rsid w:val="008E7791"/>
    <w:rsid w:val="008E7896"/>
    <w:rsid w:val="008F02C0"/>
    <w:rsid w:val="008F083F"/>
    <w:rsid w:val="008F0872"/>
    <w:rsid w:val="008F0FD5"/>
    <w:rsid w:val="008F1060"/>
    <w:rsid w:val="008F15AA"/>
    <w:rsid w:val="008F1640"/>
    <w:rsid w:val="008F1738"/>
    <w:rsid w:val="008F176A"/>
    <w:rsid w:val="008F1BAD"/>
    <w:rsid w:val="008F2975"/>
    <w:rsid w:val="008F2B6F"/>
    <w:rsid w:val="008F2F20"/>
    <w:rsid w:val="008F32AF"/>
    <w:rsid w:val="008F381D"/>
    <w:rsid w:val="008F38C8"/>
    <w:rsid w:val="008F4621"/>
    <w:rsid w:val="008F46E5"/>
    <w:rsid w:val="008F48E8"/>
    <w:rsid w:val="008F52E6"/>
    <w:rsid w:val="008F53BC"/>
    <w:rsid w:val="008F5ACA"/>
    <w:rsid w:val="008F5C0C"/>
    <w:rsid w:val="008F6535"/>
    <w:rsid w:val="008F6F83"/>
    <w:rsid w:val="008F7BD0"/>
    <w:rsid w:val="008F7C19"/>
    <w:rsid w:val="008F7F4C"/>
    <w:rsid w:val="0090030F"/>
    <w:rsid w:val="009007D5"/>
    <w:rsid w:val="00900DC9"/>
    <w:rsid w:val="00900EE9"/>
    <w:rsid w:val="009012C4"/>
    <w:rsid w:val="0090191F"/>
    <w:rsid w:val="00901A2A"/>
    <w:rsid w:val="00901CA1"/>
    <w:rsid w:val="00901E41"/>
    <w:rsid w:val="0090209F"/>
    <w:rsid w:val="0090264D"/>
    <w:rsid w:val="00903BA1"/>
    <w:rsid w:val="00903EEB"/>
    <w:rsid w:val="00904883"/>
    <w:rsid w:val="00904E35"/>
    <w:rsid w:val="00905C3D"/>
    <w:rsid w:val="00906762"/>
    <w:rsid w:val="0090678A"/>
    <w:rsid w:val="00906C64"/>
    <w:rsid w:val="0090707E"/>
    <w:rsid w:val="0090722F"/>
    <w:rsid w:val="0090771C"/>
    <w:rsid w:val="009101C2"/>
    <w:rsid w:val="00910684"/>
    <w:rsid w:val="00910712"/>
    <w:rsid w:val="009115CA"/>
    <w:rsid w:val="009117E5"/>
    <w:rsid w:val="009119EB"/>
    <w:rsid w:val="00911F68"/>
    <w:rsid w:val="00912A37"/>
    <w:rsid w:val="00912A41"/>
    <w:rsid w:val="009133E8"/>
    <w:rsid w:val="00913B12"/>
    <w:rsid w:val="00913B88"/>
    <w:rsid w:val="0091551F"/>
    <w:rsid w:val="00915720"/>
    <w:rsid w:val="00915DEC"/>
    <w:rsid w:val="00915DF3"/>
    <w:rsid w:val="00916075"/>
    <w:rsid w:val="00916660"/>
    <w:rsid w:val="009173D6"/>
    <w:rsid w:val="0091748E"/>
    <w:rsid w:val="00917733"/>
    <w:rsid w:val="00917CB0"/>
    <w:rsid w:val="00917DF2"/>
    <w:rsid w:val="009206BD"/>
    <w:rsid w:val="00920A89"/>
    <w:rsid w:val="009212B2"/>
    <w:rsid w:val="009212B8"/>
    <w:rsid w:val="00921621"/>
    <w:rsid w:val="009222B2"/>
    <w:rsid w:val="00922EAA"/>
    <w:rsid w:val="00923558"/>
    <w:rsid w:val="0092509B"/>
    <w:rsid w:val="0092536D"/>
    <w:rsid w:val="009259D8"/>
    <w:rsid w:val="00925C97"/>
    <w:rsid w:val="00925DCA"/>
    <w:rsid w:val="0092642B"/>
    <w:rsid w:val="009265C0"/>
    <w:rsid w:val="00926A2C"/>
    <w:rsid w:val="00927ED2"/>
    <w:rsid w:val="00930367"/>
    <w:rsid w:val="00930B5F"/>
    <w:rsid w:val="0093106C"/>
    <w:rsid w:val="0093176E"/>
    <w:rsid w:val="00931CA2"/>
    <w:rsid w:val="0093227E"/>
    <w:rsid w:val="00932285"/>
    <w:rsid w:val="009323FE"/>
    <w:rsid w:val="0093245F"/>
    <w:rsid w:val="0093272A"/>
    <w:rsid w:val="0093302F"/>
    <w:rsid w:val="009339D2"/>
    <w:rsid w:val="0093514D"/>
    <w:rsid w:val="009356F3"/>
    <w:rsid w:val="00935704"/>
    <w:rsid w:val="0093596D"/>
    <w:rsid w:val="00935C8B"/>
    <w:rsid w:val="00935E69"/>
    <w:rsid w:val="0093607D"/>
    <w:rsid w:val="00936164"/>
    <w:rsid w:val="00936247"/>
    <w:rsid w:val="00936475"/>
    <w:rsid w:val="00936E32"/>
    <w:rsid w:val="00937456"/>
    <w:rsid w:val="009407FC"/>
    <w:rsid w:val="009408D4"/>
    <w:rsid w:val="00940CB8"/>
    <w:rsid w:val="00940F27"/>
    <w:rsid w:val="0094119D"/>
    <w:rsid w:val="009416ED"/>
    <w:rsid w:val="00941876"/>
    <w:rsid w:val="00941894"/>
    <w:rsid w:val="00941C32"/>
    <w:rsid w:val="00941CF0"/>
    <w:rsid w:val="0094224F"/>
    <w:rsid w:val="00942E7D"/>
    <w:rsid w:val="00942E9A"/>
    <w:rsid w:val="009432D2"/>
    <w:rsid w:val="00943AC1"/>
    <w:rsid w:val="00943E80"/>
    <w:rsid w:val="00944484"/>
    <w:rsid w:val="009453D9"/>
    <w:rsid w:val="00945A1F"/>
    <w:rsid w:val="009461CA"/>
    <w:rsid w:val="00946252"/>
    <w:rsid w:val="00946ABC"/>
    <w:rsid w:val="00946B23"/>
    <w:rsid w:val="00947088"/>
    <w:rsid w:val="0094747D"/>
    <w:rsid w:val="0094761A"/>
    <w:rsid w:val="009476F3"/>
    <w:rsid w:val="00950286"/>
    <w:rsid w:val="009504D5"/>
    <w:rsid w:val="009504DC"/>
    <w:rsid w:val="009507AD"/>
    <w:rsid w:val="00951597"/>
    <w:rsid w:val="00952091"/>
    <w:rsid w:val="0095218D"/>
    <w:rsid w:val="009536FB"/>
    <w:rsid w:val="009537D8"/>
    <w:rsid w:val="009538E8"/>
    <w:rsid w:val="00953F96"/>
    <w:rsid w:val="009542E5"/>
    <w:rsid w:val="00954983"/>
    <w:rsid w:val="00954C13"/>
    <w:rsid w:val="009556DF"/>
    <w:rsid w:val="00955FC9"/>
    <w:rsid w:val="0095672A"/>
    <w:rsid w:val="00956803"/>
    <w:rsid w:val="00957439"/>
    <w:rsid w:val="0095772C"/>
    <w:rsid w:val="009579B1"/>
    <w:rsid w:val="00960E5E"/>
    <w:rsid w:val="00961543"/>
    <w:rsid w:val="00961829"/>
    <w:rsid w:val="00961BEA"/>
    <w:rsid w:val="00961FF0"/>
    <w:rsid w:val="009625F0"/>
    <w:rsid w:val="00962675"/>
    <w:rsid w:val="009626DF"/>
    <w:rsid w:val="00962A3E"/>
    <w:rsid w:val="00962D7F"/>
    <w:rsid w:val="00962DCC"/>
    <w:rsid w:val="009630A9"/>
    <w:rsid w:val="00963673"/>
    <w:rsid w:val="00963ADB"/>
    <w:rsid w:val="009646A0"/>
    <w:rsid w:val="00964C1A"/>
    <w:rsid w:val="00964CAC"/>
    <w:rsid w:val="00964EA5"/>
    <w:rsid w:val="00965122"/>
    <w:rsid w:val="009651C6"/>
    <w:rsid w:val="00966E01"/>
    <w:rsid w:val="00966EE3"/>
    <w:rsid w:val="00967091"/>
    <w:rsid w:val="0096762E"/>
    <w:rsid w:val="009677A2"/>
    <w:rsid w:val="00967C51"/>
    <w:rsid w:val="00967E47"/>
    <w:rsid w:val="00970194"/>
    <w:rsid w:val="009704B5"/>
    <w:rsid w:val="00970DC8"/>
    <w:rsid w:val="00970E9A"/>
    <w:rsid w:val="00971524"/>
    <w:rsid w:val="00972506"/>
    <w:rsid w:val="00972A78"/>
    <w:rsid w:val="00973694"/>
    <w:rsid w:val="00973800"/>
    <w:rsid w:val="009749F1"/>
    <w:rsid w:val="00974E3D"/>
    <w:rsid w:val="00975AEA"/>
    <w:rsid w:val="00975EF9"/>
    <w:rsid w:val="00975F09"/>
    <w:rsid w:val="00975F40"/>
    <w:rsid w:val="00976561"/>
    <w:rsid w:val="00976B51"/>
    <w:rsid w:val="009771C7"/>
    <w:rsid w:val="009774D6"/>
    <w:rsid w:val="00977635"/>
    <w:rsid w:val="009811A9"/>
    <w:rsid w:val="00981F74"/>
    <w:rsid w:val="00982C66"/>
    <w:rsid w:val="00982DCA"/>
    <w:rsid w:val="00983F6A"/>
    <w:rsid w:val="0098405B"/>
    <w:rsid w:val="0098461E"/>
    <w:rsid w:val="00984881"/>
    <w:rsid w:val="00984A7B"/>
    <w:rsid w:val="0098537A"/>
    <w:rsid w:val="00985BEB"/>
    <w:rsid w:val="00985BF5"/>
    <w:rsid w:val="0098664B"/>
    <w:rsid w:val="009869C4"/>
    <w:rsid w:val="00987066"/>
    <w:rsid w:val="009900E9"/>
    <w:rsid w:val="00990422"/>
    <w:rsid w:val="00990533"/>
    <w:rsid w:val="009907E8"/>
    <w:rsid w:val="00990BC6"/>
    <w:rsid w:val="00990EDF"/>
    <w:rsid w:val="00990FA3"/>
    <w:rsid w:val="0099166D"/>
    <w:rsid w:val="009916E6"/>
    <w:rsid w:val="00991983"/>
    <w:rsid w:val="00992177"/>
    <w:rsid w:val="009921DA"/>
    <w:rsid w:val="0099274B"/>
    <w:rsid w:val="009927B3"/>
    <w:rsid w:val="009929B5"/>
    <w:rsid w:val="00993077"/>
    <w:rsid w:val="00993365"/>
    <w:rsid w:val="00993B07"/>
    <w:rsid w:val="00993F96"/>
    <w:rsid w:val="00995D9B"/>
    <w:rsid w:val="00995E9F"/>
    <w:rsid w:val="00995F8F"/>
    <w:rsid w:val="009968DB"/>
    <w:rsid w:val="00996ABB"/>
    <w:rsid w:val="00996B39"/>
    <w:rsid w:val="00997249"/>
    <w:rsid w:val="009973C8"/>
    <w:rsid w:val="00997CA0"/>
    <w:rsid w:val="00997FBC"/>
    <w:rsid w:val="009A0647"/>
    <w:rsid w:val="009A0B4C"/>
    <w:rsid w:val="009A114E"/>
    <w:rsid w:val="009A1680"/>
    <w:rsid w:val="009A1D76"/>
    <w:rsid w:val="009A2021"/>
    <w:rsid w:val="009A28D0"/>
    <w:rsid w:val="009A2C94"/>
    <w:rsid w:val="009A3726"/>
    <w:rsid w:val="009A3FE2"/>
    <w:rsid w:val="009A40CE"/>
    <w:rsid w:val="009A5766"/>
    <w:rsid w:val="009A5EA6"/>
    <w:rsid w:val="009A5F98"/>
    <w:rsid w:val="009A626D"/>
    <w:rsid w:val="009A79D2"/>
    <w:rsid w:val="009A7B47"/>
    <w:rsid w:val="009A7DDD"/>
    <w:rsid w:val="009B0754"/>
    <w:rsid w:val="009B083A"/>
    <w:rsid w:val="009B09C1"/>
    <w:rsid w:val="009B121F"/>
    <w:rsid w:val="009B1343"/>
    <w:rsid w:val="009B13B3"/>
    <w:rsid w:val="009B145B"/>
    <w:rsid w:val="009B1687"/>
    <w:rsid w:val="009B1E54"/>
    <w:rsid w:val="009B1F33"/>
    <w:rsid w:val="009B2057"/>
    <w:rsid w:val="009B2189"/>
    <w:rsid w:val="009B252A"/>
    <w:rsid w:val="009B2CF5"/>
    <w:rsid w:val="009B3765"/>
    <w:rsid w:val="009B45F3"/>
    <w:rsid w:val="009B4B17"/>
    <w:rsid w:val="009B4D4F"/>
    <w:rsid w:val="009B4E7D"/>
    <w:rsid w:val="009B4FDE"/>
    <w:rsid w:val="009B5265"/>
    <w:rsid w:val="009B533E"/>
    <w:rsid w:val="009B58CC"/>
    <w:rsid w:val="009B6041"/>
    <w:rsid w:val="009B60F8"/>
    <w:rsid w:val="009B6591"/>
    <w:rsid w:val="009B6C38"/>
    <w:rsid w:val="009B6CC5"/>
    <w:rsid w:val="009B76CC"/>
    <w:rsid w:val="009B7B63"/>
    <w:rsid w:val="009B7D46"/>
    <w:rsid w:val="009B7E10"/>
    <w:rsid w:val="009B7FA6"/>
    <w:rsid w:val="009C1205"/>
    <w:rsid w:val="009C129A"/>
    <w:rsid w:val="009C12B9"/>
    <w:rsid w:val="009C12D4"/>
    <w:rsid w:val="009C1318"/>
    <w:rsid w:val="009C2694"/>
    <w:rsid w:val="009C2793"/>
    <w:rsid w:val="009C2DD4"/>
    <w:rsid w:val="009C3381"/>
    <w:rsid w:val="009C3EA9"/>
    <w:rsid w:val="009C41CD"/>
    <w:rsid w:val="009C4AD5"/>
    <w:rsid w:val="009C53BA"/>
    <w:rsid w:val="009C55C3"/>
    <w:rsid w:val="009C59B8"/>
    <w:rsid w:val="009C661E"/>
    <w:rsid w:val="009C6960"/>
    <w:rsid w:val="009C69D4"/>
    <w:rsid w:val="009D0416"/>
    <w:rsid w:val="009D10EA"/>
    <w:rsid w:val="009D1818"/>
    <w:rsid w:val="009D2659"/>
    <w:rsid w:val="009D2BFA"/>
    <w:rsid w:val="009D2E18"/>
    <w:rsid w:val="009D4734"/>
    <w:rsid w:val="009D4AD4"/>
    <w:rsid w:val="009D4B25"/>
    <w:rsid w:val="009D4B6C"/>
    <w:rsid w:val="009D4B92"/>
    <w:rsid w:val="009D5651"/>
    <w:rsid w:val="009D5D3A"/>
    <w:rsid w:val="009D6996"/>
    <w:rsid w:val="009D6A64"/>
    <w:rsid w:val="009D71DD"/>
    <w:rsid w:val="009D7267"/>
    <w:rsid w:val="009D7BDE"/>
    <w:rsid w:val="009D7EAB"/>
    <w:rsid w:val="009D7EFC"/>
    <w:rsid w:val="009D7FF5"/>
    <w:rsid w:val="009E0779"/>
    <w:rsid w:val="009E0984"/>
    <w:rsid w:val="009E0A86"/>
    <w:rsid w:val="009E1356"/>
    <w:rsid w:val="009E15DA"/>
    <w:rsid w:val="009E17E4"/>
    <w:rsid w:val="009E295C"/>
    <w:rsid w:val="009E3462"/>
    <w:rsid w:val="009E3526"/>
    <w:rsid w:val="009E3A8F"/>
    <w:rsid w:val="009E455D"/>
    <w:rsid w:val="009E4F48"/>
    <w:rsid w:val="009E5F0D"/>
    <w:rsid w:val="009E6658"/>
    <w:rsid w:val="009E6674"/>
    <w:rsid w:val="009E679D"/>
    <w:rsid w:val="009E6878"/>
    <w:rsid w:val="009E73D4"/>
    <w:rsid w:val="009E76E6"/>
    <w:rsid w:val="009E7C87"/>
    <w:rsid w:val="009E7DC6"/>
    <w:rsid w:val="009F0503"/>
    <w:rsid w:val="009F053A"/>
    <w:rsid w:val="009F22CA"/>
    <w:rsid w:val="009F239F"/>
    <w:rsid w:val="009F24DC"/>
    <w:rsid w:val="009F2B73"/>
    <w:rsid w:val="009F2F24"/>
    <w:rsid w:val="009F347B"/>
    <w:rsid w:val="009F3BF2"/>
    <w:rsid w:val="009F3C92"/>
    <w:rsid w:val="009F4151"/>
    <w:rsid w:val="009F4EA3"/>
    <w:rsid w:val="009F519E"/>
    <w:rsid w:val="009F53EC"/>
    <w:rsid w:val="009F5FB8"/>
    <w:rsid w:val="009F6645"/>
    <w:rsid w:val="009F6E9D"/>
    <w:rsid w:val="009F7696"/>
    <w:rsid w:val="009F77C6"/>
    <w:rsid w:val="009F7BEE"/>
    <w:rsid w:val="009F7F56"/>
    <w:rsid w:val="00A0009C"/>
    <w:rsid w:val="00A00232"/>
    <w:rsid w:val="00A009AB"/>
    <w:rsid w:val="00A00C55"/>
    <w:rsid w:val="00A018AB"/>
    <w:rsid w:val="00A01C97"/>
    <w:rsid w:val="00A01F20"/>
    <w:rsid w:val="00A02722"/>
    <w:rsid w:val="00A02998"/>
    <w:rsid w:val="00A02A2F"/>
    <w:rsid w:val="00A02A31"/>
    <w:rsid w:val="00A03C76"/>
    <w:rsid w:val="00A04BDA"/>
    <w:rsid w:val="00A054D1"/>
    <w:rsid w:val="00A05609"/>
    <w:rsid w:val="00A065B7"/>
    <w:rsid w:val="00A066E7"/>
    <w:rsid w:val="00A06A86"/>
    <w:rsid w:val="00A06ABF"/>
    <w:rsid w:val="00A07395"/>
    <w:rsid w:val="00A075EF"/>
    <w:rsid w:val="00A076A1"/>
    <w:rsid w:val="00A078BF"/>
    <w:rsid w:val="00A07906"/>
    <w:rsid w:val="00A07B7F"/>
    <w:rsid w:val="00A07DED"/>
    <w:rsid w:val="00A100DD"/>
    <w:rsid w:val="00A104F4"/>
    <w:rsid w:val="00A10737"/>
    <w:rsid w:val="00A10DC9"/>
    <w:rsid w:val="00A10ED1"/>
    <w:rsid w:val="00A11BE4"/>
    <w:rsid w:val="00A122DB"/>
    <w:rsid w:val="00A122EB"/>
    <w:rsid w:val="00A12E1E"/>
    <w:rsid w:val="00A130AC"/>
    <w:rsid w:val="00A13848"/>
    <w:rsid w:val="00A13989"/>
    <w:rsid w:val="00A139BD"/>
    <w:rsid w:val="00A13A93"/>
    <w:rsid w:val="00A13BC4"/>
    <w:rsid w:val="00A14685"/>
    <w:rsid w:val="00A146F0"/>
    <w:rsid w:val="00A14890"/>
    <w:rsid w:val="00A14C70"/>
    <w:rsid w:val="00A14F82"/>
    <w:rsid w:val="00A150BB"/>
    <w:rsid w:val="00A1561C"/>
    <w:rsid w:val="00A1694F"/>
    <w:rsid w:val="00A17123"/>
    <w:rsid w:val="00A1755F"/>
    <w:rsid w:val="00A200D2"/>
    <w:rsid w:val="00A2081C"/>
    <w:rsid w:val="00A2094A"/>
    <w:rsid w:val="00A20BBC"/>
    <w:rsid w:val="00A216C6"/>
    <w:rsid w:val="00A22484"/>
    <w:rsid w:val="00A22826"/>
    <w:rsid w:val="00A22FED"/>
    <w:rsid w:val="00A23ABE"/>
    <w:rsid w:val="00A23DD1"/>
    <w:rsid w:val="00A24C81"/>
    <w:rsid w:val="00A24E74"/>
    <w:rsid w:val="00A250B4"/>
    <w:rsid w:val="00A2558D"/>
    <w:rsid w:val="00A25642"/>
    <w:rsid w:val="00A25840"/>
    <w:rsid w:val="00A25B3A"/>
    <w:rsid w:val="00A25B88"/>
    <w:rsid w:val="00A262A6"/>
    <w:rsid w:val="00A26D08"/>
    <w:rsid w:val="00A26D6F"/>
    <w:rsid w:val="00A26ECD"/>
    <w:rsid w:val="00A2732E"/>
    <w:rsid w:val="00A2746E"/>
    <w:rsid w:val="00A276C6"/>
    <w:rsid w:val="00A27785"/>
    <w:rsid w:val="00A27C1A"/>
    <w:rsid w:val="00A27F8F"/>
    <w:rsid w:val="00A304B7"/>
    <w:rsid w:val="00A3063A"/>
    <w:rsid w:val="00A309F6"/>
    <w:rsid w:val="00A30B0B"/>
    <w:rsid w:val="00A31399"/>
    <w:rsid w:val="00A320D6"/>
    <w:rsid w:val="00A32529"/>
    <w:rsid w:val="00A32DD2"/>
    <w:rsid w:val="00A3302D"/>
    <w:rsid w:val="00A334B9"/>
    <w:rsid w:val="00A3359F"/>
    <w:rsid w:val="00A3388E"/>
    <w:rsid w:val="00A33CF6"/>
    <w:rsid w:val="00A33EE1"/>
    <w:rsid w:val="00A33EFD"/>
    <w:rsid w:val="00A33F54"/>
    <w:rsid w:val="00A3464D"/>
    <w:rsid w:val="00A34713"/>
    <w:rsid w:val="00A34865"/>
    <w:rsid w:val="00A3496A"/>
    <w:rsid w:val="00A34B7C"/>
    <w:rsid w:val="00A34CAB"/>
    <w:rsid w:val="00A352D9"/>
    <w:rsid w:val="00A356DA"/>
    <w:rsid w:val="00A357E8"/>
    <w:rsid w:val="00A358FA"/>
    <w:rsid w:val="00A35F70"/>
    <w:rsid w:val="00A3636C"/>
    <w:rsid w:val="00A363C2"/>
    <w:rsid w:val="00A369A5"/>
    <w:rsid w:val="00A36A1B"/>
    <w:rsid w:val="00A37277"/>
    <w:rsid w:val="00A37EAB"/>
    <w:rsid w:val="00A37F40"/>
    <w:rsid w:val="00A405F8"/>
    <w:rsid w:val="00A40D57"/>
    <w:rsid w:val="00A40E36"/>
    <w:rsid w:val="00A41755"/>
    <w:rsid w:val="00A4219E"/>
    <w:rsid w:val="00A427F3"/>
    <w:rsid w:val="00A42B55"/>
    <w:rsid w:val="00A42CF9"/>
    <w:rsid w:val="00A43466"/>
    <w:rsid w:val="00A437B4"/>
    <w:rsid w:val="00A4409D"/>
    <w:rsid w:val="00A444DA"/>
    <w:rsid w:val="00A448BE"/>
    <w:rsid w:val="00A44DD3"/>
    <w:rsid w:val="00A44DFB"/>
    <w:rsid w:val="00A45D03"/>
    <w:rsid w:val="00A45E00"/>
    <w:rsid w:val="00A460B3"/>
    <w:rsid w:val="00A46836"/>
    <w:rsid w:val="00A46C26"/>
    <w:rsid w:val="00A4716C"/>
    <w:rsid w:val="00A47773"/>
    <w:rsid w:val="00A47CF4"/>
    <w:rsid w:val="00A47DA2"/>
    <w:rsid w:val="00A502BA"/>
    <w:rsid w:val="00A50421"/>
    <w:rsid w:val="00A508DA"/>
    <w:rsid w:val="00A513DC"/>
    <w:rsid w:val="00A521CD"/>
    <w:rsid w:val="00A52F8C"/>
    <w:rsid w:val="00A53487"/>
    <w:rsid w:val="00A53600"/>
    <w:rsid w:val="00A53625"/>
    <w:rsid w:val="00A537E0"/>
    <w:rsid w:val="00A53BEE"/>
    <w:rsid w:val="00A54746"/>
    <w:rsid w:val="00A54BF3"/>
    <w:rsid w:val="00A55F73"/>
    <w:rsid w:val="00A5625B"/>
    <w:rsid w:val="00A56DA1"/>
    <w:rsid w:val="00A56F19"/>
    <w:rsid w:val="00A57127"/>
    <w:rsid w:val="00A571D5"/>
    <w:rsid w:val="00A5768E"/>
    <w:rsid w:val="00A5794B"/>
    <w:rsid w:val="00A60013"/>
    <w:rsid w:val="00A60083"/>
    <w:rsid w:val="00A60EF5"/>
    <w:rsid w:val="00A61397"/>
    <w:rsid w:val="00A61539"/>
    <w:rsid w:val="00A61792"/>
    <w:rsid w:val="00A61889"/>
    <w:rsid w:val="00A61905"/>
    <w:rsid w:val="00A628A6"/>
    <w:rsid w:val="00A62A9A"/>
    <w:rsid w:val="00A62A9E"/>
    <w:rsid w:val="00A639A3"/>
    <w:rsid w:val="00A64103"/>
    <w:rsid w:val="00A648F8"/>
    <w:rsid w:val="00A64A9E"/>
    <w:rsid w:val="00A64D3C"/>
    <w:rsid w:val="00A64E9C"/>
    <w:rsid w:val="00A65449"/>
    <w:rsid w:val="00A65CCA"/>
    <w:rsid w:val="00A65DDF"/>
    <w:rsid w:val="00A66126"/>
    <w:rsid w:val="00A663C4"/>
    <w:rsid w:val="00A667F2"/>
    <w:rsid w:val="00A66873"/>
    <w:rsid w:val="00A67AB8"/>
    <w:rsid w:val="00A67C77"/>
    <w:rsid w:val="00A67D74"/>
    <w:rsid w:val="00A67FE0"/>
    <w:rsid w:val="00A7004A"/>
    <w:rsid w:val="00A702FD"/>
    <w:rsid w:val="00A7034B"/>
    <w:rsid w:val="00A7056C"/>
    <w:rsid w:val="00A70690"/>
    <w:rsid w:val="00A710D4"/>
    <w:rsid w:val="00A71504"/>
    <w:rsid w:val="00A71FB1"/>
    <w:rsid w:val="00A7299C"/>
    <w:rsid w:val="00A72BD1"/>
    <w:rsid w:val="00A738CF"/>
    <w:rsid w:val="00A740A4"/>
    <w:rsid w:val="00A745C2"/>
    <w:rsid w:val="00A74D8E"/>
    <w:rsid w:val="00A75B59"/>
    <w:rsid w:val="00A75C71"/>
    <w:rsid w:val="00A76056"/>
    <w:rsid w:val="00A76161"/>
    <w:rsid w:val="00A76581"/>
    <w:rsid w:val="00A76B43"/>
    <w:rsid w:val="00A77ADC"/>
    <w:rsid w:val="00A77BA0"/>
    <w:rsid w:val="00A77FBB"/>
    <w:rsid w:val="00A808D3"/>
    <w:rsid w:val="00A80B4F"/>
    <w:rsid w:val="00A813AB"/>
    <w:rsid w:val="00A81611"/>
    <w:rsid w:val="00A81C97"/>
    <w:rsid w:val="00A81F64"/>
    <w:rsid w:val="00A822A7"/>
    <w:rsid w:val="00A82A50"/>
    <w:rsid w:val="00A82AE8"/>
    <w:rsid w:val="00A83730"/>
    <w:rsid w:val="00A83FA6"/>
    <w:rsid w:val="00A844E9"/>
    <w:rsid w:val="00A846A7"/>
    <w:rsid w:val="00A848BB"/>
    <w:rsid w:val="00A849A0"/>
    <w:rsid w:val="00A850B0"/>
    <w:rsid w:val="00A85656"/>
    <w:rsid w:val="00A8581B"/>
    <w:rsid w:val="00A858B0"/>
    <w:rsid w:val="00A85DCF"/>
    <w:rsid w:val="00A8691B"/>
    <w:rsid w:val="00A86D5A"/>
    <w:rsid w:val="00A875E8"/>
    <w:rsid w:val="00A8790B"/>
    <w:rsid w:val="00A90345"/>
    <w:rsid w:val="00A9034C"/>
    <w:rsid w:val="00A90551"/>
    <w:rsid w:val="00A90A76"/>
    <w:rsid w:val="00A90DE7"/>
    <w:rsid w:val="00A916D9"/>
    <w:rsid w:val="00A92028"/>
    <w:rsid w:val="00A920C6"/>
    <w:rsid w:val="00A92246"/>
    <w:rsid w:val="00A92C00"/>
    <w:rsid w:val="00A92DB1"/>
    <w:rsid w:val="00A92FB2"/>
    <w:rsid w:val="00A93368"/>
    <w:rsid w:val="00A93C87"/>
    <w:rsid w:val="00A93C89"/>
    <w:rsid w:val="00A93DD8"/>
    <w:rsid w:val="00A94323"/>
    <w:rsid w:val="00A947E8"/>
    <w:rsid w:val="00A951AD"/>
    <w:rsid w:val="00A9531C"/>
    <w:rsid w:val="00A954D1"/>
    <w:rsid w:val="00A95621"/>
    <w:rsid w:val="00A95750"/>
    <w:rsid w:val="00A95D41"/>
    <w:rsid w:val="00A960C7"/>
    <w:rsid w:val="00A961B1"/>
    <w:rsid w:val="00A963D9"/>
    <w:rsid w:val="00A9649D"/>
    <w:rsid w:val="00A972D3"/>
    <w:rsid w:val="00A97C11"/>
    <w:rsid w:val="00AA0051"/>
    <w:rsid w:val="00AA034C"/>
    <w:rsid w:val="00AA0B09"/>
    <w:rsid w:val="00AA0B88"/>
    <w:rsid w:val="00AA135B"/>
    <w:rsid w:val="00AA1716"/>
    <w:rsid w:val="00AA187C"/>
    <w:rsid w:val="00AA1B37"/>
    <w:rsid w:val="00AA201E"/>
    <w:rsid w:val="00AA2327"/>
    <w:rsid w:val="00AA23D8"/>
    <w:rsid w:val="00AA3357"/>
    <w:rsid w:val="00AA3969"/>
    <w:rsid w:val="00AA3C20"/>
    <w:rsid w:val="00AA4055"/>
    <w:rsid w:val="00AA416B"/>
    <w:rsid w:val="00AA42D8"/>
    <w:rsid w:val="00AA49EB"/>
    <w:rsid w:val="00AA4B89"/>
    <w:rsid w:val="00AA50C3"/>
    <w:rsid w:val="00AA522A"/>
    <w:rsid w:val="00AA5596"/>
    <w:rsid w:val="00AA57C5"/>
    <w:rsid w:val="00AA5F40"/>
    <w:rsid w:val="00AA60DD"/>
    <w:rsid w:val="00AA61E1"/>
    <w:rsid w:val="00AA637E"/>
    <w:rsid w:val="00AA6FD1"/>
    <w:rsid w:val="00AA7322"/>
    <w:rsid w:val="00AA74E5"/>
    <w:rsid w:val="00AA78BD"/>
    <w:rsid w:val="00AA7C0F"/>
    <w:rsid w:val="00AA7EA1"/>
    <w:rsid w:val="00AB0310"/>
    <w:rsid w:val="00AB041F"/>
    <w:rsid w:val="00AB061D"/>
    <w:rsid w:val="00AB1C6F"/>
    <w:rsid w:val="00AB1EFE"/>
    <w:rsid w:val="00AB2138"/>
    <w:rsid w:val="00AB213E"/>
    <w:rsid w:val="00AB21AE"/>
    <w:rsid w:val="00AB21D1"/>
    <w:rsid w:val="00AB287D"/>
    <w:rsid w:val="00AB28D3"/>
    <w:rsid w:val="00AB2F49"/>
    <w:rsid w:val="00AB3011"/>
    <w:rsid w:val="00AB302A"/>
    <w:rsid w:val="00AB341E"/>
    <w:rsid w:val="00AB3FEA"/>
    <w:rsid w:val="00AB42A6"/>
    <w:rsid w:val="00AB4519"/>
    <w:rsid w:val="00AB4652"/>
    <w:rsid w:val="00AB489B"/>
    <w:rsid w:val="00AB4B8A"/>
    <w:rsid w:val="00AB4DE3"/>
    <w:rsid w:val="00AB4F0E"/>
    <w:rsid w:val="00AB555F"/>
    <w:rsid w:val="00AB5572"/>
    <w:rsid w:val="00AB55BF"/>
    <w:rsid w:val="00AB590D"/>
    <w:rsid w:val="00AB5B3B"/>
    <w:rsid w:val="00AB5EE0"/>
    <w:rsid w:val="00AB6BAD"/>
    <w:rsid w:val="00AB70CD"/>
    <w:rsid w:val="00AB7135"/>
    <w:rsid w:val="00AB7B95"/>
    <w:rsid w:val="00AB7D17"/>
    <w:rsid w:val="00AC01C3"/>
    <w:rsid w:val="00AC020A"/>
    <w:rsid w:val="00AC048B"/>
    <w:rsid w:val="00AC0637"/>
    <w:rsid w:val="00AC0E88"/>
    <w:rsid w:val="00AC12EE"/>
    <w:rsid w:val="00AC1500"/>
    <w:rsid w:val="00AC172A"/>
    <w:rsid w:val="00AC2A14"/>
    <w:rsid w:val="00AC3468"/>
    <w:rsid w:val="00AC3505"/>
    <w:rsid w:val="00AC3909"/>
    <w:rsid w:val="00AC3983"/>
    <w:rsid w:val="00AC4ED9"/>
    <w:rsid w:val="00AC5585"/>
    <w:rsid w:val="00AC5902"/>
    <w:rsid w:val="00AC629B"/>
    <w:rsid w:val="00AC62C1"/>
    <w:rsid w:val="00AC632F"/>
    <w:rsid w:val="00AC65F5"/>
    <w:rsid w:val="00AC6875"/>
    <w:rsid w:val="00AC7B7B"/>
    <w:rsid w:val="00AC7D0F"/>
    <w:rsid w:val="00AD0B25"/>
    <w:rsid w:val="00AD0BE3"/>
    <w:rsid w:val="00AD0C92"/>
    <w:rsid w:val="00AD153C"/>
    <w:rsid w:val="00AD15DD"/>
    <w:rsid w:val="00AD1840"/>
    <w:rsid w:val="00AD21BB"/>
    <w:rsid w:val="00AD229E"/>
    <w:rsid w:val="00AD234D"/>
    <w:rsid w:val="00AD2557"/>
    <w:rsid w:val="00AD25AE"/>
    <w:rsid w:val="00AD2D71"/>
    <w:rsid w:val="00AD3188"/>
    <w:rsid w:val="00AD3A83"/>
    <w:rsid w:val="00AD3A8B"/>
    <w:rsid w:val="00AD3FE6"/>
    <w:rsid w:val="00AD45D9"/>
    <w:rsid w:val="00AD466D"/>
    <w:rsid w:val="00AD4C8D"/>
    <w:rsid w:val="00AD4D44"/>
    <w:rsid w:val="00AD50AB"/>
    <w:rsid w:val="00AD50FA"/>
    <w:rsid w:val="00AD5430"/>
    <w:rsid w:val="00AD6CF9"/>
    <w:rsid w:val="00AD6E2F"/>
    <w:rsid w:val="00AD75F2"/>
    <w:rsid w:val="00AD7AC5"/>
    <w:rsid w:val="00AE0050"/>
    <w:rsid w:val="00AE0718"/>
    <w:rsid w:val="00AE0921"/>
    <w:rsid w:val="00AE0DD2"/>
    <w:rsid w:val="00AE104D"/>
    <w:rsid w:val="00AE1195"/>
    <w:rsid w:val="00AE1362"/>
    <w:rsid w:val="00AE23B8"/>
    <w:rsid w:val="00AE2E0E"/>
    <w:rsid w:val="00AE39B6"/>
    <w:rsid w:val="00AE3E97"/>
    <w:rsid w:val="00AE44A0"/>
    <w:rsid w:val="00AE4847"/>
    <w:rsid w:val="00AE494B"/>
    <w:rsid w:val="00AE4C2F"/>
    <w:rsid w:val="00AE5128"/>
    <w:rsid w:val="00AE5565"/>
    <w:rsid w:val="00AE5D62"/>
    <w:rsid w:val="00AE5DBC"/>
    <w:rsid w:val="00AE6151"/>
    <w:rsid w:val="00AE658C"/>
    <w:rsid w:val="00AE6632"/>
    <w:rsid w:val="00AE693C"/>
    <w:rsid w:val="00AE703C"/>
    <w:rsid w:val="00AE7FE6"/>
    <w:rsid w:val="00AF1108"/>
    <w:rsid w:val="00AF17BE"/>
    <w:rsid w:val="00AF2809"/>
    <w:rsid w:val="00AF3E7D"/>
    <w:rsid w:val="00AF40B3"/>
    <w:rsid w:val="00AF58CC"/>
    <w:rsid w:val="00AF5C2B"/>
    <w:rsid w:val="00AF5D22"/>
    <w:rsid w:val="00AF6955"/>
    <w:rsid w:val="00AF7B86"/>
    <w:rsid w:val="00B002F4"/>
    <w:rsid w:val="00B008D1"/>
    <w:rsid w:val="00B0146E"/>
    <w:rsid w:val="00B01551"/>
    <w:rsid w:val="00B01A66"/>
    <w:rsid w:val="00B01E91"/>
    <w:rsid w:val="00B026E4"/>
    <w:rsid w:val="00B0357F"/>
    <w:rsid w:val="00B0423D"/>
    <w:rsid w:val="00B048CF"/>
    <w:rsid w:val="00B049F0"/>
    <w:rsid w:val="00B04B92"/>
    <w:rsid w:val="00B04CDF"/>
    <w:rsid w:val="00B04D58"/>
    <w:rsid w:val="00B05AC4"/>
    <w:rsid w:val="00B05FFE"/>
    <w:rsid w:val="00B060D6"/>
    <w:rsid w:val="00B06434"/>
    <w:rsid w:val="00B0684A"/>
    <w:rsid w:val="00B06BDC"/>
    <w:rsid w:val="00B07157"/>
    <w:rsid w:val="00B07196"/>
    <w:rsid w:val="00B0729E"/>
    <w:rsid w:val="00B078FB"/>
    <w:rsid w:val="00B07A13"/>
    <w:rsid w:val="00B07A4E"/>
    <w:rsid w:val="00B10668"/>
    <w:rsid w:val="00B10DFD"/>
    <w:rsid w:val="00B1181F"/>
    <w:rsid w:val="00B11A30"/>
    <w:rsid w:val="00B11A87"/>
    <w:rsid w:val="00B11C59"/>
    <w:rsid w:val="00B11F60"/>
    <w:rsid w:val="00B120BB"/>
    <w:rsid w:val="00B1250F"/>
    <w:rsid w:val="00B12ACC"/>
    <w:rsid w:val="00B12EA1"/>
    <w:rsid w:val="00B130D2"/>
    <w:rsid w:val="00B131DC"/>
    <w:rsid w:val="00B137E3"/>
    <w:rsid w:val="00B139CE"/>
    <w:rsid w:val="00B13F2C"/>
    <w:rsid w:val="00B1464B"/>
    <w:rsid w:val="00B14743"/>
    <w:rsid w:val="00B1497A"/>
    <w:rsid w:val="00B14B98"/>
    <w:rsid w:val="00B1502C"/>
    <w:rsid w:val="00B151A3"/>
    <w:rsid w:val="00B152BD"/>
    <w:rsid w:val="00B1552C"/>
    <w:rsid w:val="00B164B1"/>
    <w:rsid w:val="00B16B0E"/>
    <w:rsid w:val="00B16EA9"/>
    <w:rsid w:val="00B17622"/>
    <w:rsid w:val="00B17FAE"/>
    <w:rsid w:val="00B20EB1"/>
    <w:rsid w:val="00B215C2"/>
    <w:rsid w:val="00B21B2F"/>
    <w:rsid w:val="00B21F0F"/>
    <w:rsid w:val="00B22112"/>
    <w:rsid w:val="00B2235B"/>
    <w:rsid w:val="00B22F5F"/>
    <w:rsid w:val="00B23137"/>
    <w:rsid w:val="00B231D3"/>
    <w:rsid w:val="00B23BA9"/>
    <w:rsid w:val="00B23D2C"/>
    <w:rsid w:val="00B2412B"/>
    <w:rsid w:val="00B245FA"/>
    <w:rsid w:val="00B246FC"/>
    <w:rsid w:val="00B24A2C"/>
    <w:rsid w:val="00B25232"/>
    <w:rsid w:val="00B256E4"/>
    <w:rsid w:val="00B26017"/>
    <w:rsid w:val="00B27715"/>
    <w:rsid w:val="00B27D5C"/>
    <w:rsid w:val="00B27F91"/>
    <w:rsid w:val="00B303B2"/>
    <w:rsid w:val="00B308BE"/>
    <w:rsid w:val="00B30EE0"/>
    <w:rsid w:val="00B31920"/>
    <w:rsid w:val="00B32276"/>
    <w:rsid w:val="00B32625"/>
    <w:rsid w:val="00B32E14"/>
    <w:rsid w:val="00B32E20"/>
    <w:rsid w:val="00B33249"/>
    <w:rsid w:val="00B353CA"/>
    <w:rsid w:val="00B35F9F"/>
    <w:rsid w:val="00B360A2"/>
    <w:rsid w:val="00B36824"/>
    <w:rsid w:val="00B36990"/>
    <w:rsid w:val="00B36B10"/>
    <w:rsid w:val="00B36CD1"/>
    <w:rsid w:val="00B36D91"/>
    <w:rsid w:val="00B37041"/>
    <w:rsid w:val="00B370FD"/>
    <w:rsid w:val="00B377D6"/>
    <w:rsid w:val="00B37B0E"/>
    <w:rsid w:val="00B37F4D"/>
    <w:rsid w:val="00B40055"/>
    <w:rsid w:val="00B40650"/>
    <w:rsid w:val="00B407C8"/>
    <w:rsid w:val="00B40A00"/>
    <w:rsid w:val="00B411A5"/>
    <w:rsid w:val="00B41319"/>
    <w:rsid w:val="00B41846"/>
    <w:rsid w:val="00B4197A"/>
    <w:rsid w:val="00B4199D"/>
    <w:rsid w:val="00B41B04"/>
    <w:rsid w:val="00B41C57"/>
    <w:rsid w:val="00B420B0"/>
    <w:rsid w:val="00B420F8"/>
    <w:rsid w:val="00B4327C"/>
    <w:rsid w:val="00B43777"/>
    <w:rsid w:val="00B4386E"/>
    <w:rsid w:val="00B43B21"/>
    <w:rsid w:val="00B44C90"/>
    <w:rsid w:val="00B4521C"/>
    <w:rsid w:val="00B454F4"/>
    <w:rsid w:val="00B457AF"/>
    <w:rsid w:val="00B45BBB"/>
    <w:rsid w:val="00B46A57"/>
    <w:rsid w:val="00B4721D"/>
    <w:rsid w:val="00B47407"/>
    <w:rsid w:val="00B47467"/>
    <w:rsid w:val="00B47B6D"/>
    <w:rsid w:val="00B47BF8"/>
    <w:rsid w:val="00B47D24"/>
    <w:rsid w:val="00B47E5C"/>
    <w:rsid w:val="00B47FCA"/>
    <w:rsid w:val="00B50926"/>
    <w:rsid w:val="00B50DF3"/>
    <w:rsid w:val="00B50F57"/>
    <w:rsid w:val="00B50FCE"/>
    <w:rsid w:val="00B50FEB"/>
    <w:rsid w:val="00B51850"/>
    <w:rsid w:val="00B51DB9"/>
    <w:rsid w:val="00B53083"/>
    <w:rsid w:val="00B53DD6"/>
    <w:rsid w:val="00B542E0"/>
    <w:rsid w:val="00B54740"/>
    <w:rsid w:val="00B54A37"/>
    <w:rsid w:val="00B54A5B"/>
    <w:rsid w:val="00B54ABC"/>
    <w:rsid w:val="00B54F11"/>
    <w:rsid w:val="00B551C5"/>
    <w:rsid w:val="00B559D1"/>
    <w:rsid w:val="00B55F70"/>
    <w:rsid w:val="00B56784"/>
    <w:rsid w:val="00B5699F"/>
    <w:rsid w:val="00B569A0"/>
    <w:rsid w:val="00B56DF7"/>
    <w:rsid w:val="00B57575"/>
    <w:rsid w:val="00B57764"/>
    <w:rsid w:val="00B57C53"/>
    <w:rsid w:val="00B57F74"/>
    <w:rsid w:val="00B60466"/>
    <w:rsid w:val="00B608EB"/>
    <w:rsid w:val="00B60D41"/>
    <w:rsid w:val="00B60E89"/>
    <w:rsid w:val="00B611C7"/>
    <w:rsid w:val="00B61A36"/>
    <w:rsid w:val="00B61E6A"/>
    <w:rsid w:val="00B622D4"/>
    <w:rsid w:val="00B62436"/>
    <w:rsid w:val="00B625BA"/>
    <w:rsid w:val="00B62686"/>
    <w:rsid w:val="00B626BE"/>
    <w:rsid w:val="00B626CA"/>
    <w:rsid w:val="00B62BD0"/>
    <w:rsid w:val="00B62FA1"/>
    <w:rsid w:val="00B634BC"/>
    <w:rsid w:val="00B63980"/>
    <w:rsid w:val="00B63D60"/>
    <w:rsid w:val="00B64451"/>
    <w:rsid w:val="00B647D7"/>
    <w:rsid w:val="00B654F4"/>
    <w:rsid w:val="00B6581B"/>
    <w:rsid w:val="00B65A35"/>
    <w:rsid w:val="00B66123"/>
    <w:rsid w:val="00B663ED"/>
    <w:rsid w:val="00B6666A"/>
    <w:rsid w:val="00B66B35"/>
    <w:rsid w:val="00B66D44"/>
    <w:rsid w:val="00B67B1A"/>
    <w:rsid w:val="00B67DEE"/>
    <w:rsid w:val="00B67E5C"/>
    <w:rsid w:val="00B70859"/>
    <w:rsid w:val="00B7085E"/>
    <w:rsid w:val="00B70AF4"/>
    <w:rsid w:val="00B7146C"/>
    <w:rsid w:val="00B714B3"/>
    <w:rsid w:val="00B71516"/>
    <w:rsid w:val="00B71A2E"/>
    <w:rsid w:val="00B71A70"/>
    <w:rsid w:val="00B71AA9"/>
    <w:rsid w:val="00B71BEC"/>
    <w:rsid w:val="00B71C92"/>
    <w:rsid w:val="00B71EDF"/>
    <w:rsid w:val="00B72B42"/>
    <w:rsid w:val="00B72BA0"/>
    <w:rsid w:val="00B72F63"/>
    <w:rsid w:val="00B7371A"/>
    <w:rsid w:val="00B740EC"/>
    <w:rsid w:val="00B74201"/>
    <w:rsid w:val="00B7432C"/>
    <w:rsid w:val="00B748B2"/>
    <w:rsid w:val="00B74AA1"/>
    <w:rsid w:val="00B74AE0"/>
    <w:rsid w:val="00B74F95"/>
    <w:rsid w:val="00B74F9D"/>
    <w:rsid w:val="00B751E8"/>
    <w:rsid w:val="00B767EB"/>
    <w:rsid w:val="00B76907"/>
    <w:rsid w:val="00B778B6"/>
    <w:rsid w:val="00B77DFB"/>
    <w:rsid w:val="00B802FF"/>
    <w:rsid w:val="00B80698"/>
    <w:rsid w:val="00B80737"/>
    <w:rsid w:val="00B80EA4"/>
    <w:rsid w:val="00B8163B"/>
    <w:rsid w:val="00B816EC"/>
    <w:rsid w:val="00B81996"/>
    <w:rsid w:val="00B8232B"/>
    <w:rsid w:val="00B825F0"/>
    <w:rsid w:val="00B82CF7"/>
    <w:rsid w:val="00B832FA"/>
    <w:rsid w:val="00B839C8"/>
    <w:rsid w:val="00B83DB0"/>
    <w:rsid w:val="00B83FF2"/>
    <w:rsid w:val="00B8449C"/>
    <w:rsid w:val="00B848FC"/>
    <w:rsid w:val="00B85474"/>
    <w:rsid w:val="00B859A2"/>
    <w:rsid w:val="00B85A8A"/>
    <w:rsid w:val="00B85AC2"/>
    <w:rsid w:val="00B85F0E"/>
    <w:rsid w:val="00B86116"/>
    <w:rsid w:val="00B861B6"/>
    <w:rsid w:val="00B861B8"/>
    <w:rsid w:val="00B86343"/>
    <w:rsid w:val="00B86E88"/>
    <w:rsid w:val="00B87106"/>
    <w:rsid w:val="00B877AD"/>
    <w:rsid w:val="00B87EDB"/>
    <w:rsid w:val="00B905F3"/>
    <w:rsid w:val="00B90710"/>
    <w:rsid w:val="00B90BD1"/>
    <w:rsid w:val="00B90C30"/>
    <w:rsid w:val="00B90DA5"/>
    <w:rsid w:val="00B912E6"/>
    <w:rsid w:val="00B9144A"/>
    <w:rsid w:val="00B91538"/>
    <w:rsid w:val="00B91D29"/>
    <w:rsid w:val="00B91FE2"/>
    <w:rsid w:val="00B92CD1"/>
    <w:rsid w:val="00B92CF3"/>
    <w:rsid w:val="00B92E66"/>
    <w:rsid w:val="00B92EA9"/>
    <w:rsid w:val="00B92F67"/>
    <w:rsid w:val="00B93220"/>
    <w:rsid w:val="00B9322E"/>
    <w:rsid w:val="00B93374"/>
    <w:rsid w:val="00B936D7"/>
    <w:rsid w:val="00B94A68"/>
    <w:rsid w:val="00B95574"/>
    <w:rsid w:val="00B958B6"/>
    <w:rsid w:val="00B95BD8"/>
    <w:rsid w:val="00B96291"/>
    <w:rsid w:val="00B96360"/>
    <w:rsid w:val="00B964B0"/>
    <w:rsid w:val="00B96704"/>
    <w:rsid w:val="00B96731"/>
    <w:rsid w:val="00B967B5"/>
    <w:rsid w:val="00B96C3E"/>
    <w:rsid w:val="00B970BC"/>
    <w:rsid w:val="00B974D9"/>
    <w:rsid w:val="00BA12BF"/>
    <w:rsid w:val="00BA17C4"/>
    <w:rsid w:val="00BA1E7D"/>
    <w:rsid w:val="00BA2131"/>
    <w:rsid w:val="00BA2311"/>
    <w:rsid w:val="00BA2E74"/>
    <w:rsid w:val="00BA319C"/>
    <w:rsid w:val="00BA3473"/>
    <w:rsid w:val="00BA383C"/>
    <w:rsid w:val="00BA3BD6"/>
    <w:rsid w:val="00BA3F95"/>
    <w:rsid w:val="00BA4033"/>
    <w:rsid w:val="00BA4063"/>
    <w:rsid w:val="00BA42D4"/>
    <w:rsid w:val="00BA47B4"/>
    <w:rsid w:val="00BA4F31"/>
    <w:rsid w:val="00BA5351"/>
    <w:rsid w:val="00BA5920"/>
    <w:rsid w:val="00BA5E70"/>
    <w:rsid w:val="00BA62AC"/>
    <w:rsid w:val="00BA656C"/>
    <w:rsid w:val="00BA6604"/>
    <w:rsid w:val="00BA662D"/>
    <w:rsid w:val="00BA6B03"/>
    <w:rsid w:val="00BA6FA1"/>
    <w:rsid w:val="00BA75F9"/>
    <w:rsid w:val="00BA7C25"/>
    <w:rsid w:val="00BB004A"/>
    <w:rsid w:val="00BB080A"/>
    <w:rsid w:val="00BB0FDC"/>
    <w:rsid w:val="00BB1273"/>
    <w:rsid w:val="00BB13C9"/>
    <w:rsid w:val="00BB16A6"/>
    <w:rsid w:val="00BB19B0"/>
    <w:rsid w:val="00BB1D92"/>
    <w:rsid w:val="00BB244F"/>
    <w:rsid w:val="00BB2642"/>
    <w:rsid w:val="00BB27A4"/>
    <w:rsid w:val="00BB29A1"/>
    <w:rsid w:val="00BB2B56"/>
    <w:rsid w:val="00BB2F17"/>
    <w:rsid w:val="00BB300D"/>
    <w:rsid w:val="00BB3256"/>
    <w:rsid w:val="00BB386C"/>
    <w:rsid w:val="00BB4982"/>
    <w:rsid w:val="00BB5233"/>
    <w:rsid w:val="00BB543F"/>
    <w:rsid w:val="00BB58E9"/>
    <w:rsid w:val="00BB5FC3"/>
    <w:rsid w:val="00BB608A"/>
    <w:rsid w:val="00BB6CB7"/>
    <w:rsid w:val="00BB74A6"/>
    <w:rsid w:val="00BB7C7D"/>
    <w:rsid w:val="00BC0321"/>
    <w:rsid w:val="00BC047D"/>
    <w:rsid w:val="00BC0EA2"/>
    <w:rsid w:val="00BC0F3B"/>
    <w:rsid w:val="00BC1350"/>
    <w:rsid w:val="00BC162F"/>
    <w:rsid w:val="00BC1FA5"/>
    <w:rsid w:val="00BC28E4"/>
    <w:rsid w:val="00BC29B0"/>
    <w:rsid w:val="00BC30D5"/>
    <w:rsid w:val="00BC312F"/>
    <w:rsid w:val="00BC35BF"/>
    <w:rsid w:val="00BC367F"/>
    <w:rsid w:val="00BC3987"/>
    <w:rsid w:val="00BC3B4C"/>
    <w:rsid w:val="00BC3CB5"/>
    <w:rsid w:val="00BC41B7"/>
    <w:rsid w:val="00BC466F"/>
    <w:rsid w:val="00BC5280"/>
    <w:rsid w:val="00BC541D"/>
    <w:rsid w:val="00BC54A1"/>
    <w:rsid w:val="00BC5622"/>
    <w:rsid w:val="00BC6139"/>
    <w:rsid w:val="00BC6571"/>
    <w:rsid w:val="00BC6C47"/>
    <w:rsid w:val="00BC6CB6"/>
    <w:rsid w:val="00BC6D21"/>
    <w:rsid w:val="00BC7E63"/>
    <w:rsid w:val="00BD05FA"/>
    <w:rsid w:val="00BD0BEB"/>
    <w:rsid w:val="00BD1248"/>
    <w:rsid w:val="00BD1323"/>
    <w:rsid w:val="00BD158E"/>
    <w:rsid w:val="00BD1C6B"/>
    <w:rsid w:val="00BD1D26"/>
    <w:rsid w:val="00BD2138"/>
    <w:rsid w:val="00BD2205"/>
    <w:rsid w:val="00BD24D4"/>
    <w:rsid w:val="00BD24EC"/>
    <w:rsid w:val="00BD32AA"/>
    <w:rsid w:val="00BD33CC"/>
    <w:rsid w:val="00BD35CF"/>
    <w:rsid w:val="00BD3609"/>
    <w:rsid w:val="00BD3B7C"/>
    <w:rsid w:val="00BD3D26"/>
    <w:rsid w:val="00BD3DE2"/>
    <w:rsid w:val="00BD438B"/>
    <w:rsid w:val="00BD4549"/>
    <w:rsid w:val="00BD4817"/>
    <w:rsid w:val="00BD4D55"/>
    <w:rsid w:val="00BD5A1B"/>
    <w:rsid w:val="00BD6644"/>
    <w:rsid w:val="00BD75AF"/>
    <w:rsid w:val="00BD7A02"/>
    <w:rsid w:val="00BE0EE5"/>
    <w:rsid w:val="00BE21A6"/>
    <w:rsid w:val="00BE2621"/>
    <w:rsid w:val="00BE38ED"/>
    <w:rsid w:val="00BE3EC0"/>
    <w:rsid w:val="00BE3F63"/>
    <w:rsid w:val="00BE3FA0"/>
    <w:rsid w:val="00BE404A"/>
    <w:rsid w:val="00BE40AB"/>
    <w:rsid w:val="00BE49CB"/>
    <w:rsid w:val="00BE4B4B"/>
    <w:rsid w:val="00BE4CBE"/>
    <w:rsid w:val="00BE4FCC"/>
    <w:rsid w:val="00BE5875"/>
    <w:rsid w:val="00BE5C2E"/>
    <w:rsid w:val="00BE5D67"/>
    <w:rsid w:val="00BE60E3"/>
    <w:rsid w:val="00BE6229"/>
    <w:rsid w:val="00BE6286"/>
    <w:rsid w:val="00BE6522"/>
    <w:rsid w:val="00BE660A"/>
    <w:rsid w:val="00BE6707"/>
    <w:rsid w:val="00BE6846"/>
    <w:rsid w:val="00BE75CB"/>
    <w:rsid w:val="00BE7830"/>
    <w:rsid w:val="00BE784E"/>
    <w:rsid w:val="00BE78CF"/>
    <w:rsid w:val="00BF025F"/>
    <w:rsid w:val="00BF0366"/>
    <w:rsid w:val="00BF0FAF"/>
    <w:rsid w:val="00BF1527"/>
    <w:rsid w:val="00BF1B21"/>
    <w:rsid w:val="00BF24AE"/>
    <w:rsid w:val="00BF2A6D"/>
    <w:rsid w:val="00BF3516"/>
    <w:rsid w:val="00BF39A8"/>
    <w:rsid w:val="00BF4298"/>
    <w:rsid w:val="00BF4ADB"/>
    <w:rsid w:val="00BF4EEB"/>
    <w:rsid w:val="00BF5056"/>
    <w:rsid w:val="00BF5555"/>
    <w:rsid w:val="00BF5A9C"/>
    <w:rsid w:val="00BF5ED9"/>
    <w:rsid w:val="00BF5F2A"/>
    <w:rsid w:val="00BF6ABF"/>
    <w:rsid w:val="00BF6BDE"/>
    <w:rsid w:val="00BF6E1A"/>
    <w:rsid w:val="00BF6EA2"/>
    <w:rsid w:val="00BF7975"/>
    <w:rsid w:val="00BF7A8E"/>
    <w:rsid w:val="00BF7B4E"/>
    <w:rsid w:val="00BF7F3F"/>
    <w:rsid w:val="00C0036B"/>
    <w:rsid w:val="00C005F7"/>
    <w:rsid w:val="00C0086A"/>
    <w:rsid w:val="00C00DD7"/>
    <w:rsid w:val="00C011C6"/>
    <w:rsid w:val="00C01248"/>
    <w:rsid w:val="00C012FE"/>
    <w:rsid w:val="00C02499"/>
    <w:rsid w:val="00C027BC"/>
    <w:rsid w:val="00C02ADC"/>
    <w:rsid w:val="00C02CC6"/>
    <w:rsid w:val="00C03271"/>
    <w:rsid w:val="00C03F72"/>
    <w:rsid w:val="00C040EC"/>
    <w:rsid w:val="00C04387"/>
    <w:rsid w:val="00C043BF"/>
    <w:rsid w:val="00C044E5"/>
    <w:rsid w:val="00C0481E"/>
    <w:rsid w:val="00C05242"/>
    <w:rsid w:val="00C05FFB"/>
    <w:rsid w:val="00C06F07"/>
    <w:rsid w:val="00C07218"/>
    <w:rsid w:val="00C07632"/>
    <w:rsid w:val="00C10362"/>
    <w:rsid w:val="00C107AB"/>
    <w:rsid w:val="00C10A4C"/>
    <w:rsid w:val="00C10C4D"/>
    <w:rsid w:val="00C11264"/>
    <w:rsid w:val="00C11750"/>
    <w:rsid w:val="00C11880"/>
    <w:rsid w:val="00C11D68"/>
    <w:rsid w:val="00C11E26"/>
    <w:rsid w:val="00C12557"/>
    <w:rsid w:val="00C12C72"/>
    <w:rsid w:val="00C12D45"/>
    <w:rsid w:val="00C131B3"/>
    <w:rsid w:val="00C13333"/>
    <w:rsid w:val="00C1345B"/>
    <w:rsid w:val="00C134EC"/>
    <w:rsid w:val="00C14E66"/>
    <w:rsid w:val="00C15AA5"/>
    <w:rsid w:val="00C167A6"/>
    <w:rsid w:val="00C16A72"/>
    <w:rsid w:val="00C16F43"/>
    <w:rsid w:val="00C170B3"/>
    <w:rsid w:val="00C174FE"/>
    <w:rsid w:val="00C208AB"/>
    <w:rsid w:val="00C20928"/>
    <w:rsid w:val="00C20969"/>
    <w:rsid w:val="00C20B66"/>
    <w:rsid w:val="00C21348"/>
    <w:rsid w:val="00C217AD"/>
    <w:rsid w:val="00C2217B"/>
    <w:rsid w:val="00C2247A"/>
    <w:rsid w:val="00C22537"/>
    <w:rsid w:val="00C22997"/>
    <w:rsid w:val="00C22EE8"/>
    <w:rsid w:val="00C238DC"/>
    <w:rsid w:val="00C23995"/>
    <w:rsid w:val="00C23D30"/>
    <w:rsid w:val="00C23D81"/>
    <w:rsid w:val="00C24569"/>
    <w:rsid w:val="00C245A1"/>
    <w:rsid w:val="00C24678"/>
    <w:rsid w:val="00C24721"/>
    <w:rsid w:val="00C248E7"/>
    <w:rsid w:val="00C24A32"/>
    <w:rsid w:val="00C24CC7"/>
    <w:rsid w:val="00C24E74"/>
    <w:rsid w:val="00C25273"/>
    <w:rsid w:val="00C25B23"/>
    <w:rsid w:val="00C25E20"/>
    <w:rsid w:val="00C25E58"/>
    <w:rsid w:val="00C261E4"/>
    <w:rsid w:val="00C262DC"/>
    <w:rsid w:val="00C2647B"/>
    <w:rsid w:val="00C27845"/>
    <w:rsid w:val="00C278D6"/>
    <w:rsid w:val="00C27BA7"/>
    <w:rsid w:val="00C30219"/>
    <w:rsid w:val="00C30355"/>
    <w:rsid w:val="00C30632"/>
    <w:rsid w:val="00C30735"/>
    <w:rsid w:val="00C3080F"/>
    <w:rsid w:val="00C30AEA"/>
    <w:rsid w:val="00C30BB9"/>
    <w:rsid w:val="00C31610"/>
    <w:rsid w:val="00C31EBA"/>
    <w:rsid w:val="00C32882"/>
    <w:rsid w:val="00C32A25"/>
    <w:rsid w:val="00C3384F"/>
    <w:rsid w:val="00C338BD"/>
    <w:rsid w:val="00C34A7E"/>
    <w:rsid w:val="00C35023"/>
    <w:rsid w:val="00C360EE"/>
    <w:rsid w:val="00C367A9"/>
    <w:rsid w:val="00C36AA0"/>
    <w:rsid w:val="00C36D0F"/>
    <w:rsid w:val="00C37310"/>
    <w:rsid w:val="00C37354"/>
    <w:rsid w:val="00C37544"/>
    <w:rsid w:val="00C379B0"/>
    <w:rsid w:val="00C37A9F"/>
    <w:rsid w:val="00C37B54"/>
    <w:rsid w:val="00C4044F"/>
    <w:rsid w:val="00C4086F"/>
    <w:rsid w:val="00C41CD4"/>
    <w:rsid w:val="00C41E59"/>
    <w:rsid w:val="00C42166"/>
    <w:rsid w:val="00C4282D"/>
    <w:rsid w:val="00C42B2D"/>
    <w:rsid w:val="00C42C69"/>
    <w:rsid w:val="00C42F5A"/>
    <w:rsid w:val="00C43576"/>
    <w:rsid w:val="00C44000"/>
    <w:rsid w:val="00C44025"/>
    <w:rsid w:val="00C443D7"/>
    <w:rsid w:val="00C44E9D"/>
    <w:rsid w:val="00C44F1A"/>
    <w:rsid w:val="00C4513B"/>
    <w:rsid w:val="00C458A4"/>
    <w:rsid w:val="00C45988"/>
    <w:rsid w:val="00C459D2"/>
    <w:rsid w:val="00C45A17"/>
    <w:rsid w:val="00C45CE2"/>
    <w:rsid w:val="00C45E5F"/>
    <w:rsid w:val="00C45F09"/>
    <w:rsid w:val="00C45F6B"/>
    <w:rsid w:val="00C464A8"/>
    <w:rsid w:val="00C46673"/>
    <w:rsid w:val="00C46CBF"/>
    <w:rsid w:val="00C476A0"/>
    <w:rsid w:val="00C47A34"/>
    <w:rsid w:val="00C47C67"/>
    <w:rsid w:val="00C50973"/>
    <w:rsid w:val="00C50A2F"/>
    <w:rsid w:val="00C50CDD"/>
    <w:rsid w:val="00C50FAA"/>
    <w:rsid w:val="00C512EC"/>
    <w:rsid w:val="00C51522"/>
    <w:rsid w:val="00C51711"/>
    <w:rsid w:val="00C5172E"/>
    <w:rsid w:val="00C5183C"/>
    <w:rsid w:val="00C51856"/>
    <w:rsid w:val="00C5187C"/>
    <w:rsid w:val="00C51CF5"/>
    <w:rsid w:val="00C52AC4"/>
    <w:rsid w:val="00C535A9"/>
    <w:rsid w:val="00C5366E"/>
    <w:rsid w:val="00C538B4"/>
    <w:rsid w:val="00C53F26"/>
    <w:rsid w:val="00C55BC3"/>
    <w:rsid w:val="00C56359"/>
    <w:rsid w:val="00C567D3"/>
    <w:rsid w:val="00C56D69"/>
    <w:rsid w:val="00C56F8D"/>
    <w:rsid w:val="00C57369"/>
    <w:rsid w:val="00C577A1"/>
    <w:rsid w:val="00C60106"/>
    <w:rsid w:val="00C609B9"/>
    <w:rsid w:val="00C60E12"/>
    <w:rsid w:val="00C60FC3"/>
    <w:rsid w:val="00C615BE"/>
    <w:rsid w:val="00C61BA4"/>
    <w:rsid w:val="00C61FF9"/>
    <w:rsid w:val="00C62304"/>
    <w:rsid w:val="00C62694"/>
    <w:rsid w:val="00C63638"/>
    <w:rsid w:val="00C637EC"/>
    <w:rsid w:val="00C63F03"/>
    <w:rsid w:val="00C641BB"/>
    <w:rsid w:val="00C6428A"/>
    <w:rsid w:val="00C64953"/>
    <w:rsid w:val="00C64B20"/>
    <w:rsid w:val="00C64CB4"/>
    <w:rsid w:val="00C659AD"/>
    <w:rsid w:val="00C6606D"/>
    <w:rsid w:val="00C665A9"/>
    <w:rsid w:val="00C665F1"/>
    <w:rsid w:val="00C66758"/>
    <w:rsid w:val="00C67009"/>
    <w:rsid w:val="00C67880"/>
    <w:rsid w:val="00C67A44"/>
    <w:rsid w:val="00C7158C"/>
    <w:rsid w:val="00C7275D"/>
    <w:rsid w:val="00C72A46"/>
    <w:rsid w:val="00C7306C"/>
    <w:rsid w:val="00C73848"/>
    <w:rsid w:val="00C7397F"/>
    <w:rsid w:val="00C73D4D"/>
    <w:rsid w:val="00C744E8"/>
    <w:rsid w:val="00C745C0"/>
    <w:rsid w:val="00C749E4"/>
    <w:rsid w:val="00C74CC2"/>
    <w:rsid w:val="00C74D7E"/>
    <w:rsid w:val="00C74E54"/>
    <w:rsid w:val="00C755B1"/>
    <w:rsid w:val="00C757FB"/>
    <w:rsid w:val="00C75A39"/>
    <w:rsid w:val="00C7637F"/>
    <w:rsid w:val="00C7669F"/>
    <w:rsid w:val="00C77044"/>
    <w:rsid w:val="00C773C1"/>
    <w:rsid w:val="00C7757E"/>
    <w:rsid w:val="00C77C10"/>
    <w:rsid w:val="00C8067C"/>
    <w:rsid w:val="00C806AB"/>
    <w:rsid w:val="00C80D6E"/>
    <w:rsid w:val="00C80DB7"/>
    <w:rsid w:val="00C80DCA"/>
    <w:rsid w:val="00C80ED4"/>
    <w:rsid w:val="00C818CF"/>
    <w:rsid w:val="00C81A8E"/>
    <w:rsid w:val="00C81EE7"/>
    <w:rsid w:val="00C82183"/>
    <w:rsid w:val="00C826C7"/>
    <w:rsid w:val="00C82ADE"/>
    <w:rsid w:val="00C82BEE"/>
    <w:rsid w:val="00C82F94"/>
    <w:rsid w:val="00C83088"/>
    <w:rsid w:val="00C830BB"/>
    <w:rsid w:val="00C84977"/>
    <w:rsid w:val="00C84BDB"/>
    <w:rsid w:val="00C85752"/>
    <w:rsid w:val="00C85869"/>
    <w:rsid w:val="00C85E80"/>
    <w:rsid w:val="00C86711"/>
    <w:rsid w:val="00C86F6D"/>
    <w:rsid w:val="00C8787A"/>
    <w:rsid w:val="00C878A7"/>
    <w:rsid w:val="00C87C0B"/>
    <w:rsid w:val="00C87D90"/>
    <w:rsid w:val="00C87DCF"/>
    <w:rsid w:val="00C905EB"/>
    <w:rsid w:val="00C91378"/>
    <w:rsid w:val="00C91932"/>
    <w:rsid w:val="00C92802"/>
    <w:rsid w:val="00C92891"/>
    <w:rsid w:val="00C92B1B"/>
    <w:rsid w:val="00C92ECF"/>
    <w:rsid w:val="00C9322E"/>
    <w:rsid w:val="00C936E2"/>
    <w:rsid w:val="00C93990"/>
    <w:rsid w:val="00C93A54"/>
    <w:rsid w:val="00C94199"/>
    <w:rsid w:val="00C944D5"/>
    <w:rsid w:val="00C949E3"/>
    <w:rsid w:val="00C95C7E"/>
    <w:rsid w:val="00C95E3F"/>
    <w:rsid w:val="00C961C5"/>
    <w:rsid w:val="00C9624A"/>
    <w:rsid w:val="00C96CD1"/>
    <w:rsid w:val="00C96CE5"/>
    <w:rsid w:val="00C96D57"/>
    <w:rsid w:val="00C972A8"/>
    <w:rsid w:val="00C97B98"/>
    <w:rsid w:val="00C97C37"/>
    <w:rsid w:val="00CA02DF"/>
    <w:rsid w:val="00CA0450"/>
    <w:rsid w:val="00CA0D92"/>
    <w:rsid w:val="00CA12EF"/>
    <w:rsid w:val="00CA1477"/>
    <w:rsid w:val="00CA1E53"/>
    <w:rsid w:val="00CA1F11"/>
    <w:rsid w:val="00CA2240"/>
    <w:rsid w:val="00CA288B"/>
    <w:rsid w:val="00CA294A"/>
    <w:rsid w:val="00CA30BA"/>
    <w:rsid w:val="00CA3162"/>
    <w:rsid w:val="00CA32D2"/>
    <w:rsid w:val="00CA3328"/>
    <w:rsid w:val="00CA33F6"/>
    <w:rsid w:val="00CA36C3"/>
    <w:rsid w:val="00CA38A0"/>
    <w:rsid w:val="00CA3A78"/>
    <w:rsid w:val="00CA3B4C"/>
    <w:rsid w:val="00CA41B5"/>
    <w:rsid w:val="00CA41F1"/>
    <w:rsid w:val="00CA4561"/>
    <w:rsid w:val="00CA4B95"/>
    <w:rsid w:val="00CA5395"/>
    <w:rsid w:val="00CA6C4F"/>
    <w:rsid w:val="00CA74B0"/>
    <w:rsid w:val="00CA7AAF"/>
    <w:rsid w:val="00CA7EC5"/>
    <w:rsid w:val="00CB0098"/>
    <w:rsid w:val="00CB02AB"/>
    <w:rsid w:val="00CB1827"/>
    <w:rsid w:val="00CB194D"/>
    <w:rsid w:val="00CB1B2B"/>
    <w:rsid w:val="00CB1C51"/>
    <w:rsid w:val="00CB2EEB"/>
    <w:rsid w:val="00CB338E"/>
    <w:rsid w:val="00CB3637"/>
    <w:rsid w:val="00CB4791"/>
    <w:rsid w:val="00CB5172"/>
    <w:rsid w:val="00CB52B4"/>
    <w:rsid w:val="00CB5377"/>
    <w:rsid w:val="00CB5653"/>
    <w:rsid w:val="00CB56F8"/>
    <w:rsid w:val="00CB5A20"/>
    <w:rsid w:val="00CB6C8D"/>
    <w:rsid w:val="00CB6F55"/>
    <w:rsid w:val="00CB7AC4"/>
    <w:rsid w:val="00CB7D66"/>
    <w:rsid w:val="00CC0058"/>
    <w:rsid w:val="00CC020B"/>
    <w:rsid w:val="00CC0243"/>
    <w:rsid w:val="00CC07B6"/>
    <w:rsid w:val="00CC0843"/>
    <w:rsid w:val="00CC0FE0"/>
    <w:rsid w:val="00CC12B9"/>
    <w:rsid w:val="00CC1776"/>
    <w:rsid w:val="00CC1851"/>
    <w:rsid w:val="00CC4148"/>
    <w:rsid w:val="00CC4D7C"/>
    <w:rsid w:val="00CC4F12"/>
    <w:rsid w:val="00CC5378"/>
    <w:rsid w:val="00CC56FA"/>
    <w:rsid w:val="00CC5DEF"/>
    <w:rsid w:val="00CC5EDA"/>
    <w:rsid w:val="00CC600B"/>
    <w:rsid w:val="00CC6151"/>
    <w:rsid w:val="00CC615C"/>
    <w:rsid w:val="00CC6A0D"/>
    <w:rsid w:val="00CC6FF6"/>
    <w:rsid w:val="00CC712A"/>
    <w:rsid w:val="00CC72ED"/>
    <w:rsid w:val="00CC76E7"/>
    <w:rsid w:val="00CC7884"/>
    <w:rsid w:val="00CC78C7"/>
    <w:rsid w:val="00CC7CE0"/>
    <w:rsid w:val="00CC7D2A"/>
    <w:rsid w:val="00CC7E79"/>
    <w:rsid w:val="00CD070E"/>
    <w:rsid w:val="00CD07BB"/>
    <w:rsid w:val="00CD0EF0"/>
    <w:rsid w:val="00CD10F6"/>
    <w:rsid w:val="00CD16FE"/>
    <w:rsid w:val="00CD1C86"/>
    <w:rsid w:val="00CD1CCB"/>
    <w:rsid w:val="00CD1EC6"/>
    <w:rsid w:val="00CD2A52"/>
    <w:rsid w:val="00CD2C19"/>
    <w:rsid w:val="00CD2E76"/>
    <w:rsid w:val="00CD3207"/>
    <w:rsid w:val="00CD32AC"/>
    <w:rsid w:val="00CD35A6"/>
    <w:rsid w:val="00CD3D77"/>
    <w:rsid w:val="00CD3DEB"/>
    <w:rsid w:val="00CD405F"/>
    <w:rsid w:val="00CD4A30"/>
    <w:rsid w:val="00CD4D90"/>
    <w:rsid w:val="00CD4E06"/>
    <w:rsid w:val="00CD4EA6"/>
    <w:rsid w:val="00CD4EBE"/>
    <w:rsid w:val="00CD51B7"/>
    <w:rsid w:val="00CD5FBA"/>
    <w:rsid w:val="00CD622C"/>
    <w:rsid w:val="00CD638A"/>
    <w:rsid w:val="00CD64AA"/>
    <w:rsid w:val="00CD654B"/>
    <w:rsid w:val="00CD65B6"/>
    <w:rsid w:val="00CD6940"/>
    <w:rsid w:val="00CD6C30"/>
    <w:rsid w:val="00CD6F14"/>
    <w:rsid w:val="00CD6FD9"/>
    <w:rsid w:val="00CD70E9"/>
    <w:rsid w:val="00CD7EF1"/>
    <w:rsid w:val="00CE02AB"/>
    <w:rsid w:val="00CE0435"/>
    <w:rsid w:val="00CE08B1"/>
    <w:rsid w:val="00CE093E"/>
    <w:rsid w:val="00CE0940"/>
    <w:rsid w:val="00CE0BC3"/>
    <w:rsid w:val="00CE1081"/>
    <w:rsid w:val="00CE19F3"/>
    <w:rsid w:val="00CE1D82"/>
    <w:rsid w:val="00CE2002"/>
    <w:rsid w:val="00CE21EA"/>
    <w:rsid w:val="00CE32C1"/>
    <w:rsid w:val="00CE44C0"/>
    <w:rsid w:val="00CE4FFE"/>
    <w:rsid w:val="00CE5B0D"/>
    <w:rsid w:val="00CE628A"/>
    <w:rsid w:val="00CE6576"/>
    <w:rsid w:val="00CE6751"/>
    <w:rsid w:val="00CE73FF"/>
    <w:rsid w:val="00CE761D"/>
    <w:rsid w:val="00CF01FD"/>
    <w:rsid w:val="00CF093D"/>
    <w:rsid w:val="00CF10BD"/>
    <w:rsid w:val="00CF10CC"/>
    <w:rsid w:val="00CF1E8B"/>
    <w:rsid w:val="00CF216E"/>
    <w:rsid w:val="00CF241F"/>
    <w:rsid w:val="00CF2E1D"/>
    <w:rsid w:val="00CF31A6"/>
    <w:rsid w:val="00CF32F5"/>
    <w:rsid w:val="00CF35AA"/>
    <w:rsid w:val="00CF37EB"/>
    <w:rsid w:val="00CF3A66"/>
    <w:rsid w:val="00CF3C3F"/>
    <w:rsid w:val="00CF3CAD"/>
    <w:rsid w:val="00CF3DFF"/>
    <w:rsid w:val="00CF452E"/>
    <w:rsid w:val="00CF4A68"/>
    <w:rsid w:val="00CF5689"/>
    <w:rsid w:val="00CF5974"/>
    <w:rsid w:val="00CF5D70"/>
    <w:rsid w:val="00CF6E3F"/>
    <w:rsid w:val="00CF78B6"/>
    <w:rsid w:val="00D0003B"/>
    <w:rsid w:val="00D00ACA"/>
    <w:rsid w:val="00D00B83"/>
    <w:rsid w:val="00D00FA1"/>
    <w:rsid w:val="00D01083"/>
    <w:rsid w:val="00D01991"/>
    <w:rsid w:val="00D01B1C"/>
    <w:rsid w:val="00D02767"/>
    <w:rsid w:val="00D0288D"/>
    <w:rsid w:val="00D037CB"/>
    <w:rsid w:val="00D03B18"/>
    <w:rsid w:val="00D0426C"/>
    <w:rsid w:val="00D0545E"/>
    <w:rsid w:val="00D059AB"/>
    <w:rsid w:val="00D05A19"/>
    <w:rsid w:val="00D061F3"/>
    <w:rsid w:val="00D06E06"/>
    <w:rsid w:val="00D06FFF"/>
    <w:rsid w:val="00D07DA5"/>
    <w:rsid w:val="00D10437"/>
    <w:rsid w:val="00D10468"/>
    <w:rsid w:val="00D10623"/>
    <w:rsid w:val="00D10F97"/>
    <w:rsid w:val="00D11201"/>
    <w:rsid w:val="00D11D10"/>
    <w:rsid w:val="00D11D82"/>
    <w:rsid w:val="00D12365"/>
    <w:rsid w:val="00D124B8"/>
    <w:rsid w:val="00D128EC"/>
    <w:rsid w:val="00D12EE8"/>
    <w:rsid w:val="00D137CC"/>
    <w:rsid w:val="00D13941"/>
    <w:rsid w:val="00D13C62"/>
    <w:rsid w:val="00D14AD6"/>
    <w:rsid w:val="00D14C65"/>
    <w:rsid w:val="00D14D2B"/>
    <w:rsid w:val="00D166E3"/>
    <w:rsid w:val="00D1692E"/>
    <w:rsid w:val="00D16B10"/>
    <w:rsid w:val="00D16EA9"/>
    <w:rsid w:val="00D174C5"/>
    <w:rsid w:val="00D17CA6"/>
    <w:rsid w:val="00D206A8"/>
    <w:rsid w:val="00D21026"/>
    <w:rsid w:val="00D212AB"/>
    <w:rsid w:val="00D217D5"/>
    <w:rsid w:val="00D21AD6"/>
    <w:rsid w:val="00D220F9"/>
    <w:rsid w:val="00D22383"/>
    <w:rsid w:val="00D22836"/>
    <w:rsid w:val="00D229B2"/>
    <w:rsid w:val="00D22BB9"/>
    <w:rsid w:val="00D22DAF"/>
    <w:rsid w:val="00D23243"/>
    <w:rsid w:val="00D24720"/>
    <w:rsid w:val="00D2475E"/>
    <w:rsid w:val="00D24A28"/>
    <w:rsid w:val="00D25558"/>
    <w:rsid w:val="00D266BE"/>
    <w:rsid w:val="00D26709"/>
    <w:rsid w:val="00D26984"/>
    <w:rsid w:val="00D26A64"/>
    <w:rsid w:val="00D2743F"/>
    <w:rsid w:val="00D2764A"/>
    <w:rsid w:val="00D2764D"/>
    <w:rsid w:val="00D30094"/>
    <w:rsid w:val="00D301F1"/>
    <w:rsid w:val="00D3022F"/>
    <w:rsid w:val="00D304EF"/>
    <w:rsid w:val="00D30626"/>
    <w:rsid w:val="00D30AA1"/>
    <w:rsid w:val="00D30C03"/>
    <w:rsid w:val="00D30E1A"/>
    <w:rsid w:val="00D31F8F"/>
    <w:rsid w:val="00D320DA"/>
    <w:rsid w:val="00D32205"/>
    <w:rsid w:val="00D32B08"/>
    <w:rsid w:val="00D33CA1"/>
    <w:rsid w:val="00D34140"/>
    <w:rsid w:val="00D34DCA"/>
    <w:rsid w:val="00D36A38"/>
    <w:rsid w:val="00D3786B"/>
    <w:rsid w:val="00D37B82"/>
    <w:rsid w:val="00D37C47"/>
    <w:rsid w:val="00D405A9"/>
    <w:rsid w:val="00D406D4"/>
    <w:rsid w:val="00D407DA"/>
    <w:rsid w:val="00D40E88"/>
    <w:rsid w:val="00D4123D"/>
    <w:rsid w:val="00D41973"/>
    <w:rsid w:val="00D41D3E"/>
    <w:rsid w:val="00D41ECC"/>
    <w:rsid w:val="00D43429"/>
    <w:rsid w:val="00D43682"/>
    <w:rsid w:val="00D43875"/>
    <w:rsid w:val="00D43B86"/>
    <w:rsid w:val="00D43EA3"/>
    <w:rsid w:val="00D442F8"/>
    <w:rsid w:val="00D445CB"/>
    <w:rsid w:val="00D445D6"/>
    <w:rsid w:val="00D4466F"/>
    <w:rsid w:val="00D44A88"/>
    <w:rsid w:val="00D44D5C"/>
    <w:rsid w:val="00D45516"/>
    <w:rsid w:val="00D45B09"/>
    <w:rsid w:val="00D46495"/>
    <w:rsid w:val="00D47A3A"/>
    <w:rsid w:val="00D47CA0"/>
    <w:rsid w:val="00D47F0C"/>
    <w:rsid w:val="00D50296"/>
    <w:rsid w:val="00D5153D"/>
    <w:rsid w:val="00D51DE0"/>
    <w:rsid w:val="00D5297E"/>
    <w:rsid w:val="00D52A1A"/>
    <w:rsid w:val="00D52ABB"/>
    <w:rsid w:val="00D52FA2"/>
    <w:rsid w:val="00D530D9"/>
    <w:rsid w:val="00D530E3"/>
    <w:rsid w:val="00D537E2"/>
    <w:rsid w:val="00D538A5"/>
    <w:rsid w:val="00D543AB"/>
    <w:rsid w:val="00D553FC"/>
    <w:rsid w:val="00D55717"/>
    <w:rsid w:val="00D563C7"/>
    <w:rsid w:val="00D56F26"/>
    <w:rsid w:val="00D57679"/>
    <w:rsid w:val="00D576D9"/>
    <w:rsid w:val="00D5771B"/>
    <w:rsid w:val="00D57773"/>
    <w:rsid w:val="00D57B6A"/>
    <w:rsid w:val="00D57C63"/>
    <w:rsid w:val="00D57D0B"/>
    <w:rsid w:val="00D57D16"/>
    <w:rsid w:val="00D57D5E"/>
    <w:rsid w:val="00D603A2"/>
    <w:rsid w:val="00D6084B"/>
    <w:rsid w:val="00D60A5C"/>
    <w:rsid w:val="00D60ACC"/>
    <w:rsid w:val="00D618B2"/>
    <w:rsid w:val="00D61995"/>
    <w:rsid w:val="00D61DDF"/>
    <w:rsid w:val="00D62052"/>
    <w:rsid w:val="00D62139"/>
    <w:rsid w:val="00D622DB"/>
    <w:rsid w:val="00D62CB9"/>
    <w:rsid w:val="00D63003"/>
    <w:rsid w:val="00D631D0"/>
    <w:rsid w:val="00D63222"/>
    <w:rsid w:val="00D634D0"/>
    <w:rsid w:val="00D63738"/>
    <w:rsid w:val="00D63ADD"/>
    <w:rsid w:val="00D64217"/>
    <w:rsid w:val="00D6433D"/>
    <w:rsid w:val="00D645D4"/>
    <w:rsid w:val="00D646F3"/>
    <w:rsid w:val="00D64C86"/>
    <w:rsid w:val="00D653F6"/>
    <w:rsid w:val="00D663FD"/>
    <w:rsid w:val="00D6667D"/>
    <w:rsid w:val="00D668B6"/>
    <w:rsid w:val="00D670FB"/>
    <w:rsid w:val="00D67166"/>
    <w:rsid w:val="00D673F9"/>
    <w:rsid w:val="00D679AF"/>
    <w:rsid w:val="00D67B05"/>
    <w:rsid w:val="00D67FFC"/>
    <w:rsid w:val="00D701D6"/>
    <w:rsid w:val="00D70E90"/>
    <w:rsid w:val="00D71109"/>
    <w:rsid w:val="00D71996"/>
    <w:rsid w:val="00D72351"/>
    <w:rsid w:val="00D72459"/>
    <w:rsid w:val="00D72659"/>
    <w:rsid w:val="00D72872"/>
    <w:rsid w:val="00D72F9C"/>
    <w:rsid w:val="00D733C7"/>
    <w:rsid w:val="00D739C9"/>
    <w:rsid w:val="00D74F71"/>
    <w:rsid w:val="00D75174"/>
    <w:rsid w:val="00D75A08"/>
    <w:rsid w:val="00D75D35"/>
    <w:rsid w:val="00D76A05"/>
    <w:rsid w:val="00D77996"/>
    <w:rsid w:val="00D77BC1"/>
    <w:rsid w:val="00D80684"/>
    <w:rsid w:val="00D8106A"/>
    <w:rsid w:val="00D810C9"/>
    <w:rsid w:val="00D8125D"/>
    <w:rsid w:val="00D823B1"/>
    <w:rsid w:val="00D824AF"/>
    <w:rsid w:val="00D826D4"/>
    <w:rsid w:val="00D82B20"/>
    <w:rsid w:val="00D82BA7"/>
    <w:rsid w:val="00D83766"/>
    <w:rsid w:val="00D83DCC"/>
    <w:rsid w:val="00D83EC3"/>
    <w:rsid w:val="00D841DE"/>
    <w:rsid w:val="00D84CFA"/>
    <w:rsid w:val="00D85043"/>
    <w:rsid w:val="00D85371"/>
    <w:rsid w:val="00D8537F"/>
    <w:rsid w:val="00D85528"/>
    <w:rsid w:val="00D85533"/>
    <w:rsid w:val="00D85630"/>
    <w:rsid w:val="00D85ED7"/>
    <w:rsid w:val="00D864D1"/>
    <w:rsid w:val="00D86904"/>
    <w:rsid w:val="00D87149"/>
    <w:rsid w:val="00D875A2"/>
    <w:rsid w:val="00D8762C"/>
    <w:rsid w:val="00D8770A"/>
    <w:rsid w:val="00D87AAD"/>
    <w:rsid w:val="00D87AD7"/>
    <w:rsid w:val="00D87D1C"/>
    <w:rsid w:val="00D87E92"/>
    <w:rsid w:val="00D903DA"/>
    <w:rsid w:val="00D9043E"/>
    <w:rsid w:val="00D904F8"/>
    <w:rsid w:val="00D91263"/>
    <w:rsid w:val="00D91705"/>
    <w:rsid w:val="00D91DEE"/>
    <w:rsid w:val="00D92F98"/>
    <w:rsid w:val="00D939E5"/>
    <w:rsid w:val="00D93B49"/>
    <w:rsid w:val="00D93BBF"/>
    <w:rsid w:val="00D93FE2"/>
    <w:rsid w:val="00D94442"/>
    <w:rsid w:val="00D947C1"/>
    <w:rsid w:val="00D94A14"/>
    <w:rsid w:val="00D94D2F"/>
    <w:rsid w:val="00D9523C"/>
    <w:rsid w:val="00D95846"/>
    <w:rsid w:val="00D95A7A"/>
    <w:rsid w:val="00D95B54"/>
    <w:rsid w:val="00D9636E"/>
    <w:rsid w:val="00D964BD"/>
    <w:rsid w:val="00D964C4"/>
    <w:rsid w:val="00D96C40"/>
    <w:rsid w:val="00D96EAD"/>
    <w:rsid w:val="00D96F29"/>
    <w:rsid w:val="00D96F59"/>
    <w:rsid w:val="00D97193"/>
    <w:rsid w:val="00D977DC"/>
    <w:rsid w:val="00D97CE5"/>
    <w:rsid w:val="00DA0BE1"/>
    <w:rsid w:val="00DA0E84"/>
    <w:rsid w:val="00DA1160"/>
    <w:rsid w:val="00DA2259"/>
    <w:rsid w:val="00DA26D5"/>
    <w:rsid w:val="00DA2E57"/>
    <w:rsid w:val="00DA2EED"/>
    <w:rsid w:val="00DA3720"/>
    <w:rsid w:val="00DA3CEF"/>
    <w:rsid w:val="00DA3F28"/>
    <w:rsid w:val="00DA401C"/>
    <w:rsid w:val="00DA40E3"/>
    <w:rsid w:val="00DA4133"/>
    <w:rsid w:val="00DA41E1"/>
    <w:rsid w:val="00DA48E9"/>
    <w:rsid w:val="00DA4A41"/>
    <w:rsid w:val="00DA4F0C"/>
    <w:rsid w:val="00DA4F16"/>
    <w:rsid w:val="00DA511D"/>
    <w:rsid w:val="00DA51A1"/>
    <w:rsid w:val="00DA53E3"/>
    <w:rsid w:val="00DA552D"/>
    <w:rsid w:val="00DA55CD"/>
    <w:rsid w:val="00DA59C2"/>
    <w:rsid w:val="00DA5AE5"/>
    <w:rsid w:val="00DA5EFF"/>
    <w:rsid w:val="00DA631A"/>
    <w:rsid w:val="00DA6542"/>
    <w:rsid w:val="00DA6745"/>
    <w:rsid w:val="00DA6CDA"/>
    <w:rsid w:val="00DA74EB"/>
    <w:rsid w:val="00DB0285"/>
    <w:rsid w:val="00DB04D3"/>
    <w:rsid w:val="00DB0A3E"/>
    <w:rsid w:val="00DB1522"/>
    <w:rsid w:val="00DB196B"/>
    <w:rsid w:val="00DB24A2"/>
    <w:rsid w:val="00DB2651"/>
    <w:rsid w:val="00DB2D28"/>
    <w:rsid w:val="00DB2E86"/>
    <w:rsid w:val="00DB364E"/>
    <w:rsid w:val="00DB43C4"/>
    <w:rsid w:val="00DB4A14"/>
    <w:rsid w:val="00DB5767"/>
    <w:rsid w:val="00DB5E19"/>
    <w:rsid w:val="00DB5FF6"/>
    <w:rsid w:val="00DB610A"/>
    <w:rsid w:val="00DB6F68"/>
    <w:rsid w:val="00DB7406"/>
    <w:rsid w:val="00DB7470"/>
    <w:rsid w:val="00DB793D"/>
    <w:rsid w:val="00DB7EAB"/>
    <w:rsid w:val="00DC0621"/>
    <w:rsid w:val="00DC06FD"/>
    <w:rsid w:val="00DC0A58"/>
    <w:rsid w:val="00DC0B40"/>
    <w:rsid w:val="00DC0B79"/>
    <w:rsid w:val="00DC1296"/>
    <w:rsid w:val="00DC1475"/>
    <w:rsid w:val="00DC1482"/>
    <w:rsid w:val="00DC1700"/>
    <w:rsid w:val="00DC171D"/>
    <w:rsid w:val="00DC176D"/>
    <w:rsid w:val="00DC28F4"/>
    <w:rsid w:val="00DC2CC3"/>
    <w:rsid w:val="00DC2CEC"/>
    <w:rsid w:val="00DC2F9A"/>
    <w:rsid w:val="00DC2FDF"/>
    <w:rsid w:val="00DC3139"/>
    <w:rsid w:val="00DC3421"/>
    <w:rsid w:val="00DC3AB0"/>
    <w:rsid w:val="00DC3CED"/>
    <w:rsid w:val="00DC47DE"/>
    <w:rsid w:val="00DC4D9B"/>
    <w:rsid w:val="00DC50D4"/>
    <w:rsid w:val="00DC5317"/>
    <w:rsid w:val="00DC5691"/>
    <w:rsid w:val="00DC7AA0"/>
    <w:rsid w:val="00DC7D3D"/>
    <w:rsid w:val="00DD04EC"/>
    <w:rsid w:val="00DD077B"/>
    <w:rsid w:val="00DD07D1"/>
    <w:rsid w:val="00DD0ECC"/>
    <w:rsid w:val="00DD1064"/>
    <w:rsid w:val="00DD19B5"/>
    <w:rsid w:val="00DD1ED4"/>
    <w:rsid w:val="00DD1EE3"/>
    <w:rsid w:val="00DD21E9"/>
    <w:rsid w:val="00DD25A2"/>
    <w:rsid w:val="00DD2C1C"/>
    <w:rsid w:val="00DD2C65"/>
    <w:rsid w:val="00DD320E"/>
    <w:rsid w:val="00DD3276"/>
    <w:rsid w:val="00DD37F1"/>
    <w:rsid w:val="00DD3CE8"/>
    <w:rsid w:val="00DD3DF3"/>
    <w:rsid w:val="00DD4580"/>
    <w:rsid w:val="00DD45DE"/>
    <w:rsid w:val="00DD4E25"/>
    <w:rsid w:val="00DD5856"/>
    <w:rsid w:val="00DD5B37"/>
    <w:rsid w:val="00DD5F19"/>
    <w:rsid w:val="00DD64AB"/>
    <w:rsid w:val="00DD6925"/>
    <w:rsid w:val="00DD6A5E"/>
    <w:rsid w:val="00DD6CAE"/>
    <w:rsid w:val="00DD6E69"/>
    <w:rsid w:val="00DD6EE1"/>
    <w:rsid w:val="00DD7209"/>
    <w:rsid w:val="00DD7575"/>
    <w:rsid w:val="00DE0299"/>
    <w:rsid w:val="00DE0626"/>
    <w:rsid w:val="00DE0895"/>
    <w:rsid w:val="00DE0DE7"/>
    <w:rsid w:val="00DE1C3E"/>
    <w:rsid w:val="00DE2319"/>
    <w:rsid w:val="00DE30F2"/>
    <w:rsid w:val="00DE3357"/>
    <w:rsid w:val="00DE3735"/>
    <w:rsid w:val="00DE3F09"/>
    <w:rsid w:val="00DE4374"/>
    <w:rsid w:val="00DE5C07"/>
    <w:rsid w:val="00DE5FA8"/>
    <w:rsid w:val="00DE6D45"/>
    <w:rsid w:val="00DE79BF"/>
    <w:rsid w:val="00DE7E67"/>
    <w:rsid w:val="00DF0238"/>
    <w:rsid w:val="00DF0DAA"/>
    <w:rsid w:val="00DF13B1"/>
    <w:rsid w:val="00DF1403"/>
    <w:rsid w:val="00DF15A2"/>
    <w:rsid w:val="00DF2229"/>
    <w:rsid w:val="00DF225F"/>
    <w:rsid w:val="00DF2722"/>
    <w:rsid w:val="00DF34EB"/>
    <w:rsid w:val="00DF374E"/>
    <w:rsid w:val="00DF380D"/>
    <w:rsid w:val="00DF3861"/>
    <w:rsid w:val="00DF38A0"/>
    <w:rsid w:val="00DF3BE1"/>
    <w:rsid w:val="00DF40F5"/>
    <w:rsid w:val="00DF56E2"/>
    <w:rsid w:val="00DF57B2"/>
    <w:rsid w:val="00DF6EC5"/>
    <w:rsid w:val="00DF706D"/>
    <w:rsid w:val="00DF72D3"/>
    <w:rsid w:val="00DF772B"/>
    <w:rsid w:val="00E0018D"/>
    <w:rsid w:val="00E0048F"/>
    <w:rsid w:val="00E00821"/>
    <w:rsid w:val="00E009FB"/>
    <w:rsid w:val="00E00B34"/>
    <w:rsid w:val="00E01819"/>
    <w:rsid w:val="00E01850"/>
    <w:rsid w:val="00E01A0D"/>
    <w:rsid w:val="00E01A4E"/>
    <w:rsid w:val="00E023C0"/>
    <w:rsid w:val="00E033AB"/>
    <w:rsid w:val="00E0344E"/>
    <w:rsid w:val="00E035C0"/>
    <w:rsid w:val="00E03712"/>
    <w:rsid w:val="00E038AF"/>
    <w:rsid w:val="00E03C0D"/>
    <w:rsid w:val="00E03D18"/>
    <w:rsid w:val="00E04180"/>
    <w:rsid w:val="00E046ED"/>
    <w:rsid w:val="00E04794"/>
    <w:rsid w:val="00E04BF1"/>
    <w:rsid w:val="00E0532C"/>
    <w:rsid w:val="00E057A9"/>
    <w:rsid w:val="00E064A0"/>
    <w:rsid w:val="00E06584"/>
    <w:rsid w:val="00E06646"/>
    <w:rsid w:val="00E06856"/>
    <w:rsid w:val="00E069A8"/>
    <w:rsid w:val="00E06FE3"/>
    <w:rsid w:val="00E071E0"/>
    <w:rsid w:val="00E0744B"/>
    <w:rsid w:val="00E07926"/>
    <w:rsid w:val="00E079BA"/>
    <w:rsid w:val="00E10471"/>
    <w:rsid w:val="00E1051E"/>
    <w:rsid w:val="00E10EBA"/>
    <w:rsid w:val="00E10FF4"/>
    <w:rsid w:val="00E122E5"/>
    <w:rsid w:val="00E1242A"/>
    <w:rsid w:val="00E1355B"/>
    <w:rsid w:val="00E13979"/>
    <w:rsid w:val="00E1453E"/>
    <w:rsid w:val="00E14803"/>
    <w:rsid w:val="00E14CA3"/>
    <w:rsid w:val="00E14CF9"/>
    <w:rsid w:val="00E1569F"/>
    <w:rsid w:val="00E1585C"/>
    <w:rsid w:val="00E16053"/>
    <w:rsid w:val="00E16271"/>
    <w:rsid w:val="00E165AA"/>
    <w:rsid w:val="00E17AF7"/>
    <w:rsid w:val="00E17DCD"/>
    <w:rsid w:val="00E2016E"/>
    <w:rsid w:val="00E2023D"/>
    <w:rsid w:val="00E20372"/>
    <w:rsid w:val="00E205D3"/>
    <w:rsid w:val="00E206A2"/>
    <w:rsid w:val="00E2085F"/>
    <w:rsid w:val="00E20B12"/>
    <w:rsid w:val="00E21074"/>
    <w:rsid w:val="00E21656"/>
    <w:rsid w:val="00E218E0"/>
    <w:rsid w:val="00E21A8E"/>
    <w:rsid w:val="00E22013"/>
    <w:rsid w:val="00E223F8"/>
    <w:rsid w:val="00E228E9"/>
    <w:rsid w:val="00E22BB0"/>
    <w:rsid w:val="00E22E85"/>
    <w:rsid w:val="00E2302A"/>
    <w:rsid w:val="00E23411"/>
    <w:rsid w:val="00E2378E"/>
    <w:rsid w:val="00E2400C"/>
    <w:rsid w:val="00E24047"/>
    <w:rsid w:val="00E24B21"/>
    <w:rsid w:val="00E257E1"/>
    <w:rsid w:val="00E259E0"/>
    <w:rsid w:val="00E25E7B"/>
    <w:rsid w:val="00E260D0"/>
    <w:rsid w:val="00E267AD"/>
    <w:rsid w:val="00E26950"/>
    <w:rsid w:val="00E26B68"/>
    <w:rsid w:val="00E26CEF"/>
    <w:rsid w:val="00E27374"/>
    <w:rsid w:val="00E275D6"/>
    <w:rsid w:val="00E30409"/>
    <w:rsid w:val="00E322DF"/>
    <w:rsid w:val="00E328C6"/>
    <w:rsid w:val="00E32FF8"/>
    <w:rsid w:val="00E332FB"/>
    <w:rsid w:val="00E34258"/>
    <w:rsid w:val="00E3439B"/>
    <w:rsid w:val="00E34BC1"/>
    <w:rsid w:val="00E34E89"/>
    <w:rsid w:val="00E350DA"/>
    <w:rsid w:val="00E35330"/>
    <w:rsid w:val="00E36239"/>
    <w:rsid w:val="00E36687"/>
    <w:rsid w:val="00E36964"/>
    <w:rsid w:val="00E378DC"/>
    <w:rsid w:val="00E37C20"/>
    <w:rsid w:val="00E40335"/>
    <w:rsid w:val="00E406F8"/>
    <w:rsid w:val="00E41295"/>
    <w:rsid w:val="00E41405"/>
    <w:rsid w:val="00E41DBA"/>
    <w:rsid w:val="00E4274D"/>
    <w:rsid w:val="00E42A1B"/>
    <w:rsid w:val="00E42E45"/>
    <w:rsid w:val="00E43048"/>
    <w:rsid w:val="00E43304"/>
    <w:rsid w:val="00E43E57"/>
    <w:rsid w:val="00E43F55"/>
    <w:rsid w:val="00E44021"/>
    <w:rsid w:val="00E44D6F"/>
    <w:rsid w:val="00E44EE8"/>
    <w:rsid w:val="00E453B6"/>
    <w:rsid w:val="00E456E0"/>
    <w:rsid w:val="00E4575E"/>
    <w:rsid w:val="00E45D50"/>
    <w:rsid w:val="00E467A2"/>
    <w:rsid w:val="00E46BBB"/>
    <w:rsid w:val="00E47081"/>
    <w:rsid w:val="00E4718A"/>
    <w:rsid w:val="00E4730F"/>
    <w:rsid w:val="00E4744F"/>
    <w:rsid w:val="00E476EB"/>
    <w:rsid w:val="00E47FBA"/>
    <w:rsid w:val="00E50BC6"/>
    <w:rsid w:val="00E5101B"/>
    <w:rsid w:val="00E512F0"/>
    <w:rsid w:val="00E51801"/>
    <w:rsid w:val="00E52CC2"/>
    <w:rsid w:val="00E53278"/>
    <w:rsid w:val="00E5384E"/>
    <w:rsid w:val="00E538EE"/>
    <w:rsid w:val="00E53A41"/>
    <w:rsid w:val="00E5573A"/>
    <w:rsid w:val="00E558CC"/>
    <w:rsid w:val="00E559F7"/>
    <w:rsid w:val="00E56337"/>
    <w:rsid w:val="00E56A2D"/>
    <w:rsid w:val="00E56FED"/>
    <w:rsid w:val="00E57DE4"/>
    <w:rsid w:val="00E57F7C"/>
    <w:rsid w:val="00E613C1"/>
    <w:rsid w:val="00E61773"/>
    <w:rsid w:val="00E61823"/>
    <w:rsid w:val="00E61BD2"/>
    <w:rsid w:val="00E61C66"/>
    <w:rsid w:val="00E62EF4"/>
    <w:rsid w:val="00E636CA"/>
    <w:rsid w:val="00E638AE"/>
    <w:rsid w:val="00E64451"/>
    <w:rsid w:val="00E657BB"/>
    <w:rsid w:val="00E65CCE"/>
    <w:rsid w:val="00E6672A"/>
    <w:rsid w:val="00E668F1"/>
    <w:rsid w:val="00E66E8C"/>
    <w:rsid w:val="00E674B8"/>
    <w:rsid w:val="00E67789"/>
    <w:rsid w:val="00E6798C"/>
    <w:rsid w:val="00E70441"/>
    <w:rsid w:val="00E70C45"/>
    <w:rsid w:val="00E70FB7"/>
    <w:rsid w:val="00E714A4"/>
    <w:rsid w:val="00E71E96"/>
    <w:rsid w:val="00E72022"/>
    <w:rsid w:val="00E72332"/>
    <w:rsid w:val="00E72917"/>
    <w:rsid w:val="00E72C02"/>
    <w:rsid w:val="00E73D32"/>
    <w:rsid w:val="00E748C2"/>
    <w:rsid w:val="00E74C36"/>
    <w:rsid w:val="00E74C5B"/>
    <w:rsid w:val="00E74F56"/>
    <w:rsid w:val="00E752E4"/>
    <w:rsid w:val="00E758B9"/>
    <w:rsid w:val="00E75F7C"/>
    <w:rsid w:val="00E767B0"/>
    <w:rsid w:val="00E768B3"/>
    <w:rsid w:val="00E77062"/>
    <w:rsid w:val="00E77545"/>
    <w:rsid w:val="00E77977"/>
    <w:rsid w:val="00E77BA7"/>
    <w:rsid w:val="00E77C17"/>
    <w:rsid w:val="00E8086D"/>
    <w:rsid w:val="00E80C38"/>
    <w:rsid w:val="00E8122D"/>
    <w:rsid w:val="00E81FE6"/>
    <w:rsid w:val="00E8240D"/>
    <w:rsid w:val="00E82690"/>
    <w:rsid w:val="00E82F22"/>
    <w:rsid w:val="00E8301C"/>
    <w:rsid w:val="00E83A2F"/>
    <w:rsid w:val="00E83E9E"/>
    <w:rsid w:val="00E84673"/>
    <w:rsid w:val="00E84E81"/>
    <w:rsid w:val="00E84F33"/>
    <w:rsid w:val="00E85BE3"/>
    <w:rsid w:val="00E868DD"/>
    <w:rsid w:val="00E86E1D"/>
    <w:rsid w:val="00E87A9B"/>
    <w:rsid w:val="00E87AFE"/>
    <w:rsid w:val="00E87E9F"/>
    <w:rsid w:val="00E904FC"/>
    <w:rsid w:val="00E90637"/>
    <w:rsid w:val="00E90B55"/>
    <w:rsid w:val="00E90BB9"/>
    <w:rsid w:val="00E90BDA"/>
    <w:rsid w:val="00E9141A"/>
    <w:rsid w:val="00E91781"/>
    <w:rsid w:val="00E91BE2"/>
    <w:rsid w:val="00E91EE6"/>
    <w:rsid w:val="00E92547"/>
    <w:rsid w:val="00E92DD0"/>
    <w:rsid w:val="00E936B9"/>
    <w:rsid w:val="00E93FD5"/>
    <w:rsid w:val="00E93FD7"/>
    <w:rsid w:val="00E94046"/>
    <w:rsid w:val="00E95157"/>
    <w:rsid w:val="00E954AE"/>
    <w:rsid w:val="00E95A15"/>
    <w:rsid w:val="00E96247"/>
    <w:rsid w:val="00E963FC"/>
    <w:rsid w:val="00E96B0D"/>
    <w:rsid w:val="00E96B4A"/>
    <w:rsid w:val="00E96BA2"/>
    <w:rsid w:val="00E97006"/>
    <w:rsid w:val="00E9713B"/>
    <w:rsid w:val="00EA0CE6"/>
    <w:rsid w:val="00EA1E25"/>
    <w:rsid w:val="00EA1F6C"/>
    <w:rsid w:val="00EA29A4"/>
    <w:rsid w:val="00EA3F64"/>
    <w:rsid w:val="00EA43B2"/>
    <w:rsid w:val="00EA4605"/>
    <w:rsid w:val="00EA4923"/>
    <w:rsid w:val="00EA4C8B"/>
    <w:rsid w:val="00EA4EC2"/>
    <w:rsid w:val="00EA54DF"/>
    <w:rsid w:val="00EA58CE"/>
    <w:rsid w:val="00EA5A35"/>
    <w:rsid w:val="00EA5AA7"/>
    <w:rsid w:val="00EA66FB"/>
    <w:rsid w:val="00EA6EC9"/>
    <w:rsid w:val="00EA702B"/>
    <w:rsid w:val="00EA744A"/>
    <w:rsid w:val="00EA7ED7"/>
    <w:rsid w:val="00EB01CD"/>
    <w:rsid w:val="00EB0511"/>
    <w:rsid w:val="00EB063B"/>
    <w:rsid w:val="00EB082D"/>
    <w:rsid w:val="00EB0B22"/>
    <w:rsid w:val="00EB0C4F"/>
    <w:rsid w:val="00EB0E4B"/>
    <w:rsid w:val="00EB1322"/>
    <w:rsid w:val="00EB15D1"/>
    <w:rsid w:val="00EB179C"/>
    <w:rsid w:val="00EB1969"/>
    <w:rsid w:val="00EB1CC7"/>
    <w:rsid w:val="00EB21FA"/>
    <w:rsid w:val="00EB2983"/>
    <w:rsid w:val="00EB2CF3"/>
    <w:rsid w:val="00EB3295"/>
    <w:rsid w:val="00EB4143"/>
    <w:rsid w:val="00EB415E"/>
    <w:rsid w:val="00EB4614"/>
    <w:rsid w:val="00EB4769"/>
    <w:rsid w:val="00EB4801"/>
    <w:rsid w:val="00EB4860"/>
    <w:rsid w:val="00EB4EA9"/>
    <w:rsid w:val="00EB57AF"/>
    <w:rsid w:val="00EB6500"/>
    <w:rsid w:val="00EB665B"/>
    <w:rsid w:val="00EB6906"/>
    <w:rsid w:val="00EC0C2F"/>
    <w:rsid w:val="00EC0F16"/>
    <w:rsid w:val="00EC1759"/>
    <w:rsid w:val="00EC1831"/>
    <w:rsid w:val="00EC19B1"/>
    <w:rsid w:val="00EC1B5B"/>
    <w:rsid w:val="00EC1DFC"/>
    <w:rsid w:val="00EC26AD"/>
    <w:rsid w:val="00EC2843"/>
    <w:rsid w:val="00EC2A03"/>
    <w:rsid w:val="00EC2A90"/>
    <w:rsid w:val="00EC2CB8"/>
    <w:rsid w:val="00EC2D39"/>
    <w:rsid w:val="00EC2DDC"/>
    <w:rsid w:val="00EC306E"/>
    <w:rsid w:val="00EC3AE9"/>
    <w:rsid w:val="00EC3C4F"/>
    <w:rsid w:val="00EC4078"/>
    <w:rsid w:val="00EC41C1"/>
    <w:rsid w:val="00EC5536"/>
    <w:rsid w:val="00EC5679"/>
    <w:rsid w:val="00EC5BAF"/>
    <w:rsid w:val="00EC65E4"/>
    <w:rsid w:val="00EC66EC"/>
    <w:rsid w:val="00EC72EA"/>
    <w:rsid w:val="00EC73BA"/>
    <w:rsid w:val="00ED0085"/>
    <w:rsid w:val="00ED01A1"/>
    <w:rsid w:val="00ED0B60"/>
    <w:rsid w:val="00ED15B1"/>
    <w:rsid w:val="00ED239A"/>
    <w:rsid w:val="00ED24D9"/>
    <w:rsid w:val="00ED293E"/>
    <w:rsid w:val="00ED2F5A"/>
    <w:rsid w:val="00ED351B"/>
    <w:rsid w:val="00ED37B1"/>
    <w:rsid w:val="00ED3951"/>
    <w:rsid w:val="00ED3A12"/>
    <w:rsid w:val="00ED3CA1"/>
    <w:rsid w:val="00ED451E"/>
    <w:rsid w:val="00ED4D2E"/>
    <w:rsid w:val="00ED52C8"/>
    <w:rsid w:val="00ED5397"/>
    <w:rsid w:val="00ED5566"/>
    <w:rsid w:val="00ED578C"/>
    <w:rsid w:val="00ED5B7E"/>
    <w:rsid w:val="00ED5B9D"/>
    <w:rsid w:val="00ED62B2"/>
    <w:rsid w:val="00ED632D"/>
    <w:rsid w:val="00ED647A"/>
    <w:rsid w:val="00ED6BDE"/>
    <w:rsid w:val="00ED726D"/>
    <w:rsid w:val="00EE008D"/>
    <w:rsid w:val="00EE00A3"/>
    <w:rsid w:val="00EE0333"/>
    <w:rsid w:val="00EE05C6"/>
    <w:rsid w:val="00EE0A36"/>
    <w:rsid w:val="00EE0C22"/>
    <w:rsid w:val="00EE11DA"/>
    <w:rsid w:val="00EE1278"/>
    <w:rsid w:val="00EE12B2"/>
    <w:rsid w:val="00EE148A"/>
    <w:rsid w:val="00EE1F64"/>
    <w:rsid w:val="00EE216E"/>
    <w:rsid w:val="00EE2569"/>
    <w:rsid w:val="00EE2606"/>
    <w:rsid w:val="00EE2CC7"/>
    <w:rsid w:val="00EE3137"/>
    <w:rsid w:val="00EE3802"/>
    <w:rsid w:val="00EE3EBC"/>
    <w:rsid w:val="00EE3EDF"/>
    <w:rsid w:val="00EE4503"/>
    <w:rsid w:val="00EE4836"/>
    <w:rsid w:val="00EE53DC"/>
    <w:rsid w:val="00EE5951"/>
    <w:rsid w:val="00EE658D"/>
    <w:rsid w:val="00EE7451"/>
    <w:rsid w:val="00EE76AF"/>
    <w:rsid w:val="00EE7958"/>
    <w:rsid w:val="00EE79A1"/>
    <w:rsid w:val="00EE7BDE"/>
    <w:rsid w:val="00EF0563"/>
    <w:rsid w:val="00EF11CF"/>
    <w:rsid w:val="00EF128D"/>
    <w:rsid w:val="00EF13AE"/>
    <w:rsid w:val="00EF2447"/>
    <w:rsid w:val="00EF261C"/>
    <w:rsid w:val="00EF285D"/>
    <w:rsid w:val="00EF2F80"/>
    <w:rsid w:val="00EF3043"/>
    <w:rsid w:val="00EF364D"/>
    <w:rsid w:val="00EF3C6B"/>
    <w:rsid w:val="00EF3F54"/>
    <w:rsid w:val="00EF4311"/>
    <w:rsid w:val="00EF4329"/>
    <w:rsid w:val="00EF45B0"/>
    <w:rsid w:val="00EF483E"/>
    <w:rsid w:val="00EF4B39"/>
    <w:rsid w:val="00EF4C9D"/>
    <w:rsid w:val="00EF54AB"/>
    <w:rsid w:val="00EF5972"/>
    <w:rsid w:val="00EF5CFE"/>
    <w:rsid w:val="00EF5F69"/>
    <w:rsid w:val="00EF6026"/>
    <w:rsid w:val="00EF73DD"/>
    <w:rsid w:val="00EF7573"/>
    <w:rsid w:val="00EF7843"/>
    <w:rsid w:val="00EF7950"/>
    <w:rsid w:val="00EF7A9D"/>
    <w:rsid w:val="00F006B8"/>
    <w:rsid w:val="00F00A08"/>
    <w:rsid w:val="00F00F5C"/>
    <w:rsid w:val="00F013E3"/>
    <w:rsid w:val="00F01BC6"/>
    <w:rsid w:val="00F01E73"/>
    <w:rsid w:val="00F02076"/>
    <w:rsid w:val="00F02BB6"/>
    <w:rsid w:val="00F02CCA"/>
    <w:rsid w:val="00F02D3B"/>
    <w:rsid w:val="00F03F2A"/>
    <w:rsid w:val="00F03FDB"/>
    <w:rsid w:val="00F04428"/>
    <w:rsid w:val="00F044FC"/>
    <w:rsid w:val="00F04787"/>
    <w:rsid w:val="00F04D4B"/>
    <w:rsid w:val="00F0539B"/>
    <w:rsid w:val="00F059D0"/>
    <w:rsid w:val="00F05A25"/>
    <w:rsid w:val="00F05BEE"/>
    <w:rsid w:val="00F05FD4"/>
    <w:rsid w:val="00F06272"/>
    <w:rsid w:val="00F0685F"/>
    <w:rsid w:val="00F06AC8"/>
    <w:rsid w:val="00F0772F"/>
    <w:rsid w:val="00F07DBE"/>
    <w:rsid w:val="00F07ECE"/>
    <w:rsid w:val="00F07F46"/>
    <w:rsid w:val="00F101AC"/>
    <w:rsid w:val="00F10324"/>
    <w:rsid w:val="00F10569"/>
    <w:rsid w:val="00F105DE"/>
    <w:rsid w:val="00F105EE"/>
    <w:rsid w:val="00F10781"/>
    <w:rsid w:val="00F10A8A"/>
    <w:rsid w:val="00F10D41"/>
    <w:rsid w:val="00F10FDA"/>
    <w:rsid w:val="00F112AC"/>
    <w:rsid w:val="00F11665"/>
    <w:rsid w:val="00F117E4"/>
    <w:rsid w:val="00F1280F"/>
    <w:rsid w:val="00F128EA"/>
    <w:rsid w:val="00F12D75"/>
    <w:rsid w:val="00F12D8B"/>
    <w:rsid w:val="00F1325A"/>
    <w:rsid w:val="00F13CED"/>
    <w:rsid w:val="00F13E56"/>
    <w:rsid w:val="00F13F21"/>
    <w:rsid w:val="00F13F95"/>
    <w:rsid w:val="00F1407B"/>
    <w:rsid w:val="00F14170"/>
    <w:rsid w:val="00F14C11"/>
    <w:rsid w:val="00F15787"/>
    <w:rsid w:val="00F15CBA"/>
    <w:rsid w:val="00F15CCB"/>
    <w:rsid w:val="00F161C0"/>
    <w:rsid w:val="00F1743B"/>
    <w:rsid w:val="00F17521"/>
    <w:rsid w:val="00F17D08"/>
    <w:rsid w:val="00F17E45"/>
    <w:rsid w:val="00F200E1"/>
    <w:rsid w:val="00F203A4"/>
    <w:rsid w:val="00F205F6"/>
    <w:rsid w:val="00F20709"/>
    <w:rsid w:val="00F20884"/>
    <w:rsid w:val="00F20D70"/>
    <w:rsid w:val="00F20FFA"/>
    <w:rsid w:val="00F2141E"/>
    <w:rsid w:val="00F21634"/>
    <w:rsid w:val="00F2164F"/>
    <w:rsid w:val="00F21A3A"/>
    <w:rsid w:val="00F228FE"/>
    <w:rsid w:val="00F22C71"/>
    <w:rsid w:val="00F22DBC"/>
    <w:rsid w:val="00F22E3D"/>
    <w:rsid w:val="00F238D2"/>
    <w:rsid w:val="00F2394C"/>
    <w:rsid w:val="00F24390"/>
    <w:rsid w:val="00F24AE4"/>
    <w:rsid w:val="00F24C04"/>
    <w:rsid w:val="00F25433"/>
    <w:rsid w:val="00F25638"/>
    <w:rsid w:val="00F25A03"/>
    <w:rsid w:val="00F25CED"/>
    <w:rsid w:val="00F25E88"/>
    <w:rsid w:val="00F26325"/>
    <w:rsid w:val="00F26580"/>
    <w:rsid w:val="00F267FC"/>
    <w:rsid w:val="00F26B28"/>
    <w:rsid w:val="00F27828"/>
    <w:rsid w:val="00F27D72"/>
    <w:rsid w:val="00F30161"/>
    <w:rsid w:val="00F3021C"/>
    <w:rsid w:val="00F302B2"/>
    <w:rsid w:val="00F30671"/>
    <w:rsid w:val="00F31942"/>
    <w:rsid w:val="00F31BF0"/>
    <w:rsid w:val="00F31F3A"/>
    <w:rsid w:val="00F324D1"/>
    <w:rsid w:val="00F32542"/>
    <w:rsid w:val="00F326A0"/>
    <w:rsid w:val="00F363B3"/>
    <w:rsid w:val="00F36786"/>
    <w:rsid w:val="00F3692E"/>
    <w:rsid w:val="00F36953"/>
    <w:rsid w:val="00F36B42"/>
    <w:rsid w:val="00F370F7"/>
    <w:rsid w:val="00F37CE1"/>
    <w:rsid w:val="00F37DB6"/>
    <w:rsid w:val="00F400CB"/>
    <w:rsid w:val="00F405F2"/>
    <w:rsid w:val="00F412AD"/>
    <w:rsid w:val="00F415F6"/>
    <w:rsid w:val="00F41BB3"/>
    <w:rsid w:val="00F41EA7"/>
    <w:rsid w:val="00F428C9"/>
    <w:rsid w:val="00F42B4D"/>
    <w:rsid w:val="00F42EF6"/>
    <w:rsid w:val="00F432FF"/>
    <w:rsid w:val="00F43851"/>
    <w:rsid w:val="00F43CA7"/>
    <w:rsid w:val="00F4424E"/>
    <w:rsid w:val="00F44389"/>
    <w:rsid w:val="00F448E0"/>
    <w:rsid w:val="00F44E9C"/>
    <w:rsid w:val="00F44FD8"/>
    <w:rsid w:val="00F451A2"/>
    <w:rsid w:val="00F45E2D"/>
    <w:rsid w:val="00F465B4"/>
    <w:rsid w:val="00F46772"/>
    <w:rsid w:val="00F467BF"/>
    <w:rsid w:val="00F47149"/>
    <w:rsid w:val="00F479B4"/>
    <w:rsid w:val="00F47A6B"/>
    <w:rsid w:val="00F47B63"/>
    <w:rsid w:val="00F47E73"/>
    <w:rsid w:val="00F50035"/>
    <w:rsid w:val="00F51940"/>
    <w:rsid w:val="00F5284A"/>
    <w:rsid w:val="00F52FD3"/>
    <w:rsid w:val="00F5335E"/>
    <w:rsid w:val="00F53586"/>
    <w:rsid w:val="00F535ED"/>
    <w:rsid w:val="00F537A5"/>
    <w:rsid w:val="00F53BFD"/>
    <w:rsid w:val="00F53DAB"/>
    <w:rsid w:val="00F5425B"/>
    <w:rsid w:val="00F545AE"/>
    <w:rsid w:val="00F54691"/>
    <w:rsid w:val="00F54933"/>
    <w:rsid w:val="00F54B0F"/>
    <w:rsid w:val="00F55207"/>
    <w:rsid w:val="00F555D2"/>
    <w:rsid w:val="00F558C9"/>
    <w:rsid w:val="00F55D77"/>
    <w:rsid w:val="00F56082"/>
    <w:rsid w:val="00F562F3"/>
    <w:rsid w:val="00F5643F"/>
    <w:rsid w:val="00F5668E"/>
    <w:rsid w:val="00F566A8"/>
    <w:rsid w:val="00F5678C"/>
    <w:rsid w:val="00F567AD"/>
    <w:rsid w:val="00F5693B"/>
    <w:rsid w:val="00F56B78"/>
    <w:rsid w:val="00F5768E"/>
    <w:rsid w:val="00F57886"/>
    <w:rsid w:val="00F57CBE"/>
    <w:rsid w:val="00F604FF"/>
    <w:rsid w:val="00F6065E"/>
    <w:rsid w:val="00F61CA8"/>
    <w:rsid w:val="00F625F1"/>
    <w:rsid w:val="00F62908"/>
    <w:rsid w:val="00F62A74"/>
    <w:rsid w:val="00F63078"/>
    <w:rsid w:val="00F63753"/>
    <w:rsid w:val="00F63BB4"/>
    <w:rsid w:val="00F641C2"/>
    <w:rsid w:val="00F659FB"/>
    <w:rsid w:val="00F65AD5"/>
    <w:rsid w:val="00F65F73"/>
    <w:rsid w:val="00F66120"/>
    <w:rsid w:val="00F663FA"/>
    <w:rsid w:val="00F667E7"/>
    <w:rsid w:val="00F66A9B"/>
    <w:rsid w:val="00F66B6F"/>
    <w:rsid w:val="00F6756F"/>
    <w:rsid w:val="00F67855"/>
    <w:rsid w:val="00F702C7"/>
    <w:rsid w:val="00F7037E"/>
    <w:rsid w:val="00F70550"/>
    <w:rsid w:val="00F70C9C"/>
    <w:rsid w:val="00F70DF5"/>
    <w:rsid w:val="00F71133"/>
    <w:rsid w:val="00F71582"/>
    <w:rsid w:val="00F71984"/>
    <w:rsid w:val="00F71EA7"/>
    <w:rsid w:val="00F7239F"/>
    <w:rsid w:val="00F724CB"/>
    <w:rsid w:val="00F724F1"/>
    <w:rsid w:val="00F72636"/>
    <w:rsid w:val="00F72700"/>
    <w:rsid w:val="00F7291A"/>
    <w:rsid w:val="00F72DC6"/>
    <w:rsid w:val="00F73E57"/>
    <w:rsid w:val="00F74BD8"/>
    <w:rsid w:val="00F7586D"/>
    <w:rsid w:val="00F75933"/>
    <w:rsid w:val="00F75BB4"/>
    <w:rsid w:val="00F75BE4"/>
    <w:rsid w:val="00F75D84"/>
    <w:rsid w:val="00F769DC"/>
    <w:rsid w:val="00F7707A"/>
    <w:rsid w:val="00F775C9"/>
    <w:rsid w:val="00F77697"/>
    <w:rsid w:val="00F80D49"/>
    <w:rsid w:val="00F81DED"/>
    <w:rsid w:val="00F820C6"/>
    <w:rsid w:val="00F82312"/>
    <w:rsid w:val="00F8257C"/>
    <w:rsid w:val="00F8272D"/>
    <w:rsid w:val="00F82A2C"/>
    <w:rsid w:val="00F82E80"/>
    <w:rsid w:val="00F837DD"/>
    <w:rsid w:val="00F83DCA"/>
    <w:rsid w:val="00F85075"/>
    <w:rsid w:val="00F85735"/>
    <w:rsid w:val="00F8588E"/>
    <w:rsid w:val="00F85A7E"/>
    <w:rsid w:val="00F85B36"/>
    <w:rsid w:val="00F85E8A"/>
    <w:rsid w:val="00F8620E"/>
    <w:rsid w:val="00F86BA4"/>
    <w:rsid w:val="00F87DE2"/>
    <w:rsid w:val="00F91067"/>
    <w:rsid w:val="00F91C7F"/>
    <w:rsid w:val="00F9271C"/>
    <w:rsid w:val="00F92DE3"/>
    <w:rsid w:val="00F9395A"/>
    <w:rsid w:val="00F93C07"/>
    <w:rsid w:val="00F942D8"/>
    <w:rsid w:val="00F947AE"/>
    <w:rsid w:val="00F96223"/>
    <w:rsid w:val="00F96617"/>
    <w:rsid w:val="00F96699"/>
    <w:rsid w:val="00F967AA"/>
    <w:rsid w:val="00F973C1"/>
    <w:rsid w:val="00F97DB2"/>
    <w:rsid w:val="00F97F08"/>
    <w:rsid w:val="00F97FD7"/>
    <w:rsid w:val="00FA0A9E"/>
    <w:rsid w:val="00FA0BF7"/>
    <w:rsid w:val="00FA0F65"/>
    <w:rsid w:val="00FA0F8D"/>
    <w:rsid w:val="00FA12C8"/>
    <w:rsid w:val="00FA1421"/>
    <w:rsid w:val="00FA1536"/>
    <w:rsid w:val="00FA1948"/>
    <w:rsid w:val="00FA1A31"/>
    <w:rsid w:val="00FA1A7C"/>
    <w:rsid w:val="00FA1D90"/>
    <w:rsid w:val="00FA210C"/>
    <w:rsid w:val="00FA2E33"/>
    <w:rsid w:val="00FA2EC1"/>
    <w:rsid w:val="00FA31BC"/>
    <w:rsid w:val="00FA35FA"/>
    <w:rsid w:val="00FA38F7"/>
    <w:rsid w:val="00FA417E"/>
    <w:rsid w:val="00FA4328"/>
    <w:rsid w:val="00FA467E"/>
    <w:rsid w:val="00FA48E7"/>
    <w:rsid w:val="00FA5318"/>
    <w:rsid w:val="00FA5C38"/>
    <w:rsid w:val="00FA5F39"/>
    <w:rsid w:val="00FA622F"/>
    <w:rsid w:val="00FA6C17"/>
    <w:rsid w:val="00FA70A8"/>
    <w:rsid w:val="00FA76AC"/>
    <w:rsid w:val="00FA7C02"/>
    <w:rsid w:val="00FB0179"/>
    <w:rsid w:val="00FB0250"/>
    <w:rsid w:val="00FB0748"/>
    <w:rsid w:val="00FB0F6A"/>
    <w:rsid w:val="00FB1FEC"/>
    <w:rsid w:val="00FB297E"/>
    <w:rsid w:val="00FB33F5"/>
    <w:rsid w:val="00FB3C15"/>
    <w:rsid w:val="00FB3EBE"/>
    <w:rsid w:val="00FB49D7"/>
    <w:rsid w:val="00FB5EB6"/>
    <w:rsid w:val="00FB661D"/>
    <w:rsid w:val="00FB71F0"/>
    <w:rsid w:val="00FB736C"/>
    <w:rsid w:val="00FC000B"/>
    <w:rsid w:val="00FC0A55"/>
    <w:rsid w:val="00FC1B75"/>
    <w:rsid w:val="00FC2112"/>
    <w:rsid w:val="00FC21E7"/>
    <w:rsid w:val="00FC22E5"/>
    <w:rsid w:val="00FC2519"/>
    <w:rsid w:val="00FC280B"/>
    <w:rsid w:val="00FC2D53"/>
    <w:rsid w:val="00FC36D4"/>
    <w:rsid w:val="00FC3A11"/>
    <w:rsid w:val="00FC46C8"/>
    <w:rsid w:val="00FC4DF8"/>
    <w:rsid w:val="00FC5289"/>
    <w:rsid w:val="00FC56FF"/>
    <w:rsid w:val="00FC5D55"/>
    <w:rsid w:val="00FC5E76"/>
    <w:rsid w:val="00FC648E"/>
    <w:rsid w:val="00FC7823"/>
    <w:rsid w:val="00FD01D6"/>
    <w:rsid w:val="00FD0607"/>
    <w:rsid w:val="00FD0618"/>
    <w:rsid w:val="00FD0702"/>
    <w:rsid w:val="00FD0AC1"/>
    <w:rsid w:val="00FD0FDC"/>
    <w:rsid w:val="00FD108B"/>
    <w:rsid w:val="00FD1153"/>
    <w:rsid w:val="00FD1717"/>
    <w:rsid w:val="00FD189E"/>
    <w:rsid w:val="00FD1DEA"/>
    <w:rsid w:val="00FD1F0D"/>
    <w:rsid w:val="00FD2131"/>
    <w:rsid w:val="00FD2745"/>
    <w:rsid w:val="00FD276D"/>
    <w:rsid w:val="00FD2B4E"/>
    <w:rsid w:val="00FD3BD2"/>
    <w:rsid w:val="00FD5416"/>
    <w:rsid w:val="00FD54B1"/>
    <w:rsid w:val="00FD5537"/>
    <w:rsid w:val="00FD594E"/>
    <w:rsid w:val="00FD5BC0"/>
    <w:rsid w:val="00FD5FB8"/>
    <w:rsid w:val="00FD6320"/>
    <w:rsid w:val="00FD6894"/>
    <w:rsid w:val="00FD6B24"/>
    <w:rsid w:val="00FD6C9E"/>
    <w:rsid w:val="00FD72AE"/>
    <w:rsid w:val="00FD7324"/>
    <w:rsid w:val="00FD7483"/>
    <w:rsid w:val="00FD748A"/>
    <w:rsid w:val="00FD74BB"/>
    <w:rsid w:val="00FD7503"/>
    <w:rsid w:val="00FD7F9E"/>
    <w:rsid w:val="00FE007A"/>
    <w:rsid w:val="00FE031A"/>
    <w:rsid w:val="00FE04DB"/>
    <w:rsid w:val="00FE04E3"/>
    <w:rsid w:val="00FE05AB"/>
    <w:rsid w:val="00FE07EA"/>
    <w:rsid w:val="00FE25E1"/>
    <w:rsid w:val="00FE2666"/>
    <w:rsid w:val="00FE2825"/>
    <w:rsid w:val="00FE2882"/>
    <w:rsid w:val="00FE28C0"/>
    <w:rsid w:val="00FE3218"/>
    <w:rsid w:val="00FE36E8"/>
    <w:rsid w:val="00FE3E64"/>
    <w:rsid w:val="00FE4FEB"/>
    <w:rsid w:val="00FE52A9"/>
    <w:rsid w:val="00FE5943"/>
    <w:rsid w:val="00FE5BCB"/>
    <w:rsid w:val="00FE5C09"/>
    <w:rsid w:val="00FE6049"/>
    <w:rsid w:val="00FE604E"/>
    <w:rsid w:val="00FE6A21"/>
    <w:rsid w:val="00FE6F35"/>
    <w:rsid w:val="00FE705A"/>
    <w:rsid w:val="00FE75C6"/>
    <w:rsid w:val="00FE7669"/>
    <w:rsid w:val="00FE7701"/>
    <w:rsid w:val="00FE7780"/>
    <w:rsid w:val="00FE7CFC"/>
    <w:rsid w:val="00FE7D44"/>
    <w:rsid w:val="00FF0440"/>
    <w:rsid w:val="00FF07DF"/>
    <w:rsid w:val="00FF1062"/>
    <w:rsid w:val="00FF167B"/>
    <w:rsid w:val="00FF18F9"/>
    <w:rsid w:val="00FF1A56"/>
    <w:rsid w:val="00FF1F5C"/>
    <w:rsid w:val="00FF209B"/>
    <w:rsid w:val="00FF20CD"/>
    <w:rsid w:val="00FF22F1"/>
    <w:rsid w:val="00FF2B9D"/>
    <w:rsid w:val="00FF2CAA"/>
    <w:rsid w:val="00FF2E54"/>
    <w:rsid w:val="00FF3BE5"/>
    <w:rsid w:val="00FF4045"/>
    <w:rsid w:val="00FF48A9"/>
    <w:rsid w:val="00FF4E83"/>
    <w:rsid w:val="00FF51B7"/>
    <w:rsid w:val="00FF51FD"/>
    <w:rsid w:val="00FF5363"/>
    <w:rsid w:val="00FF5364"/>
    <w:rsid w:val="00FF57FF"/>
    <w:rsid w:val="00FF6832"/>
    <w:rsid w:val="00FF79F3"/>
    <w:rsid w:val="00FF7FF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5617D4"/>
  <w15:docId w15:val="{B7F6AC0E-53C4-401D-BF1C-FF8CC9FB7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F381D"/>
    <w:rPr>
      <w:rFonts w:ascii="Book Antiqua" w:eastAsia="Book Antiqua" w:hAnsi="Book Antiqua" w:cs="Book Antiqua"/>
    </w:rPr>
  </w:style>
  <w:style w:type="paragraph" w:styleId="Heading1">
    <w:name w:val="heading 1"/>
    <w:basedOn w:val="Normal"/>
    <w:link w:val="Heading1Char"/>
    <w:uiPriority w:val="1"/>
    <w:qFormat/>
    <w:pPr>
      <w:spacing w:line="264" w:lineRule="exact"/>
      <w:ind w:left="642" w:right="-5"/>
      <w:outlineLvl w:val="0"/>
    </w:pPr>
    <w:rPr>
      <w:sz w:val="17"/>
      <w:szCs w:val="17"/>
    </w:rPr>
  </w:style>
  <w:style w:type="paragraph" w:styleId="Heading2">
    <w:name w:val="heading 2"/>
    <w:basedOn w:val="Normal"/>
    <w:next w:val="Normal"/>
    <w:link w:val="Heading2Char"/>
    <w:uiPriority w:val="9"/>
    <w:semiHidden/>
    <w:unhideWhenUsed/>
    <w:qFormat/>
    <w:rsid w:val="00EC65E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647D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B647D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link w:val="ListParagraphChar"/>
    <w:uiPriority w:val="34"/>
    <w:qFormat/>
    <w:pPr>
      <w:spacing w:before="22"/>
      <w:ind w:left="438" w:hanging="209"/>
    </w:pPr>
  </w:style>
  <w:style w:type="paragraph" w:customStyle="1" w:styleId="TableParagraph">
    <w:name w:val="Table Paragraph"/>
    <w:basedOn w:val="Normal"/>
    <w:uiPriority w:val="1"/>
    <w:qFormat/>
    <w:pPr>
      <w:spacing w:before="58"/>
      <w:ind w:left="119"/>
    </w:pPr>
  </w:style>
  <w:style w:type="character" w:styleId="Hyperlink">
    <w:name w:val="Hyperlink"/>
    <w:basedOn w:val="DefaultParagraphFont"/>
    <w:uiPriority w:val="99"/>
    <w:unhideWhenUsed/>
    <w:rsid w:val="004D2E31"/>
    <w:rPr>
      <w:color w:val="0000FF" w:themeColor="hyperlink"/>
      <w:u w:val="single"/>
    </w:rPr>
  </w:style>
  <w:style w:type="character" w:styleId="UnresolvedMention">
    <w:name w:val="Unresolved Mention"/>
    <w:basedOn w:val="DefaultParagraphFont"/>
    <w:uiPriority w:val="99"/>
    <w:semiHidden/>
    <w:unhideWhenUsed/>
    <w:rsid w:val="004D2E31"/>
    <w:rPr>
      <w:color w:val="808080"/>
      <w:shd w:val="clear" w:color="auto" w:fill="E6E6E6"/>
    </w:rPr>
  </w:style>
  <w:style w:type="character" w:customStyle="1" w:styleId="BodyTextChar">
    <w:name w:val="Body Text Char"/>
    <w:basedOn w:val="DefaultParagraphFont"/>
    <w:link w:val="BodyText"/>
    <w:uiPriority w:val="1"/>
    <w:qFormat/>
    <w:rsid w:val="00AD3A8B"/>
    <w:rPr>
      <w:rFonts w:ascii="Book Antiqua" w:eastAsia="Book Antiqua" w:hAnsi="Book Antiqua" w:cs="Book Antiqua"/>
      <w:sz w:val="16"/>
      <w:szCs w:val="16"/>
    </w:rPr>
  </w:style>
  <w:style w:type="paragraph" w:styleId="Header">
    <w:name w:val="header"/>
    <w:basedOn w:val="Normal"/>
    <w:link w:val="HeaderChar"/>
    <w:uiPriority w:val="99"/>
    <w:unhideWhenUsed/>
    <w:rsid w:val="004F1A48"/>
    <w:pPr>
      <w:tabs>
        <w:tab w:val="center" w:pos="4680"/>
        <w:tab w:val="right" w:pos="9360"/>
      </w:tabs>
    </w:pPr>
  </w:style>
  <w:style w:type="character" w:customStyle="1" w:styleId="HeaderChar">
    <w:name w:val="Header Char"/>
    <w:basedOn w:val="DefaultParagraphFont"/>
    <w:link w:val="Header"/>
    <w:uiPriority w:val="99"/>
    <w:rsid w:val="004F1A48"/>
    <w:rPr>
      <w:rFonts w:ascii="Book Antiqua" w:eastAsia="Book Antiqua" w:hAnsi="Book Antiqua" w:cs="Book Antiqua"/>
    </w:rPr>
  </w:style>
  <w:style w:type="paragraph" w:styleId="Footer">
    <w:name w:val="footer"/>
    <w:basedOn w:val="Normal"/>
    <w:link w:val="FooterChar"/>
    <w:uiPriority w:val="99"/>
    <w:unhideWhenUsed/>
    <w:rsid w:val="004F1A48"/>
    <w:pPr>
      <w:tabs>
        <w:tab w:val="center" w:pos="4680"/>
        <w:tab w:val="right" w:pos="9360"/>
      </w:tabs>
    </w:pPr>
  </w:style>
  <w:style w:type="character" w:customStyle="1" w:styleId="FooterChar">
    <w:name w:val="Footer Char"/>
    <w:basedOn w:val="DefaultParagraphFont"/>
    <w:link w:val="Footer"/>
    <w:uiPriority w:val="99"/>
    <w:rsid w:val="004F1A48"/>
    <w:rPr>
      <w:rFonts w:ascii="Book Antiqua" w:eastAsia="Book Antiqua" w:hAnsi="Book Antiqua" w:cs="Book Antiqua"/>
    </w:rPr>
  </w:style>
  <w:style w:type="table" w:styleId="TableGrid">
    <w:name w:val="Table Grid"/>
    <w:basedOn w:val="TableNormal"/>
    <w:uiPriority w:val="39"/>
    <w:qFormat/>
    <w:rsid w:val="008813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sid w:val="00EC26AD"/>
    <w:rPr>
      <w:color w:val="808080"/>
    </w:rPr>
  </w:style>
  <w:style w:type="paragraph" w:styleId="Caption">
    <w:name w:val="caption"/>
    <w:basedOn w:val="Normal"/>
    <w:next w:val="Normal"/>
    <w:uiPriority w:val="35"/>
    <w:unhideWhenUsed/>
    <w:qFormat/>
    <w:rsid w:val="007B05DB"/>
    <w:pPr>
      <w:spacing w:after="200"/>
    </w:pPr>
    <w:rPr>
      <w:i/>
      <w:iCs/>
      <w:color w:val="1F497D" w:themeColor="text2"/>
      <w:sz w:val="18"/>
      <w:szCs w:val="18"/>
    </w:rPr>
  </w:style>
  <w:style w:type="paragraph" w:customStyle="1" w:styleId="Default">
    <w:name w:val="Default"/>
    <w:rsid w:val="00CC712A"/>
    <w:pPr>
      <w:widowControl/>
      <w:autoSpaceDE w:val="0"/>
      <w:autoSpaceDN w:val="0"/>
      <w:adjustRightInd w:val="0"/>
    </w:pPr>
    <w:rPr>
      <w:rFonts w:ascii="Times New Roman" w:hAnsi="Times New Roman" w:cs="Times New Roman"/>
      <w:color w:val="000000"/>
      <w:sz w:val="24"/>
      <w:szCs w:val="24"/>
      <w:lang w:val="id-ID"/>
    </w:rPr>
  </w:style>
  <w:style w:type="character" w:styleId="FollowedHyperlink">
    <w:name w:val="FollowedHyperlink"/>
    <w:basedOn w:val="DefaultParagraphFont"/>
    <w:uiPriority w:val="99"/>
    <w:semiHidden/>
    <w:unhideWhenUsed/>
    <w:rsid w:val="00552CC0"/>
    <w:rPr>
      <w:color w:val="800080"/>
      <w:u w:val="single"/>
    </w:rPr>
  </w:style>
  <w:style w:type="paragraph" w:customStyle="1" w:styleId="msonormal0">
    <w:name w:val="msonormal"/>
    <w:basedOn w:val="Normal"/>
    <w:rsid w:val="00552CC0"/>
    <w:pPr>
      <w:widowControl/>
      <w:spacing w:before="100" w:beforeAutospacing="1" w:after="100" w:afterAutospacing="1"/>
    </w:pPr>
    <w:rPr>
      <w:rFonts w:ascii="Times New Roman" w:eastAsia="Times New Roman" w:hAnsi="Times New Roman" w:cs="Times New Roman"/>
      <w:sz w:val="24"/>
      <w:szCs w:val="24"/>
      <w:lang w:val="id-ID" w:eastAsia="id-ID"/>
    </w:rPr>
  </w:style>
  <w:style w:type="character" w:customStyle="1" w:styleId="Heading1Char">
    <w:name w:val="Heading 1 Char"/>
    <w:basedOn w:val="DefaultParagraphFont"/>
    <w:link w:val="Heading1"/>
    <w:uiPriority w:val="1"/>
    <w:rsid w:val="00552CC0"/>
    <w:rPr>
      <w:rFonts w:ascii="Book Antiqua" w:eastAsia="Book Antiqua" w:hAnsi="Book Antiqua" w:cs="Book Antiqua"/>
      <w:sz w:val="17"/>
      <w:szCs w:val="17"/>
    </w:rPr>
  </w:style>
  <w:style w:type="paragraph" w:styleId="BalloonText">
    <w:name w:val="Balloon Text"/>
    <w:basedOn w:val="Normal"/>
    <w:link w:val="BalloonTextChar"/>
    <w:uiPriority w:val="99"/>
    <w:semiHidden/>
    <w:unhideWhenUsed/>
    <w:rsid w:val="008D60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001"/>
    <w:rPr>
      <w:rFonts w:ascii="Segoe UI" w:eastAsia="Book Antiqua" w:hAnsi="Segoe UI" w:cs="Segoe UI"/>
      <w:sz w:val="18"/>
      <w:szCs w:val="18"/>
    </w:rPr>
  </w:style>
  <w:style w:type="paragraph" w:customStyle="1" w:styleId="Style1">
    <w:name w:val="Style 1"/>
    <w:basedOn w:val="Normal"/>
    <w:uiPriority w:val="99"/>
    <w:rsid w:val="00EB082D"/>
    <w:pPr>
      <w:autoSpaceDE w:val="0"/>
      <w:autoSpaceDN w:val="0"/>
      <w:spacing w:line="480" w:lineRule="auto"/>
      <w:ind w:left="792" w:right="504" w:firstLine="792"/>
      <w:jc w:val="both"/>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A6B72"/>
    <w:rPr>
      <w:sz w:val="16"/>
      <w:szCs w:val="16"/>
    </w:rPr>
  </w:style>
  <w:style w:type="paragraph" w:styleId="CommentText">
    <w:name w:val="annotation text"/>
    <w:basedOn w:val="Normal"/>
    <w:link w:val="CommentTextChar"/>
    <w:uiPriority w:val="99"/>
    <w:semiHidden/>
    <w:unhideWhenUsed/>
    <w:rsid w:val="008A6B72"/>
    <w:rPr>
      <w:sz w:val="20"/>
      <w:szCs w:val="20"/>
    </w:rPr>
  </w:style>
  <w:style w:type="character" w:customStyle="1" w:styleId="CommentTextChar">
    <w:name w:val="Comment Text Char"/>
    <w:basedOn w:val="DefaultParagraphFont"/>
    <w:link w:val="CommentText"/>
    <w:uiPriority w:val="99"/>
    <w:semiHidden/>
    <w:rsid w:val="008A6B72"/>
    <w:rPr>
      <w:rFonts w:ascii="Book Antiqua" w:eastAsia="Book Antiqua" w:hAnsi="Book Antiqua" w:cs="Book Antiqua"/>
      <w:sz w:val="20"/>
      <w:szCs w:val="20"/>
    </w:rPr>
  </w:style>
  <w:style w:type="paragraph" w:styleId="CommentSubject">
    <w:name w:val="annotation subject"/>
    <w:basedOn w:val="CommentText"/>
    <w:next w:val="CommentText"/>
    <w:link w:val="CommentSubjectChar"/>
    <w:uiPriority w:val="99"/>
    <w:semiHidden/>
    <w:unhideWhenUsed/>
    <w:rsid w:val="008A6B72"/>
    <w:rPr>
      <w:b/>
      <w:bCs/>
    </w:rPr>
  </w:style>
  <w:style w:type="character" w:customStyle="1" w:styleId="CommentSubjectChar">
    <w:name w:val="Comment Subject Char"/>
    <w:basedOn w:val="CommentTextChar"/>
    <w:link w:val="CommentSubject"/>
    <w:uiPriority w:val="99"/>
    <w:semiHidden/>
    <w:rsid w:val="008A6B72"/>
    <w:rPr>
      <w:rFonts w:ascii="Book Antiqua" w:eastAsia="Book Antiqua" w:hAnsi="Book Antiqua" w:cs="Book Antiqua"/>
      <w:b/>
      <w:bCs/>
      <w:sz w:val="20"/>
      <w:szCs w:val="20"/>
    </w:rPr>
  </w:style>
  <w:style w:type="paragraph" w:customStyle="1" w:styleId="Body">
    <w:name w:val="Body"/>
    <w:basedOn w:val="BodyTextIndent"/>
    <w:qFormat/>
    <w:rsid w:val="00AE658C"/>
    <w:pPr>
      <w:widowControl/>
      <w:suppressAutoHyphens/>
      <w:spacing w:after="0"/>
      <w:ind w:left="0" w:firstLine="288"/>
      <w:jc w:val="both"/>
    </w:pPr>
    <w:rPr>
      <w:rFonts w:ascii="Times New Roman" w:eastAsia="Times New Roman" w:hAnsi="Times New Roman" w:cs="Times New Roman"/>
      <w:sz w:val="20"/>
      <w:szCs w:val="20"/>
      <w:lang w:val="id-ID" w:eastAsia="zh-CN"/>
    </w:rPr>
  </w:style>
  <w:style w:type="paragraph" w:styleId="BodyTextIndent">
    <w:name w:val="Body Text Indent"/>
    <w:basedOn w:val="Normal"/>
    <w:link w:val="BodyTextIndentChar"/>
    <w:uiPriority w:val="99"/>
    <w:semiHidden/>
    <w:unhideWhenUsed/>
    <w:rsid w:val="00AE658C"/>
    <w:pPr>
      <w:spacing w:after="120"/>
      <w:ind w:left="283"/>
    </w:pPr>
  </w:style>
  <w:style w:type="character" w:customStyle="1" w:styleId="BodyTextIndentChar">
    <w:name w:val="Body Text Indent Char"/>
    <w:basedOn w:val="DefaultParagraphFont"/>
    <w:link w:val="BodyTextIndent"/>
    <w:uiPriority w:val="99"/>
    <w:semiHidden/>
    <w:rsid w:val="00AE658C"/>
    <w:rPr>
      <w:rFonts w:ascii="Book Antiqua" w:eastAsia="Book Antiqua" w:hAnsi="Book Antiqua" w:cs="Book Antiqua"/>
    </w:rPr>
  </w:style>
  <w:style w:type="paragraph" w:styleId="NormalWeb">
    <w:name w:val="Normal (Web)"/>
    <w:basedOn w:val="Normal"/>
    <w:uiPriority w:val="99"/>
    <w:unhideWhenUsed/>
    <w:rsid w:val="00F25638"/>
    <w:pPr>
      <w:widowControl/>
      <w:spacing w:before="100" w:beforeAutospacing="1" w:after="100" w:afterAutospacing="1"/>
    </w:pPr>
    <w:rPr>
      <w:rFonts w:ascii="Times New Roman" w:eastAsia="Times New Roman" w:hAnsi="Times New Roman" w:cs="Times New Roman"/>
      <w:sz w:val="24"/>
      <w:szCs w:val="24"/>
      <w:lang w:val="en-ID" w:eastAsia="en-ID"/>
    </w:rPr>
  </w:style>
  <w:style w:type="table" w:styleId="PlainTable2">
    <w:name w:val="Plain Table 2"/>
    <w:basedOn w:val="TableNormal"/>
    <w:uiPriority w:val="42"/>
    <w:rsid w:val="00F25638"/>
    <w:pPr>
      <w:widowControl/>
    </w:pPr>
    <w:rPr>
      <w:lang w:val="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Emphasis">
    <w:name w:val="Emphasis"/>
    <w:basedOn w:val="DefaultParagraphFont"/>
    <w:uiPriority w:val="20"/>
    <w:qFormat/>
    <w:rsid w:val="00CE1081"/>
    <w:rPr>
      <w:i/>
      <w:iCs/>
    </w:rPr>
  </w:style>
  <w:style w:type="character" w:customStyle="1" w:styleId="ListParagraphChar">
    <w:name w:val="List Paragraph Char"/>
    <w:link w:val="ListParagraph"/>
    <w:uiPriority w:val="34"/>
    <w:qFormat/>
    <w:rsid w:val="00271735"/>
    <w:rPr>
      <w:rFonts w:ascii="Book Antiqua" w:eastAsia="Book Antiqua" w:hAnsi="Book Antiqua" w:cs="Book Antiqua"/>
    </w:rPr>
  </w:style>
  <w:style w:type="paragraph" w:customStyle="1" w:styleId="IEEEParagraph">
    <w:name w:val="IEEE Paragraph"/>
    <w:basedOn w:val="Normal"/>
    <w:link w:val="IEEEParagraphChar"/>
    <w:rsid w:val="003C7CDF"/>
    <w:pPr>
      <w:widowControl/>
      <w:adjustRightInd w:val="0"/>
      <w:snapToGrid w:val="0"/>
      <w:ind w:firstLine="216"/>
      <w:jc w:val="both"/>
    </w:pPr>
    <w:rPr>
      <w:rFonts w:ascii="Times New Roman" w:eastAsia="SimSun" w:hAnsi="Times New Roman" w:cs="Times New Roman"/>
      <w:sz w:val="20"/>
      <w:szCs w:val="24"/>
      <w:lang w:val="en-AU" w:eastAsia="zh-CN"/>
    </w:rPr>
  </w:style>
  <w:style w:type="character" w:customStyle="1" w:styleId="IEEEParagraphChar">
    <w:name w:val="IEEE Paragraph Char"/>
    <w:basedOn w:val="DefaultParagraphFont"/>
    <w:link w:val="IEEEParagraph"/>
    <w:rsid w:val="003C7CDF"/>
    <w:rPr>
      <w:rFonts w:ascii="Times New Roman" w:eastAsia="SimSun" w:hAnsi="Times New Roman" w:cs="Times New Roman"/>
      <w:sz w:val="20"/>
      <w:szCs w:val="24"/>
      <w:lang w:val="en-AU" w:eastAsia="zh-CN"/>
    </w:rPr>
  </w:style>
  <w:style w:type="character" w:customStyle="1" w:styleId="UnresolvedMention1">
    <w:name w:val="Unresolved Mention1"/>
    <w:basedOn w:val="DefaultParagraphFont"/>
    <w:uiPriority w:val="99"/>
    <w:semiHidden/>
    <w:unhideWhenUsed/>
    <w:rsid w:val="006E21E5"/>
    <w:rPr>
      <w:color w:val="808080"/>
      <w:shd w:val="clear" w:color="auto" w:fill="E6E6E6"/>
    </w:rPr>
  </w:style>
  <w:style w:type="paragraph" w:styleId="ListNumber">
    <w:name w:val="List Number"/>
    <w:basedOn w:val="Normal"/>
    <w:link w:val="ListNumberChar"/>
    <w:uiPriority w:val="10"/>
    <w:qFormat/>
    <w:rsid w:val="006E21E5"/>
    <w:pPr>
      <w:widowControl/>
      <w:numPr>
        <w:numId w:val="3"/>
      </w:numPr>
      <w:spacing w:before="160" w:line="259" w:lineRule="auto"/>
    </w:pPr>
    <w:rPr>
      <w:rFonts w:asciiTheme="minorHAnsi" w:eastAsiaTheme="minorEastAsia" w:hAnsiTheme="minorHAnsi" w:cstheme="minorBidi"/>
      <w:color w:val="4A442A" w:themeColor="background2" w:themeShade="40"/>
    </w:rPr>
  </w:style>
  <w:style w:type="character" w:customStyle="1" w:styleId="ListNumberChar">
    <w:name w:val="List Number Char"/>
    <w:basedOn w:val="DefaultParagraphFont"/>
    <w:link w:val="ListNumber"/>
    <w:uiPriority w:val="10"/>
    <w:rsid w:val="006E21E5"/>
    <w:rPr>
      <w:rFonts w:eastAsiaTheme="minorEastAsia"/>
      <w:color w:val="4A442A" w:themeColor="background2" w:themeShade="40"/>
    </w:rPr>
  </w:style>
  <w:style w:type="paragraph" w:customStyle="1" w:styleId="Gambar">
    <w:name w:val="Gambar"/>
    <w:basedOn w:val="Caption"/>
    <w:rsid w:val="006E21E5"/>
    <w:pPr>
      <w:widowControl/>
      <w:suppressLineNumbers/>
      <w:suppressAutoHyphens/>
      <w:spacing w:before="120" w:after="120"/>
    </w:pPr>
    <w:rPr>
      <w:rFonts w:ascii="Times New Roman" w:eastAsia="Times New Roman" w:hAnsi="Times New Roman" w:cs="FreeSans"/>
      <w:color w:val="auto"/>
      <w:sz w:val="24"/>
      <w:szCs w:val="24"/>
      <w:lang w:val="id-ID" w:eastAsia="zh-CN"/>
    </w:rPr>
  </w:style>
  <w:style w:type="character" w:customStyle="1" w:styleId="fontstyle01">
    <w:name w:val="fontstyle01"/>
    <w:rsid w:val="00643394"/>
    <w:rPr>
      <w:rFonts w:ascii="TimesNewRomanPSMT" w:hAnsi="TimesNewRomanPSMT" w:hint="default"/>
      <w:b w:val="0"/>
      <w:bCs w:val="0"/>
      <w:i w:val="0"/>
      <w:iCs w:val="0"/>
      <w:color w:val="000000"/>
      <w:sz w:val="22"/>
      <w:szCs w:val="22"/>
    </w:rPr>
  </w:style>
  <w:style w:type="table" w:styleId="PlainTable1">
    <w:name w:val="Plain Table 1"/>
    <w:basedOn w:val="TableNormal"/>
    <w:uiPriority w:val="41"/>
    <w:rsid w:val="00A71504"/>
    <w:pPr>
      <w:widowControl/>
    </w:pPr>
    <w:rPr>
      <w:lang w:val="en-ID"/>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39"/>
    <w:rsid w:val="004406AC"/>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406AC"/>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406AC"/>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rsid w:val="00F545AE"/>
    <w:rPr>
      <w:vertAlign w:val="superscript"/>
    </w:rPr>
  </w:style>
  <w:style w:type="table" w:styleId="LightShading">
    <w:name w:val="Light Shading"/>
    <w:basedOn w:val="TableNormal"/>
    <w:uiPriority w:val="60"/>
    <w:rsid w:val="00E00821"/>
    <w:pPr>
      <w:widowControl/>
    </w:pPr>
    <w:rPr>
      <w:rFonts w:ascii="Times New Roman" w:eastAsia="Times New Roman" w:hAnsi="Times New Roman" w:cs="Times New Roman"/>
      <w:color w:val="000000" w:themeColor="text1" w:themeShade="BF"/>
      <w:sz w:val="20"/>
      <w:szCs w:val="20"/>
      <w:lang w:val="id-ID" w:eastAsia="id-ID"/>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Light">
    <w:name w:val="Grid Table Light"/>
    <w:basedOn w:val="TableNormal"/>
    <w:uiPriority w:val="40"/>
    <w:rsid w:val="006E4F7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ibliography">
    <w:name w:val="Bibliography"/>
    <w:basedOn w:val="Normal"/>
    <w:next w:val="Normal"/>
    <w:uiPriority w:val="37"/>
    <w:unhideWhenUsed/>
    <w:rsid w:val="003C233F"/>
  </w:style>
  <w:style w:type="table" w:styleId="GridTable1Light-Accent1">
    <w:name w:val="Grid Table 1 Light Accent 1"/>
    <w:basedOn w:val="TableNormal"/>
    <w:uiPriority w:val="46"/>
    <w:rsid w:val="0022601B"/>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uiPriority w:val="9"/>
    <w:semiHidden/>
    <w:rsid w:val="00EC65E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B647D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B647D7"/>
    <w:rPr>
      <w:rFonts w:asciiTheme="majorHAnsi" w:eastAsiaTheme="majorEastAsia" w:hAnsiTheme="majorHAnsi" w:cstheme="majorBidi"/>
      <w:i/>
      <w:iCs/>
      <w:color w:val="365F91" w:themeColor="accent1" w:themeShade="BF"/>
    </w:rPr>
  </w:style>
  <w:style w:type="table" w:styleId="ListTable6Colorful">
    <w:name w:val="List Table 6 Colorful"/>
    <w:basedOn w:val="TableNormal"/>
    <w:uiPriority w:val="51"/>
    <w:rsid w:val="00A33F54"/>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
    <w:name w:val="List Table 1 Light"/>
    <w:basedOn w:val="TableNormal"/>
    <w:uiPriority w:val="46"/>
    <w:rsid w:val="00A33F54"/>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33133">
      <w:bodyDiv w:val="1"/>
      <w:marLeft w:val="0"/>
      <w:marRight w:val="0"/>
      <w:marTop w:val="0"/>
      <w:marBottom w:val="0"/>
      <w:divBdr>
        <w:top w:val="none" w:sz="0" w:space="0" w:color="auto"/>
        <w:left w:val="none" w:sz="0" w:space="0" w:color="auto"/>
        <w:bottom w:val="none" w:sz="0" w:space="0" w:color="auto"/>
        <w:right w:val="none" w:sz="0" w:space="0" w:color="auto"/>
      </w:divBdr>
    </w:div>
    <w:div w:id="95518672">
      <w:bodyDiv w:val="1"/>
      <w:marLeft w:val="0"/>
      <w:marRight w:val="0"/>
      <w:marTop w:val="0"/>
      <w:marBottom w:val="0"/>
      <w:divBdr>
        <w:top w:val="none" w:sz="0" w:space="0" w:color="auto"/>
        <w:left w:val="none" w:sz="0" w:space="0" w:color="auto"/>
        <w:bottom w:val="none" w:sz="0" w:space="0" w:color="auto"/>
        <w:right w:val="none" w:sz="0" w:space="0" w:color="auto"/>
      </w:divBdr>
    </w:div>
    <w:div w:id="133328219">
      <w:bodyDiv w:val="1"/>
      <w:marLeft w:val="0"/>
      <w:marRight w:val="0"/>
      <w:marTop w:val="0"/>
      <w:marBottom w:val="0"/>
      <w:divBdr>
        <w:top w:val="none" w:sz="0" w:space="0" w:color="auto"/>
        <w:left w:val="none" w:sz="0" w:space="0" w:color="auto"/>
        <w:bottom w:val="none" w:sz="0" w:space="0" w:color="auto"/>
        <w:right w:val="none" w:sz="0" w:space="0" w:color="auto"/>
      </w:divBdr>
    </w:div>
    <w:div w:id="165635442">
      <w:bodyDiv w:val="1"/>
      <w:marLeft w:val="0"/>
      <w:marRight w:val="0"/>
      <w:marTop w:val="0"/>
      <w:marBottom w:val="0"/>
      <w:divBdr>
        <w:top w:val="none" w:sz="0" w:space="0" w:color="auto"/>
        <w:left w:val="none" w:sz="0" w:space="0" w:color="auto"/>
        <w:bottom w:val="none" w:sz="0" w:space="0" w:color="auto"/>
        <w:right w:val="none" w:sz="0" w:space="0" w:color="auto"/>
      </w:divBdr>
    </w:div>
    <w:div w:id="202403378">
      <w:bodyDiv w:val="1"/>
      <w:marLeft w:val="0"/>
      <w:marRight w:val="0"/>
      <w:marTop w:val="0"/>
      <w:marBottom w:val="0"/>
      <w:divBdr>
        <w:top w:val="none" w:sz="0" w:space="0" w:color="auto"/>
        <w:left w:val="none" w:sz="0" w:space="0" w:color="auto"/>
        <w:bottom w:val="none" w:sz="0" w:space="0" w:color="auto"/>
        <w:right w:val="none" w:sz="0" w:space="0" w:color="auto"/>
      </w:divBdr>
    </w:div>
    <w:div w:id="388459778">
      <w:bodyDiv w:val="1"/>
      <w:marLeft w:val="0"/>
      <w:marRight w:val="0"/>
      <w:marTop w:val="0"/>
      <w:marBottom w:val="0"/>
      <w:divBdr>
        <w:top w:val="none" w:sz="0" w:space="0" w:color="auto"/>
        <w:left w:val="none" w:sz="0" w:space="0" w:color="auto"/>
        <w:bottom w:val="none" w:sz="0" w:space="0" w:color="auto"/>
        <w:right w:val="none" w:sz="0" w:space="0" w:color="auto"/>
      </w:divBdr>
    </w:div>
    <w:div w:id="516120739">
      <w:bodyDiv w:val="1"/>
      <w:marLeft w:val="0"/>
      <w:marRight w:val="0"/>
      <w:marTop w:val="0"/>
      <w:marBottom w:val="0"/>
      <w:divBdr>
        <w:top w:val="none" w:sz="0" w:space="0" w:color="auto"/>
        <w:left w:val="none" w:sz="0" w:space="0" w:color="auto"/>
        <w:bottom w:val="none" w:sz="0" w:space="0" w:color="auto"/>
        <w:right w:val="none" w:sz="0" w:space="0" w:color="auto"/>
      </w:divBdr>
    </w:div>
    <w:div w:id="599218337">
      <w:bodyDiv w:val="1"/>
      <w:marLeft w:val="0"/>
      <w:marRight w:val="0"/>
      <w:marTop w:val="0"/>
      <w:marBottom w:val="0"/>
      <w:divBdr>
        <w:top w:val="none" w:sz="0" w:space="0" w:color="auto"/>
        <w:left w:val="none" w:sz="0" w:space="0" w:color="auto"/>
        <w:bottom w:val="none" w:sz="0" w:space="0" w:color="auto"/>
        <w:right w:val="none" w:sz="0" w:space="0" w:color="auto"/>
      </w:divBdr>
    </w:div>
    <w:div w:id="614754617">
      <w:bodyDiv w:val="1"/>
      <w:marLeft w:val="0"/>
      <w:marRight w:val="0"/>
      <w:marTop w:val="0"/>
      <w:marBottom w:val="0"/>
      <w:divBdr>
        <w:top w:val="none" w:sz="0" w:space="0" w:color="auto"/>
        <w:left w:val="none" w:sz="0" w:space="0" w:color="auto"/>
        <w:bottom w:val="none" w:sz="0" w:space="0" w:color="auto"/>
        <w:right w:val="none" w:sz="0" w:space="0" w:color="auto"/>
      </w:divBdr>
    </w:div>
    <w:div w:id="624124269">
      <w:bodyDiv w:val="1"/>
      <w:marLeft w:val="0"/>
      <w:marRight w:val="0"/>
      <w:marTop w:val="0"/>
      <w:marBottom w:val="0"/>
      <w:divBdr>
        <w:top w:val="none" w:sz="0" w:space="0" w:color="auto"/>
        <w:left w:val="none" w:sz="0" w:space="0" w:color="auto"/>
        <w:bottom w:val="none" w:sz="0" w:space="0" w:color="auto"/>
        <w:right w:val="none" w:sz="0" w:space="0" w:color="auto"/>
      </w:divBdr>
    </w:div>
    <w:div w:id="632366780">
      <w:bodyDiv w:val="1"/>
      <w:marLeft w:val="0"/>
      <w:marRight w:val="0"/>
      <w:marTop w:val="0"/>
      <w:marBottom w:val="0"/>
      <w:divBdr>
        <w:top w:val="none" w:sz="0" w:space="0" w:color="auto"/>
        <w:left w:val="none" w:sz="0" w:space="0" w:color="auto"/>
        <w:bottom w:val="none" w:sz="0" w:space="0" w:color="auto"/>
        <w:right w:val="none" w:sz="0" w:space="0" w:color="auto"/>
      </w:divBdr>
    </w:div>
    <w:div w:id="697314607">
      <w:bodyDiv w:val="1"/>
      <w:marLeft w:val="0"/>
      <w:marRight w:val="0"/>
      <w:marTop w:val="0"/>
      <w:marBottom w:val="0"/>
      <w:divBdr>
        <w:top w:val="none" w:sz="0" w:space="0" w:color="auto"/>
        <w:left w:val="none" w:sz="0" w:space="0" w:color="auto"/>
        <w:bottom w:val="none" w:sz="0" w:space="0" w:color="auto"/>
        <w:right w:val="none" w:sz="0" w:space="0" w:color="auto"/>
      </w:divBdr>
    </w:div>
    <w:div w:id="773600057">
      <w:bodyDiv w:val="1"/>
      <w:marLeft w:val="0"/>
      <w:marRight w:val="0"/>
      <w:marTop w:val="0"/>
      <w:marBottom w:val="0"/>
      <w:divBdr>
        <w:top w:val="none" w:sz="0" w:space="0" w:color="auto"/>
        <w:left w:val="none" w:sz="0" w:space="0" w:color="auto"/>
        <w:bottom w:val="none" w:sz="0" w:space="0" w:color="auto"/>
        <w:right w:val="none" w:sz="0" w:space="0" w:color="auto"/>
      </w:divBdr>
    </w:div>
    <w:div w:id="793600760">
      <w:bodyDiv w:val="1"/>
      <w:marLeft w:val="0"/>
      <w:marRight w:val="0"/>
      <w:marTop w:val="0"/>
      <w:marBottom w:val="0"/>
      <w:divBdr>
        <w:top w:val="none" w:sz="0" w:space="0" w:color="auto"/>
        <w:left w:val="none" w:sz="0" w:space="0" w:color="auto"/>
        <w:bottom w:val="none" w:sz="0" w:space="0" w:color="auto"/>
        <w:right w:val="none" w:sz="0" w:space="0" w:color="auto"/>
      </w:divBdr>
    </w:div>
    <w:div w:id="920263390">
      <w:bodyDiv w:val="1"/>
      <w:marLeft w:val="0"/>
      <w:marRight w:val="0"/>
      <w:marTop w:val="0"/>
      <w:marBottom w:val="0"/>
      <w:divBdr>
        <w:top w:val="none" w:sz="0" w:space="0" w:color="auto"/>
        <w:left w:val="none" w:sz="0" w:space="0" w:color="auto"/>
        <w:bottom w:val="none" w:sz="0" w:space="0" w:color="auto"/>
        <w:right w:val="none" w:sz="0" w:space="0" w:color="auto"/>
      </w:divBdr>
    </w:div>
    <w:div w:id="923994148">
      <w:bodyDiv w:val="1"/>
      <w:marLeft w:val="0"/>
      <w:marRight w:val="0"/>
      <w:marTop w:val="0"/>
      <w:marBottom w:val="0"/>
      <w:divBdr>
        <w:top w:val="none" w:sz="0" w:space="0" w:color="auto"/>
        <w:left w:val="none" w:sz="0" w:space="0" w:color="auto"/>
        <w:bottom w:val="none" w:sz="0" w:space="0" w:color="auto"/>
        <w:right w:val="none" w:sz="0" w:space="0" w:color="auto"/>
      </w:divBdr>
    </w:div>
    <w:div w:id="938872294">
      <w:bodyDiv w:val="1"/>
      <w:marLeft w:val="0"/>
      <w:marRight w:val="0"/>
      <w:marTop w:val="0"/>
      <w:marBottom w:val="0"/>
      <w:divBdr>
        <w:top w:val="none" w:sz="0" w:space="0" w:color="auto"/>
        <w:left w:val="none" w:sz="0" w:space="0" w:color="auto"/>
        <w:bottom w:val="none" w:sz="0" w:space="0" w:color="auto"/>
        <w:right w:val="none" w:sz="0" w:space="0" w:color="auto"/>
      </w:divBdr>
    </w:div>
    <w:div w:id="945969602">
      <w:bodyDiv w:val="1"/>
      <w:marLeft w:val="0"/>
      <w:marRight w:val="0"/>
      <w:marTop w:val="0"/>
      <w:marBottom w:val="0"/>
      <w:divBdr>
        <w:top w:val="none" w:sz="0" w:space="0" w:color="auto"/>
        <w:left w:val="none" w:sz="0" w:space="0" w:color="auto"/>
        <w:bottom w:val="none" w:sz="0" w:space="0" w:color="auto"/>
        <w:right w:val="none" w:sz="0" w:space="0" w:color="auto"/>
      </w:divBdr>
    </w:div>
    <w:div w:id="951277587">
      <w:bodyDiv w:val="1"/>
      <w:marLeft w:val="0"/>
      <w:marRight w:val="0"/>
      <w:marTop w:val="0"/>
      <w:marBottom w:val="0"/>
      <w:divBdr>
        <w:top w:val="none" w:sz="0" w:space="0" w:color="auto"/>
        <w:left w:val="none" w:sz="0" w:space="0" w:color="auto"/>
        <w:bottom w:val="none" w:sz="0" w:space="0" w:color="auto"/>
        <w:right w:val="none" w:sz="0" w:space="0" w:color="auto"/>
      </w:divBdr>
    </w:div>
    <w:div w:id="1034573359">
      <w:bodyDiv w:val="1"/>
      <w:marLeft w:val="0"/>
      <w:marRight w:val="0"/>
      <w:marTop w:val="0"/>
      <w:marBottom w:val="0"/>
      <w:divBdr>
        <w:top w:val="none" w:sz="0" w:space="0" w:color="auto"/>
        <w:left w:val="none" w:sz="0" w:space="0" w:color="auto"/>
        <w:bottom w:val="none" w:sz="0" w:space="0" w:color="auto"/>
        <w:right w:val="none" w:sz="0" w:space="0" w:color="auto"/>
      </w:divBdr>
    </w:div>
    <w:div w:id="1048724053">
      <w:bodyDiv w:val="1"/>
      <w:marLeft w:val="0"/>
      <w:marRight w:val="0"/>
      <w:marTop w:val="0"/>
      <w:marBottom w:val="0"/>
      <w:divBdr>
        <w:top w:val="none" w:sz="0" w:space="0" w:color="auto"/>
        <w:left w:val="none" w:sz="0" w:space="0" w:color="auto"/>
        <w:bottom w:val="none" w:sz="0" w:space="0" w:color="auto"/>
        <w:right w:val="none" w:sz="0" w:space="0" w:color="auto"/>
      </w:divBdr>
    </w:div>
    <w:div w:id="1092552046">
      <w:bodyDiv w:val="1"/>
      <w:marLeft w:val="0"/>
      <w:marRight w:val="0"/>
      <w:marTop w:val="0"/>
      <w:marBottom w:val="0"/>
      <w:divBdr>
        <w:top w:val="none" w:sz="0" w:space="0" w:color="auto"/>
        <w:left w:val="none" w:sz="0" w:space="0" w:color="auto"/>
        <w:bottom w:val="none" w:sz="0" w:space="0" w:color="auto"/>
        <w:right w:val="none" w:sz="0" w:space="0" w:color="auto"/>
      </w:divBdr>
    </w:div>
    <w:div w:id="1110902953">
      <w:bodyDiv w:val="1"/>
      <w:marLeft w:val="0"/>
      <w:marRight w:val="0"/>
      <w:marTop w:val="0"/>
      <w:marBottom w:val="0"/>
      <w:divBdr>
        <w:top w:val="none" w:sz="0" w:space="0" w:color="auto"/>
        <w:left w:val="none" w:sz="0" w:space="0" w:color="auto"/>
        <w:bottom w:val="none" w:sz="0" w:space="0" w:color="auto"/>
        <w:right w:val="none" w:sz="0" w:space="0" w:color="auto"/>
      </w:divBdr>
    </w:div>
    <w:div w:id="1112555920">
      <w:bodyDiv w:val="1"/>
      <w:marLeft w:val="0"/>
      <w:marRight w:val="0"/>
      <w:marTop w:val="0"/>
      <w:marBottom w:val="0"/>
      <w:divBdr>
        <w:top w:val="none" w:sz="0" w:space="0" w:color="auto"/>
        <w:left w:val="none" w:sz="0" w:space="0" w:color="auto"/>
        <w:bottom w:val="none" w:sz="0" w:space="0" w:color="auto"/>
        <w:right w:val="none" w:sz="0" w:space="0" w:color="auto"/>
      </w:divBdr>
    </w:div>
    <w:div w:id="1333753760">
      <w:bodyDiv w:val="1"/>
      <w:marLeft w:val="0"/>
      <w:marRight w:val="0"/>
      <w:marTop w:val="0"/>
      <w:marBottom w:val="0"/>
      <w:divBdr>
        <w:top w:val="none" w:sz="0" w:space="0" w:color="auto"/>
        <w:left w:val="none" w:sz="0" w:space="0" w:color="auto"/>
        <w:bottom w:val="none" w:sz="0" w:space="0" w:color="auto"/>
        <w:right w:val="none" w:sz="0" w:space="0" w:color="auto"/>
      </w:divBdr>
    </w:div>
    <w:div w:id="1362972091">
      <w:bodyDiv w:val="1"/>
      <w:marLeft w:val="0"/>
      <w:marRight w:val="0"/>
      <w:marTop w:val="0"/>
      <w:marBottom w:val="0"/>
      <w:divBdr>
        <w:top w:val="none" w:sz="0" w:space="0" w:color="auto"/>
        <w:left w:val="none" w:sz="0" w:space="0" w:color="auto"/>
        <w:bottom w:val="none" w:sz="0" w:space="0" w:color="auto"/>
        <w:right w:val="none" w:sz="0" w:space="0" w:color="auto"/>
      </w:divBdr>
    </w:div>
    <w:div w:id="1368993335">
      <w:bodyDiv w:val="1"/>
      <w:marLeft w:val="0"/>
      <w:marRight w:val="0"/>
      <w:marTop w:val="0"/>
      <w:marBottom w:val="0"/>
      <w:divBdr>
        <w:top w:val="none" w:sz="0" w:space="0" w:color="auto"/>
        <w:left w:val="none" w:sz="0" w:space="0" w:color="auto"/>
        <w:bottom w:val="none" w:sz="0" w:space="0" w:color="auto"/>
        <w:right w:val="none" w:sz="0" w:space="0" w:color="auto"/>
      </w:divBdr>
      <w:divsChild>
        <w:div w:id="495145129">
          <w:marLeft w:val="0"/>
          <w:marRight w:val="0"/>
          <w:marTop w:val="0"/>
          <w:marBottom w:val="0"/>
          <w:divBdr>
            <w:top w:val="single" w:sz="2" w:space="0" w:color="E3E3E3"/>
            <w:left w:val="single" w:sz="2" w:space="0" w:color="E3E3E3"/>
            <w:bottom w:val="single" w:sz="2" w:space="0" w:color="E3E3E3"/>
            <w:right w:val="single" w:sz="2" w:space="0" w:color="E3E3E3"/>
          </w:divBdr>
          <w:divsChild>
            <w:div w:id="1473326801">
              <w:marLeft w:val="0"/>
              <w:marRight w:val="0"/>
              <w:marTop w:val="0"/>
              <w:marBottom w:val="0"/>
              <w:divBdr>
                <w:top w:val="single" w:sz="2" w:space="0" w:color="E3E3E3"/>
                <w:left w:val="single" w:sz="2" w:space="0" w:color="E3E3E3"/>
                <w:bottom w:val="single" w:sz="2" w:space="0" w:color="E3E3E3"/>
                <w:right w:val="single" w:sz="2" w:space="0" w:color="E3E3E3"/>
              </w:divBdr>
              <w:divsChild>
                <w:div w:id="590044622">
                  <w:marLeft w:val="0"/>
                  <w:marRight w:val="0"/>
                  <w:marTop w:val="0"/>
                  <w:marBottom w:val="0"/>
                  <w:divBdr>
                    <w:top w:val="single" w:sz="2" w:space="0" w:color="E3E3E3"/>
                    <w:left w:val="single" w:sz="2" w:space="0" w:color="E3E3E3"/>
                    <w:bottom w:val="single" w:sz="2" w:space="0" w:color="E3E3E3"/>
                    <w:right w:val="single" w:sz="2" w:space="0" w:color="E3E3E3"/>
                  </w:divBdr>
                  <w:divsChild>
                    <w:div w:id="1319185312">
                      <w:marLeft w:val="0"/>
                      <w:marRight w:val="0"/>
                      <w:marTop w:val="0"/>
                      <w:marBottom w:val="0"/>
                      <w:divBdr>
                        <w:top w:val="single" w:sz="2" w:space="0" w:color="E3E3E3"/>
                        <w:left w:val="single" w:sz="2" w:space="0" w:color="E3E3E3"/>
                        <w:bottom w:val="single" w:sz="2" w:space="0" w:color="E3E3E3"/>
                        <w:right w:val="single" w:sz="2" w:space="0" w:color="E3E3E3"/>
                      </w:divBdr>
                      <w:divsChild>
                        <w:div w:id="1204710653">
                          <w:marLeft w:val="0"/>
                          <w:marRight w:val="0"/>
                          <w:marTop w:val="0"/>
                          <w:marBottom w:val="0"/>
                          <w:divBdr>
                            <w:top w:val="single" w:sz="2" w:space="0" w:color="E3E3E3"/>
                            <w:left w:val="single" w:sz="2" w:space="0" w:color="E3E3E3"/>
                            <w:bottom w:val="single" w:sz="2" w:space="0" w:color="E3E3E3"/>
                            <w:right w:val="single" w:sz="2" w:space="0" w:color="E3E3E3"/>
                          </w:divBdr>
                          <w:divsChild>
                            <w:div w:id="1196187787">
                              <w:marLeft w:val="0"/>
                              <w:marRight w:val="0"/>
                              <w:marTop w:val="100"/>
                              <w:marBottom w:val="100"/>
                              <w:divBdr>
                                <w:top w:val="single" w:sz="2" w:space="0" w:color="E3E3E3"/>
                                <w:left w:val="single" w:sz="2" w:space="0" w:color="E3E3E3"/>
                                <w:bottom w:val="single" w:sz="2" w:space="0" w:color="E3E3E3"/>
                                <w:right w:val="single" w:sz="2" w:space="0" w:color="E3E3E3"/>
                              </w:divBdr>
                              <w:divsChild>
                                <w:div w:id="2130969195">
                                  <w:marLeft w:val="0"/>
                                  <w:marRight w:val="0"/>
                                  <w:marTop w:val="0"/>
                                  <w:marBottom w:val="0"/>
                                  <w:divBdr>
                                    <w:top w:val="single" w:sz="2" w:space="0" w:color="E3E3E3"/>
                                    <w:left w:val="single" w:sz="2" w:space="0" w:color="E3E3E3"/>
                                    <w:bottom w:val="single" w:sz="2" w:space="0" w:color="E3E3E3"/>
                                    <w:right w:val="single" w:sz="2" w:space="0" w:color="E3E3E3"/>
                                  </w:divBdr>
                                  <w:divsChild>
                                    <w:div w:id="901333006">
                                      <w:marLeft w:val="0"/>
                                      <w:marRight w:val="0"/>
                                      <w:marTop w:val="0"/>
                                      <w:marBottom w:val="0"/>
                                      <w:divBdr>
                                        <w:top w:val="single" w:sz="2" w:space="0" w:color="E3E3E3"/>
                                        <w:left w:val="single" w:sz="2" w:space="0" w:color="E3E3E3"/>
                                        <w:bottom w:val="single" w:sz="2" w:space="0" w:color="E3E3E3"/>
                                        <w:right w:val="single" w:sz="2" w:space="0" w:color="E3E3E3"/>
                                      </w:divBdr>
                                      <w:divsChild>
                                        <w:div w:id="566458448">
                                          <w:marLeft w:val="0"/>
                                          <w:marRight w:val="0"/>
                                          <w:marTop w:val="0"/>
                                          <w:marBottom w:val="0"/>
                                          <w:divBdr>
                                            <w:top w:val="single" w:sz="2" w:space="0" w:color="E3E3E3"/>
                                            <w:left w:val="single" w:sz="2" w:space="0" w:color="E3E3E3"/>
                                            <w:bottom w:val="single" w:sz="2" w:space="0" w:color="E3E3E3"/>
                                            <w:right w:val="single" w:sz="2" w:space="0" w:color="E3E3E3"/>
                                          </w:divBdr>
                                          <w:divsChild>
                                            <w:div w:id="491601118">
                                              <w:marLeft w:val="0"/>
                                              <w:marRight w:val="0"/>
                                              <w:marTop w:val="0"/>
                                              <w:marBottom w:val="0"/>
                                              <w:divBdr>
                                                <w:top w:val="single" w:sz="2" w:space="0" w:color="E3E3E3"/>
                                                <w:left w:val="single" w:sz="2" w:space="0" w:color="E3E3E3"/>
                                                <w:bottom w:val="single" w:sz="2" w:space="0" w:color="E3E3E3"/>
                                                <w:right w:val="single" w:sz="2" w:space="0" w:color="E3E3E3"/>
                                              </w:divBdr>
                                              <w:divsChild>
                                                <w:div w:id="1058093761">
                                                  <w:marLeft w:val="0"/>
                                                  <w:marRight w:val="0"/>
                                                  <w:marTop w:val="0"/>
                                                  <w:marBottom w:val="0"/>
                                                  <w:divBdr>
                                                    <w:top w:val="single" w:sz="2" w:space="0" w:color="E3E3E3"/>
                                                    <w:left w:val="single" w:sz="2" w:space="0" w:color="E3E3E3"/>
                                                    <w:bottom w:val="single" w:sz="2" w:space="0" w:color="E3E3E3"/>
                                                    <w:right w:val="single" w:sz="2" w:space="0" w:color="E3E3E3"/>
                                                  </w:divBdr>
                                                  <w:divsChild>
                                                    <w:div w:id="73616780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772431842">
          <w:marLeft w:val="0"/>
          <w:marRight w:val="0"/>
          <w:marTop w:val="0"/>
          <w:marBottom w:val="0"/>
          <w:divBdr>
            <w:top w:val="none" w:sz="0" w:space="0" w:color="auto"/>
            <w:left w:val="none" w:sz="0" w:space="0" w:color="auto"/>
            <w:bottom w:val="none" w:sz="0" w:space="0" w:color="auto"/>
            <w:right w:val="none" w:sz="0" w:space="0" w:color="auto"/>
          </w:divBdr>
        </w:div>
      </w:divsChild>
    </w:div>
    <w:div w:id="1392192821">
      <w:bodyDiv w:val="1"/>
      <w:marLeft w:val="0"/>
      <w:marRight w:val="0"/>
      <w:marTop w:val="0"/>
      <w:marBottom w:val="0"/>
      <w:divBdr>
        <w:top w:val="none" w:sz="0" w:space="0" w:color="auto"/>
        <w:left w:val="none" w:sz="0" w:space="0" w:color="auto"/>
        <w:bottom w:val="none" w:sz="0" w:space="0" w:color="auto"/>
        <w:right w:val="none" w:sz="0" w:space="0" w:color="auto"/>
      </w:divBdr>
    </w:div>
    <w:div w:id="1485901274">
      <w:bodyDiv w:val="1"/>
      <w:marLeft w:val="0"/>
      <w:marRight w:val="0"/>
      <w:marTop w:val="0"/>
      <w:marBottom w:val="0"/>
      <w:divBdr>
        <w:top w:val="none" w:sz="0" w:space="0" w:color="auto"/>
        <w:left w:val="none" w:sz="0" w:space="0" w:color="auto"/>
        <w:bottom w:val="none" w:sz="0" w:space="0" w:color="auto"/>
        <w:right w:val="none" w:sz="0" w:space="0" w:color="auto"/>
      </w:divBdr>
    </w:div>
    <w:div w:id="1537543202">
      <w:bodyDiv w:val="1"/>
      <w:marLeft w:val="0"/>
      <w:marRight w:val="0"/>
      <w:marTop w:val="0"/>
      <w:marBottom w:val="0"/>
      <w:divBdr>
        <w:top w:val="none" w:sz="0" w:space="0" w:color="auto"/>
        <w:left w:val="none" w:sz="0" w:space="0" w:color="auto"/>
        <w:bottom w:val="none" w:sz="0" w:space="0" w:color="auto"/>
        <w:right w:val="none" w:sz="0" w:space="0" w:color="auto"/>
      </w:divBdr>
    </w:div>
    <w:div w:id="1570380363">
      <w:bodyDiv w:val="1"/>
      <w:marLeft w:val="0"/>
      <w:marRight w:val="0"/>
      <w:marTop w:val="0"/>
      <w:marBottom w:val="0"/>
      <w:divBdr>
        <w:top w:val="none" w:sz="0" w:space="0" w:color="auto"/>
        <w:left w:val="none" w:sz="0" w:space="0" w:color="auto"/>
        <w:bottom w:val="none" w:sz="0" w:space="0" w:color="auto"/>
        <w:right w:val="none" w:sz="0" w:space="0" w:color="auto"/>
      </w:divBdr>
    </w:div>
    <w:div w:id="1712919674">
      <w:bodyDiv w:val="1"/>
      <w:marLeft w:val="0"/>
      <w:marRight w:val="0"/>
      <w:marTop w:val="0"/>
      <w:marBottom w:val="0"/>
      <w:divBdr>
        <w:top w:val="none" w:sz="0" w:space="0" w:color="auto"/>
        <w:left w:val="none" w:sz="0" w:space="0" w:color="auto"/>
        <w:bottom w:val="none" w:sz="0" w:space="0" w:color="auto"/>
        <w:right w:val="none" w:sz="0" w:space="0" w:color="auto"/>
      </w:divBdr>
    </w:div>
    <w:div w:id="1738698034">
      <w:bodyDiv w:val="1"/>
      <w:marLeft w:val="0"/>
      <w:marRight w:val="0"/>
      <w:marTop w:val="0"/>
      <w:marBottom w:val="0"/>
      <w:divBdr>
        <w:top w:val="none" w:sz="0" w:space="0" w:color="auto"/>
        <w:left w:val="none" w:sz="0" w:space="0" w:color="auto"/>
        <w:bottom w:val="none" w:sz="0" w:space="0" w:color="auto"/>
        <w:right w:val="none" w:sz="0" w:space="0" w:color="auto"/>
      </w:divBdr>
    </w:div>
    <w:div w:id="1797868736">
      <w:bodyDiv w:val="1"/>
      <w:marLeft w:val="0"/>
      <w:marRight w:val="0"/>
      <w:marTop w:val="0"/>
      <w:marBottom w:val="0"/>
      <w:divBdr>
        <w:top w:val="none" w:sz="0" w:space="0" w:color="auto"/>
        <w:left w:val="none" w:sz="0" w:space="0" w:color="auto"/>
        <w:bottom w:val="none" w:sz="0" w:space="0" w:color="auto"/>
        <w:right w:val="none" w:sz="0" w:space="0" w:color="auto"/>
      </w:divBdr>
    </w:div>
    <w:div w:id="1943872876">
      <w:bodyDiv w:val="1"/>
      <w:marLeft w:val="0"/>
      <w:marRight w:val="0"/>
      <w:marTop w:val="0"/>
      <w:marBottom w:val="0"/>
      <w:divBdr>
        <w:top w:val="none" w:sz="0" w:space="0" w:color="auto"/>
        <w:left w:val="none" w:sz="0" w:space="0" w:color="auto"/>
        <w:bottom w:val="none" w:sz="0" w:space="0" w:color="auto"/>
        <w:right w:val="none" w:sz="0" w:space="0" w:color="auto"/>
      </w:divBdr>
    </w:div>
    <w:div w:id="1984119381">
      <w:bodyDiv w:val="1"/>
      <w:marLeft w:val="0"/>
      <w:marRight w:val="0"/>
      <w:marTop w:val="0"/>
      <w:marBottom w:val="0"/>
      <w:divBdr>
        <w:top w:val="none" w:sz="0" w:space="0" w:color="auto"/>
        <w:left w:val="none" w:sz="0" w:space="0" w:color="auto"/>
        <w:bottom w:val="none" w:sz="0" w:space="0" w:color="auto"/>
        <w:right w:val="none" w:sz="0" w:space="0" w:color="auto"/>
      </w:divBdr>
    </w:div>
    <w:div w:id="2043893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3.png"/><Relationship Id="rId26"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4.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urnal.lembagakita.org/index.php/" TargetMode="External"/><Relationship Id="rId17" Type="http://schemas.openxmlformats.org/officeDocument/2006/relationships/hyperlink" Target="https://dl.acm.org/" TargetMode="External"/><Relationship Id="rId25" Type="http://schemas.openxmlformats.org/officeDocument/2006/relationships/image" Target="media/image7.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www.ebsco.com/products/research-databases/communication-mass-media-complete"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ournal.lembagakita.org/index.php/jtik" TargetMode="External"/><Relationship Id="rId24" Type="http://schemas.openxmlformats.org/officeDocument/2006/relationships/image" Target="media/image6.png"/><Relationship Id="rId32"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image" Target="media/image5.png"/><Relationship Id="rId28" Type="http://schemas.openxmlformats.org/officeDocument/2006/relationships/image" Target="media/image10.png"/><Relationship Id="rId10" Type="http://schemas.openxmlformats.org/officeDocument/2006/relationships/hyperlink" Target="http://journal.lembagakita.org/index.php/jtik" TargetMode="External"/><Relationship Id="rId19" Type="http://schemas.microsoft.com/office/2007/relationships/hdphoto" Target="media/hdphoto1.wdp"/><Relationship Id="rId31"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 Id="rId22" Type="http://schemas.openxmlformats.org/officeDocument/2006/relationships/hyperlink" Target="https://creativecommons.org/licenses/by-nc/4.0/" TargetMode="External"/><Relationship Id="rId27" Type="http://schemas.openxmlformats.org/officeDocument/2006/relationships/image" Target="media/image9.png"/><Relationship Id="rId30" Type="http://schemas.openxmlformats.org/officeDocument/2006/relationships/header" Target="header4.xml"/><Relationship Id="rId8" Type="http://schemas.openxmlformats.org/officeDocument/2006/relationships/hyperlink" Target="https://journal.lembagakita.org/index.php/jt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Aug19</b:Tag>
    <b:SourceType>JournalArticle</b:SourceType>
    <b:Guid>{3E74962E-BA37-41EF-B79D-0DCB28102BCF}</b:Guid>
    <b:Title>Pemanfaatan Media Sosial Sebagai Sarana Promosi Makanan Ringan Kripiki Singkong Di Kabupaten Sampang</b:Title>
    <b:JournalName>Jurnal Dialektika</b:JournalName>
    <b:Year>2019</b:Year>
    <b:Pages>1-20</b:Pages>
    <b:Volume>4</b:Volume>
    <b:Issue>2</b:Issue>
    <b:Author>
      <b:Author>
        <b:NameList>
          <b:Person>
            <b:Last>Augustinah</b:Last>
            <b:First>Fedianty</b:First>
          </b:Person>
          <b:Person>
            <b:First>Widayati</b:First>
          </b:Person>
        </b:NameList>
      </b:Author>
    </b:Author>
    <b:RefOrder>1</b:RefOrder>
  </b:Source>
  <b:Source>
    <b:Tag>Mar18</b:Tag>
    <b:SourceType>JournalArticle</b:SourceType>
    <b:Guid>{B05E562A-6336-4123-A081-FC8C46962CE1}</b:Guid>
    <b:Title>Pengaruh Penggunaan Gadget Dalam Kehidupan </b:Title>
    <b:JournalName>Jurnal KOPASTA</b:JournalName>
    <b:Year>2018</b:Year>
    <b:Pages>55-64</b:Pages>
    <b:Volume>5</b:Volume>
    <b:Issue>2</b:Issue>
    <b:Author>
      <b:Author>
        <b:NameList>
          <b:Person>
            <b:Last>Marpaung</b:Last>
            <b:First>Junierisa</b:First>
          </b:Person>
        </b:NameList>
      </b:Author>
    </b:Author>
    <b:RefOrder>2</b:RefOrder>
  </b:Source>
  <b:Source>
    <b:Tag>Kem22</b:Tag>
    <b:SourceType>DocumentFromInternetSite</b:SourceType>
    <b:Guid>{A10CD557-A6B0-4D49-896F-46E73F6B96B4}</b:Guid>
    <b:Title>Digital 2022: Indonesia</b:Title>
    <b:Year>2022</b:Year>
    <b:Author>
      <b:Author>
        <b:NameList>
          <b:Person>
            <b:Last>Kemp</b:Last>
            <b:First>Simon</b:First>
          </b:Person>
        </b:NameList>
      </b:Author>
    </b:Author>
    <b:Month>Februari</b:Month>
    <b:Day>15</b:Day>
    <b:YearAccessed>2022</b:YearAccessed>
    <b:MonthAccessed>April</b:MonthAccessed>
    <b:DayAccessed>08</b:DayAccessed>
    <b:URL>https://datareportal.com/reports/digital-2022-indonesia</b:URL>
    <b:RefOrder>3</b:RefOrder>
  </b:Source>
  <b:Source>
    <b:Tag>Yul21</b:Tag>
    <b:SourceType>JournalArticle</b:SourceType>
    <b:Guid>{6DEBE61B-030C-4E9A-A07A-C8280ADA8663}</b:Guid>
    <b:Title>Implementasi Particel Swarm Optimization (PSO) pada Analysis Sentiment Review Aplikasi Trafi menggunakan Algoritma Naive Bayes (NB)</b:Title>
    <b:JournalName>Jurnal Teknik Komputer AMIK BSI</b:JournalName>
    <b:Year>2021</b:Year>
    <b:Pages>25-29</b:Pages>
    <b:Volume>7</b:Volume>
    <b:Issue>1</b:Issue>
    <b:Author>
      <b:Author>
        <b:NameList>
          <b:Person>
            <b:Last>Yulia</b:Last>
            <b:Middle>Rini</b:Middle>
            <b:First>Eka</b:First>
          </b:Person>
          <b:Person>
            <b:Last>Solecha</b:Last>
            <b:First>Kusmayanti</b:First>
          </b:Person>
        </b:NameList>
      </b:Author>
    </b:Author>
    <b:RefOrder>4</b:RefOrder>
  </b:Source>
  <b:Source>
    <b:Tag>Pra17</b:Tag>
    <b:SourceType>JournalArticle</b:SourceType>
    <b:Guid>{C8A72698-54E5-4F5A-803B-22FB9133B673}</b:Guid>
    <b:Title>Comparison of Naïve Bayes, Random Forest, Decision Tree, Support Vector Machines, and Logistic Regression Classifiers for Text Reviews Classification</b:Title>
    <b:JournalName>Baltic J. Modern Computing</b:JournalName>
    <b:Year>2017</b:Year>
    <b:Pages>221-232</b:Pages>
    <b:Volume>5</b:Volume>
    <b:Issue>2</b:Issue>
    <b:Author>
      <b:Author>
        <b:NameList>
          <b:Person>
            <b:Last>Pranckevicius</b:Last>
            <b:First>Tomas</b:First>
          </b:Person>
          <b:Person>
            <b:Last>Marcinkevicius</b:Last>
            <b:First>Virginijus</b:First>
          </b:Person>
        </b:NameList>
      </b:Author>
    </b:Author>
    <b:RefOrder>5</b:RefOrder>
  </b:Source>
  <b:Source>
    <b:Tag>Sap19</b:Tag>
    <b:SourceType>JournalArticle</b:SourceType>
    <b:Guid>{4CF68EE5-29CD-4313-91D9-C499E31B706E}</b:Guid>
    <b:Title>Optimization Sentiments of Analysis from Tweets in myXLCare using Naive Bayes Algorithm and Synthetic Minority Oversampling Technique Method</b:Title>
    <b:JournalName>Journal Of Physics: Conference Series</b:JournalName>
    <b:Year>2019</b:Year>
    <b:Pages>1-7</b:Pages>
    <b:Volume>1471</b:Volume>
    <b:Author>
      <b:Author>
        <b:NameList>
          <b:Person>
            <b:Last>Saputra</b:Last>
            <b:Middle>Dwi</b:Middle>
            <b:First>Dedi</b:First>
          </b:Person>
          <b:Person>
            <b:Last>Gata</b:Last>
            <b:First>Windu</b:First>
          </b:Person>
          <b:Person>
            <b:Last>Wardhani</b:Last>
            <b:Middle>Kusuma</b:Middle>
            <b:First>Nia</b:First>
          </b:Person>
          <b:Person>
            <b:Last>Parthama</b:Last>
            <b:Middle>Sakho</b:Middle>
            <b:First>Ketut</b:First>
          </b:Person>
          <b:Person>
            <b:Last>Setiawan</b:Last>
            <b:First>Hendra</b:First>
          </b:Person>
          <b:Person>
            <b:Last>Budilaksono</b:Last>
            <b:First>Sularso</b:First>
          </b:Person>
          <b:Person>
            <b:Last>Yogatama</b:Last>
            <b:First>Dimas</b:First>
          </b:Person>
          <b:Person>
            <b:Last>Hadiyatna</b:Last>
            <b:First>Agus</b:First>
          </b:Person>
          <b:Person>
            <b:Last>Purnamasari</b:Last>
            <b:Middle>Putri</b:Middle>
            <b:First>Endah</b:First>
          </b:Person>
          <b:Person>
            <b:Last>Pratama</b:Last>
            <b:First>Bryan </b:First>
          </b:Person>
          <b:Person>
            <b:Last>Novianti</b:Last>
            <b:First>Deny</b:First>
          </b:Person>
        </b:NameList>
      </b:Author>
    </b:Author>
    <b:RefOrder>6</b:RefOrder>
  </b:Source>
  <b:Source>
    <b:Tag>Lat21</b:Tag>
    <b:SourceType>JournalArticle</b:SourceType>
    <b:Guid>{5CC5D699-2FED-45C8-97ED-5E0FBF543CD1}</b:Guid>
    <b:Title>PREDIKSI TINGKAT PELANGGAN CHURN PADA PERUSAHAAN TELEKOMUNIKASI DENGAN ALGOITMA ADABOOST</b:Title>
    <b:JournalName>Jurnal Informatika</b:JournalName>
    <b:Year>2021</b:Year>
    <b:Pages>34-43</b:Pages>
    <b:Volume>21</b:Volume>
    <b:Issue>1</b:Issue>
    <b:Author>
      <b:Author>
        <b:NameList>
          <b:Person>
            <b:Last>Latief</b:Last>
            <b:Middle>Muhammad</b:Middle>
            <b:First>Iqbal</b:First>
          </b:Person>
          <b:Person>
            <b:Last>Subekti</b:Last>
            <b:First>Agus</b:First>
          </b:Person>
          <b:Person>
            <b:Last>Gata</b:Last>
            <b:First>Windu </b:First>
          </b:Person>
        </b:NameList>
      </b:Author>
    </b:Author>
    <b:RefOrder>7</b:RefOrder>
  </b:Source>
  <b:Source>
    <b:Tag>Byn20</b:Tag>
    <b:SourceType>JournalArticle</b:SourceType>
    <b:Guid>{59B91BC8-76DC-4946-A956-54F5693B5D67}</b:Guid>
    <b:Title>Penerapan Metode Adaboost Untuk Mengoptimasi Prediksi Penyakit Stroke Dengan Algoritma Naïve Bayes</b:Title>
    <b:JournalName>Jurnal SISFOKOM (Sistem Informasi dan Komputer)</b:JournalName>
    <b:Year>2020</b:Year>
    <b:Pages>407-411</b:Pages>
    <b:Volume>09</b:Volume>
    <b:Issue>03</b:Issue>
    <b:Author>
      <b:Author>
        <b:NameList>
          <b:Person>
            <b:Last>Byna</b:Last>
            <b:First>Agus</b:First>
          </b:Person>
          <b:Person>
            <b:Last>Basit</b:Last>
            <b:First>Muhammad</b:First>
          </b:Person>
        </b:NameList>
      </b:Author>
    </b:Author>
    <b:RefOrder>8</b:RefOrder>
  </b:Source>
  <b:Source>
    <b:Tag>Cho20</b:Tag>
    <b:SourceType>JournalArticle</b:SourceType>
    <b:Guid>{668F6710-E9A3-4D4B-A469-73790E019382}</b:Guid>
    <b:Title>Analisis Sentimen Aplikasi Duolingo Menggunakan Metode Naïve Bayes dan Synthetic Minority Over Sampling Technique</b:Title>
    <b:Year>2020</b:Year>
    <b:JournalName>Paradigma – Jurnal Informatika dan Komputer</b:JournalName>
    <b:Pages>139-144</b:Pages>
    <b:Volume>22</b:Volume>
    <b:Issue>2</b:Issue>
    <b:Author>
      <b:Author>
        <b:NameList>
          <b:Person>
            <b:Last>Chohan</b:Last>
            <b:First>Saifurrahman</b:First>
          </b:Person>
          <b:Person>
            <b:Last>Nugroho</b:Last>
            <b:First>Arifin</b:First>
          </b:Person>
          <b:Person>
            <b:Last>Bayu Aji</b:Last>
            <b:Middle>Maezar</b:Middle>
            <b:First>Achmad</b:First>
          </b:Person>
          <b:Person>
            <b:Last>Gata</b:Last>
            <b:First>Windu </b:First>
          </b:Person>
        </b:NameList>
      </b:Author>
    </b:Author>
    <b:RefOrder>9</b:RefOrder>
  </b:Source>
  <b:Source>
    <b:Tag>Won19</b:Tag>
    <b:SourceType>JournalArticle</b:SourceType>
    <b:Guid>{4D7F3067-75BC-4EAA-8AF7-4508A2D718CD}</b:Guid>
    <b:Title>Sentiment Analysis Using Naive Bayes Algorithm Of The Data Crawler : Twitter</b:Title>
    <b:JournalName>2019 Fourth International Conference on Informatics and Computing (ICIC)</b:JournalName>
    <b:Year>2019</b:Year>
    <b:Pages>1-5</b:Pages>
    <b:Author>
      <b:Author>
        <b:NameList>
          <b:Person>
            <b:Last>Wongkar</b:Last>
            <b:First>Meylan</b:First>
          </b:Person>
          <b:Person>
            <b:Last>Angdresey</b:Last>
            <b:First>Apriandy</b:First>
          </b:Person>
        </b:NameList>
      </b:Author>
    </b:Author>
    <b:DOI>10.1109/ICIC47613.2019.8985884.</b:DOI>
    <b:RefOrder>10</b:RefOrder>
  </b:Source>
  <b:Source>
    <b:Tag>PKa18</b:Tag>
    <b:SourceType>JournalArticle</b:SourceType>
    <b:Guid>{D971A2F3-6411-414E-9A46-9E265D567DB7}</b:Guid>
    <b:Title>A Survey on Sentiment Analysis using Twitter Dataset</b:Title>
    <b:JournalName>International Journal of Engineering Research &amp; Technology (IJERT)</b:JournalName>
    <b:Year>2018</b:Year>
    <b:Pages>1-3</b:Pages>
    <b:Volume>6</b:Volume>
    <b:Issue>14</b:Issue>
    <b:Author>
      <b:Author>
        <b:NameList>
          <b:Person>
            <b:Last>Kanimozhi</b:Last>
            <b:First>P</b:First>
          </b:Person>
          <b:Person>
            <b:Last>Elavarasi</b:Last>
            <b:First>D</b:First>
          </b:Person>
        </b:NameList>
      </b:Author>
    </b:Author>
    <b:RefOrder>11</b:RefOrder>
  </b:Source>
  <b:Source>
    <b:Tag>Als19</b:Tag>
    <b:SourceType>JournalArticle</b:SourceType>
    <b:Guid>{86F85E60-963B-4FEA-A52D-A24C093CF351}</b:Guid>
    <b:Title>A Study on Sentiment Analysis Techniques of Twitter Data</b:Title>
    <b:JournalName>(IJACSA) International Journal of Advanced Computer Science and Applications</b:JournalName>
    <b:Year>2019</b:Year>
    <b:Pages>1-2</b:Pages>
    <b:Volume>10</b:Volume>
    <b:Issue>2</b:Issue>
    <b:Author>
      <b:Author>
        <b:NameList>
          <b:Person>
            <b:Last>Alsaeedi</b:Last>
            <b:First>Abdullah</b:First>
          </b:Person>
          <b:Person>
            <b:Last>Khan</b:Last>
            <b:Middle>Zubair</b:Middle>
            <b:First>Mohammad</b:First>
          </b:Person>
        </b:NameList>
      </b:Author>
    </b:Author>
    <b:RefOrder>12</b:RefOrder>
  </b:Source>
  <b:Source>
    <b:Tag>Man17</b:Tag>
    <b:SourceType>Book</b:SourceType>
    <b:Guid>{DABF6E0D-EA70-4F4E-B143-1ED78185631B}</b:Guid>
    <b:Author>
      <b:Author>
        <b:NameList>
          <b:Person>
            <b:Last>Swamynathan</b:Last>
            <b:First>Manohar</b:First>
          </b:Person>
        </b:NameList>
      </b:Author>
    </b:Author>
    <b:Title>Mastering Machine Learning with Python in Six Steps</b:Title>
    <b:Year>2017</b:Year>
    <b:City>New York</b:City>
    <b:Publisher>Apress Media, LLC</b:Publisher>
    <b:RefOrder>13</b:RefOrder>
  </b:Source>
  <b:Source>
    <b:Tag>Wah22</b:Tag>
    <b:SourceType>JournalArticle</b:SourceType>
    <b:Guid>{249CDC5F-FF14-4E3D-B860-843F7EA2DB61}</b:Guid>
    <b:Title>Analisis Sentimen Terhadap Vaksinasi Astra Zenecapada TwitterMenggunakan Metode Naïve Bayesdan K-NN</b:Title>
    <b:JournalName>Jurnal JTIK (Jurnal Teknologi Informasi dan Komunikasi</b:JournalName>
    <b:Year>2022</b:Year>
    <b:Pages>526-534</b:Pages>
    <b:Volume>6</b:Volume>
    <b:Issue>4</b:Issue>
    <b:Author>
      <b:Author>
        <b:NameList>
          <b:Person>
            <b:Last>Wahyudin</b:Last>
            <b:Middle>Iwan</b:Middle>
            <b:First>Muhammad</b:First>
          </b:Person>
          <b:Person>
            <b:Last>Ramadhani</b:Last>
            <b:Middle>Harry</b:Middle>
            <b:First>Slamet</b:First>
          </b:Person>
        </b:NameList>
      </b:Author>
    </b:Author>
    <b:RefOrder>14</b:RefOrder>
  </b:Source>
  <b:Source>
    <b:Tag>Ell19</b:Tag>
    <b:SourceType>JournalArticle</b:SourceType>
    <b:Guid>{F46D7447-6DAE-48D4-98A6-C07380F70E1E}</b:Guid>
    <b:Author>
      <b:Author>
        <b:NameList>
          <b:Person>
            <b:Last>Indrayuni</b:Last>
            <b:First>Elly</b:First>
          </b:Person>
        </b:NameList>
      </b:Author>
    </b:Author>
    <b:Title>Klasifikasi Text Mining Review Produk Kosmetik Untuk Teks Bahasa Indonesia Menggunakan Algoritma Naive Bayes</b:Title>
    <b:JournalName>JURNAL KHATULISTIWA INFORMATIKA</b:JournalName>
    <b:Year>2019</b:Year>
    <b:Pages>29-36</b:Pages>
    <b:Volume>VII</b:Volume>
    <b:Issue>1</b:Issue>
    <b:RefOrder>15</b:RefOrder>
  </b:Source>
  <b:Source>
    <b:Tag>Fer18</b:Tag>
    <b:SourceType>JournalArticle</b:SourceType>
    <b:Guid>{0EA28E2C-A8BB-44FB-B643-8C6C2C405487}</b:Guid>
    <b:Title>SMOTE for Learning from Imbalanced Data: Progress and Challenges, Marking the 15-year Anniversary</b:Title>
    <b:Year>2018</b:Year>
    <b:JournalName>Journal of Artificial Intelligence Research</b:JournalName>
    <b:Pages>863-905</b:Pages>
    <b:Issue>61</b:Issue>
    <b:Author>
      <b:Author>
        <b:NameList>
          <b:Person>
            <b:Last>Fernandez</b:Last>
            <b:First>Alberto</b:First>
          </b:Person>
          <b:Person>
            <b:Last>Garcia</b:Last>
            <b:First>Salvador</b:First>
          </b:Person>
          <b:Person>
            <b:Last>Herrera</b:Last>
            <b:First>Francisco</b:First>
          </b:Person>
          <b:Person>
            <b:Last>Chawla</b:Last>
            <b:Middle>V.</b:Middle>
            <b:First>Nitesh</b:First>
          </b:Person>
        </b:NameList>
      </b:Author>
    </b:Author>
    <b:RefOrder>16</b:RefOrder>
  </b:Source>
  <b:Source>
    <b:Tag>Rus19</b:Tag>
    <b:SourceType>JournalArticle</b:SourceType>
    <b:Guid>{7CB80E79-6B35-4084-881C-B1454EC58AE8}</b:Guid>
    <b:Author>
      <b:Author>
        <b:NameList>
          <b:Person>
            <b:Last>Rusdi</b:Last>
          </b:Person>
        </b:NameList>
      </b:Author>
    </b:Author>
    <b:Title>Strategi Pemasaran Untuk Meningkatkan Volume Penjualan Pada Perusahaan Genting</b:Title>
    <b:JournalName>Jurnal Studi Manajemen dan Bisnis</b:JournalName>
    <b:Year>2019</b:Year>
    <b:Pages>49-54</b:Pages>
    <b:RefOrder>1</b:RefOrder>
  </b:Source>
  <b:Source>
    <b:Tag>Abdi8</b:Tag>
    <b:SourceType>JournalArticle</b:SourceType>
    <b:Guid>{6F443C13-C414-4881-A991-25AA8B3414B9}</b:Guid>
    <b:Author>
      <b:Author>
        <b:NameList>
          <b:Person>
            <b:Last>Abdhul</b:Last>
            <b:First>Y.</b:First>
          </b:Person>
        </b:NameList>
      </b:Author>
    </b:Author>
    <b:Title>Deepublishstore. Retrieved from Retrieved from https://deepublishstore.com/sales-marketing/</b:Title>
    <b:Year>2022, Juni 8</b:Year>
    <b:RefOrder>2</b:RefOrder>
  </b:Source>
  <b:Source>
    <b:Tag>Nin211</b:Tag>
    <b:SourceType>JournalArticle</b:SourceType>
    <b:Guid>{95CA6EAD-B3DC-418B-AF56-010E27EB5FF0}</b:Guid>
    <b:Title>Sistem Pendukung Keputusan Pemilihan Sales Terbaik Menggunakan Metode Rank Order Centroid (ROC) dan Additive Ratio Assessment (ARAS) Berbasis Web</b:Title>
    <b:Year>2021</b:Year>
    <b:Author>
      <b:Author>
        <b:NameList>
          <b:Person>
            <b:Last>Dewi</b:Last>
            <b:First>Nindian Puspa</b:First>
          </b:Person>
          <b:Person>
            <b:Last>Ubaidi</b:Last>
          </b:Person>
        </b:NameList>
      </b:Author>
    </b:Author>
    <b:JournalName>Digital Zone: Jurnal Teknologi Informasi &amp; Komunikasi</b:JournalName>
    <b:Pages>172-183</b:Pages>
    <b:RefOrder>3</b:RefOrder>
  </b:Source>
  <b:Source>
    <b:Tag>Her222</b:Tag>
    <b:SourceType>JournalArticle</b:SourceType>
    <b:Guid>{C017EA47-3E1A-4E0D-9F58-2A3F43CD52D6}</b:Guid>
    <b:Title>Sistem Pendukung Keputusan Penentuan Staf Marketing Terbaik Menggunakan Metode SAW</b:Title>
    <b:JournalName>JTSI</b:JournalName>
    <b:Year>2022</b:Year>
    <b:Pages>303-312</b:Pages>
    <b:Author>
      <b:Author>
        <b:NameList>
          <b:Person>
            <b:Last>Hermansyah, D., &amp; Sihotang, F. P.</b:Last>
          </b:Person>
        </b:NameList>
      </b:Author>
    </b:Author>
    <b:RefOrder>4</b:RefOrder>
  </b:Source>
  <b:Source>
    <b:Tag>Rus201</b:Tag>
    <b:SourceType>JournalArticle</b:SourceType>
    <b:Guid>{A74E28A3-E7AE-4600-9D6C-B980454EECE5}</b:Guid>
    <b:Title>IMPLEMENTASI METODE SAW DALAM SISTEM PENDUKUNG KEPUTUSAN PEMILIHAN MODEL SOCIAL CUSTOMER RELATIONSHIP MANAGEMENT</b:Title>
    <b:JournalName>Jurnal Ilmiah Edutic</b:JournalName>
    <b:Year>2020</b:Year>
    <b:Pages>12-19</b:Pages>
    <b:Author>
      <b:Author>
        <b:NameList>
          <b:Person>
            <b:Last>Rusliyawati, Damayanti, &amp; Prawira, S. N</b:Last>
          </b:Person>
        </b:NameList>
      </b:Author>
    </b:Author>
    <b:RefOrder>5</b:RefOrder>
  </b:Source>
  <b:Source>
    <b:Tag>Eli20</b:Tag>
    <b:SourceType>JournalArticle</b:SourceType>
    <b:Guid>{19EC2C78-B33E-42FF-9A68-DCD1C7775541}</b:Guid>
    <b:Title>Sistem Pendukung Keputusan Pemilihan Asisten Dosen Menggunakan Metode SAW</b:Title>
    <b:JournalName>Jurnal Teknik Informatika dan Sistem Informasi</b:JournalName>
    <b:Year>2020</b:Year>
    <b:Pages>71-80</b:Pages>
    <b:Author>
      <b:Author>
        <b:NameList>
          <b:Person>
            <b:Last>Elizabeth, T., &amp; Tinaliah.</b:Last>
          </b:Person>
        </b:NameList>
      </b:Author>
    </b:Author>
    <b:RefOrder>6</b:RefOrder>
  </b:Source>
  <b:Source>
    <b:Tag>Pri20</b:Tag>
    <b:SourceType>JournalArticle</b:SourceType>
    <b:Guid>{41FAEFF0-E093-4FEB-B9F6-0D24D57D8C51}</b:Guid>
    <b:Title>Implementasi Metode Simple Additive Weighting Pada Aplikasi Penentukan Karyawan Terbaik</b:Title>
    <b:JournalName>JURNAL MEDIA INFORMATIKA BUDIDARMA</b:JournalName>
    <b:Year>2020</b:Year>
    <b:Pages>1187-1196.</b:Pages>
    <b:Author>
      <b:Author>
        <b:NameList>
          <b:Person>
            <b:Last>Priatna, W., Joniwarta, &amp; Tunnisia, R</b:Last>
          </b:Person>
        </b:NameList>
      </b:Author>
    </b:Author>
    <b:RefOrder>7</b:RefOrder>
  </b:Source>
  <b:Source>
    <b:Tag>Sug211</b:Tag>
    <b:SourceType>JournalArticle</b:SourceType>
    <b:Guid>{6C5F31EF-5772-4908-9215-0A90B31CAE8D}</b:Guid>
    <b:Title>Kombinasi Metode Simple Additive Weigthing dan Weigthed Product Untuk Seleksi Proposal Program Kreatifitas Mahasiswa</b:Title>
    <b:JournalName>JURNAL MEDIA INFORMATIKA BUDIDARMA</b:JournalName>
    <b:Year>2021</b:Year>
    <b:Pages>564-572</b:Pages>
    <b:Author>
      <b:Author>
        <b:NameList>
          <b:Person>
            <b:Last>Sugianto, R. A., Roslina, &amp; Situmorang, Z.</b:Last>
          </b:Person>
        </b:NameList>
      </b:Author>
    </b:Author>
    <b:RefOrder>8</b:RefOrder>
  </b:Source>
  <b:Source>
    <b:Tag>Ald22</b:Tag>
    <b:SourceType>JournalArticle</b:SourceType>
    <b:Guid>{B61F0D79-5F11-4A76-A087-0190703D3555}</b:Guid>
    <b:Author>
      <b:Author>
        <b:NameList>
          <b:Person>
            <b:Last>Aldisa</b:Last>
            <b:First>R.,</b:First>
            <b:Middle>&amp; Nugroho, F.</b:Middle>
          </b:Person>
        </b:NameList>
      </b:Author>
    </b:Author>
    <b:Title> Sistem Pendukung Keputusan Menentukan Sales Terbaik Menerapkan Metode Simple Additive Weighting (SAW)</b:Title>
    <b:Year> 2022</b:Year>
    <b:JournalName>Journal of Information System Research (JOSH)</b:JournalName>
    <b:Pages>548−556</b:Pages>
    <b:RefOrder>9</b:RefOrder>
  </b:Source>
  <b:Source>
    <b:Tag>Mar22</b:Tag>
    <b:SourceType>JournalArticle</b:SourceType>
    <b:Guid>{70C8CFA0-9CCC-41D9-B862-65D55677008D}</b:Guid>
    <b:Author>
      <b:Author>
        <b:NameList>
          <b:Person>
            <b:Last>Martin</b:Last>
            <b:First>A.,</b:First>
            <b:Middle>&amp; Suprapto, B.</b:Middle>
          </b:Person>
        </b:NameList>
      </b:Author>
    </b:Author>
    <b:Title>PENERAPAN METODE FUZZY AHP (Analytical Hierarchy Process) SEBAGAI SISTEM PENDUKUNG KEPUTUSAN DOSEN TERBAIK (Studi Kasus : STMIK PRINGSEWU)</b:Title>
    <b:JournalName>Jurnal informasi dan Komputer</b:JournalName>
    <b:Year> 2022</b:Year>
    <b:Pages>194-207</b:Pages>
    <b:RefOrder>10</b:RefOrder>
  </b:Source>
  <b:Source>
    <b:Tag>Per22</b:Tag>
    <b:SourceType>JournalArticle</b:SourceType>
    <b:Guid>{3A7E898B-AE70-4E2A-982D-3F64FC9D3861}</b:Guid>
    <b:Author>
      <b:Author>
        <b:NameList>
          <b:Person>
            <b:Last>Perdana</b:Last>
            <b:First>P.,</b:First>
            <b:Middle>&amp; Pratama, D.</b:Middle>
          </b:Person>
        </b:NameList>
      </b:Author>
    </b:Author>
    <b:Title>SISTEM PENDUKUNG KEPUTUSAN PENENTUAN SALES TERBAIK PADA PT JONATHAN LASKAR MANDIRI DENGAN METODE SIMPLE ADDITIVE WEIGHTING</b:Title>
    <b:JournalName> Jurnal Ilmu Komputer</b:JournalName>
    <b:Year> (2022). </b:Year>
    <b:Pages>90-100</b:Pages>
    <b:RefOrder>11</b:RefOrder>
  </b:Source>
  <b:Source>
    <b:Tag>Pra83</b:Tag>
    <b:SourceType>JournalArticle</b:SourceType>
    <b:Guid>{EB0C4655-45B3-40AB-A8DA-21F50B3E7385}</b:Guid>
    <b:Author>
      <b:Author>
        <b:NameList>
          <b:Person>
            <b:Last>Prayogo</b:Last>
            <b:First>H.,</b:First>
            <b:Middle>Muflikhah, L., &amp; Wijoyo, S.</b:Middle>
          </b:Person>
        </b:NameList>
      </b:Author>
    </b:Author>
    <b:Title>Implementasi Metode Simple Additive Weighting (SAW) Untuk Penentuan Penerima Zakat</b:Title>
    <b:JournalName>Jurnal Pengembangan Teknologi Informasi dan Ilmu Komputer</b:JournalName>
    <b:Year>5877-5883</b:Year>
    <b:Pages>(2018)</b:Pages>
    <b:RefOrder>12</b:RefOrder>
  </b:Source>
  <b:Source>
    <b:Tag>Eva21</b:Tag>
    <b:SourceType>JournalArticle</b:SourceType>
    <b:Guid>{3EE2FF81-3C08-42A0-B7B5-00BC471CE9D7}</b:Guid>
    <b:Title>Implementation of Search Engine Optimization (SEO) in Wellness and Beauty Tourism Industry</b:Title>
    <b:JournalName>2021 8th International Conference on Electrical Engineering, Computer Science and Informatics (EECSI)</b:JournalName>
    <b:Year>2021</b:Year>
    <b:Pages>397-402</b:Pages>
    <b:Author>
      <b:Author>
        <b:NameList>
          <b:Person>
            <b:Last>Sipayung</b:Last>
            <b:First>Evasaria</b:First>
            <b:Middle>Magdalena</b:Middle>
          </b:Person>
          <b:Person>
            <b:Last>Fiarni</b:Last>
            <b:First>Cut</b:First>
          </b:Person>
          <b:Person>
            <b:Last>Febrian</b:Last>
            <b:First>Marchel</b:First>
          </b:Person>
        </b:NameList>
      </b:Author>
    </b:Author>
    <b:DOI>10.23919/EECSI53397.2021.9624309</b:DOI>
    <b:RefOrder>1</b:RefOrder>
  </b:Source>
  <b:Source>
    <b:Tag>ARa15</b:Tag>
    <b:SourceType>JournalArticle</b:SourceType>
    <b:Guid>{935FC799-4454-4AC1-86B2-368EBBD191D8}</b:Guid>
    <b:Author>
      <b:Author>
        <b:NameList>
          <b:Person>
            <b:Last>A.Ravichandiran</b:Last>
          </b:Person>
          <b:Person>
            <b:Last>A.Vijayan</b:Last>
          </b:Person>
          <b:Person>
            <b:Last>K.Ravikumar</b:Last>
          </b:Person>
        </b:NameList>
      </b:Author>
    </b:Author>
    <b:Title>Memory Optimization Using Genetic Algorithm of Relational Keyword Search Techniques</b:Title>
    <b:JournalName>International Journal of Innovative Research in Computer and Communication Engineering</b:JournalName>
    <b:Year>2015</b:Year>
    <b:Month>April</b:Month>
    <b:Volume>3</b:Volume>
    <b:Issue>4</b:Issue>
    <b:DOI>10.15680/ijircce.2015.0304080</b:DOI>
    <b:RefOrder>2</b:RefOrder>
  </b:Source>
  <b:Source>
    <b:Tag>Qai18</b:Tag>
    <b:SourceType>JournalArticle</b:SourceType>
    <b:Guid>{C90CE199-1D74-4330-A481-7B5E30DD5887}</b:Guid>
    <b:Title>Text Mining: Use of TF-IDF to Examine the Relevance of Words to Documents</b:Title>
    <b:Year>2018</b:Year>
    <b:Author>
      <b:Author>
        <b:NameList>
          <b:Person>
            <b:Last>Qaiser</b:Last>
            <b:First>Shahzad</b:First>
          </b:Person>
          <b:Person>
            <b:Last>Ali</b:Last>
            <b:First>Ramsha</b:First>
          </b:Person>
        </b:NameList>
      </b:Author>
    </b:Author>
    <b:JournalName>International Journal of Computer Applications</b:JournalName>
    <b:Month>July</b:Month>
    <b:Volume>181</b:Volume>
    <b:RefOrder>3</b:RefOrder>
  </b:Source>
  <b:Source>
    <b:Tag>Ger88</b:Tag>
    <b:SourceType>Book</b:SourceType>
    <b:Guid>{2E4CDD04-E510-4981-A567-6CEC23196707}</b:Guid>
    <b:Author>
      <b:Author>
        <b:NameList>
          <b:Person>
            <b:Last>Salton</b:Last>
            <b:First>Gerard</b:First>
          </b:Person>
          <b:Person>
            <b:Last>Buckley</b:Last>
            <b:First>Christoper</b:First>
          </b:Person>
        </b:NameList>
      </b:Author>
    </b:Author>
    <b:Title>Term-weighting Approaches in Automatic Text Retrieval</b:Title>
    <b:JournalName>Information Processing and Management</b:JournalName>
    <b:Year>1988</b:Year>
    <b:Pages>513-523</b:Pages>
    <b:Publisher>Information Processing and Management</b:Publisher>
    <b:Volume>24</b:Volume>
    <b:YearAccessed>2023</b:YearAccessed>
    <b:RefOrder>4</b:RefOrder>
  </b:Source>
  <b:Source>
    <b:Tag>Yun22</b:Tag>
    <b:SourceType>JournalArticle</b:SourceType>
    <b:Guid>{1C100FE1-8BF0-4318-9B9E-630F885DB139}</b:Guid>
    <b:Title>Selecting TourismSite Using 6As Tourism Destinations Framework BasedMulti-Criteria Recommender System</b:Title>
    <b:JournalName>Applied Information System and Management (AISM)</b:JournalName>
    <b:Year>2022</b:Year>
    <b:Pages>7-12</b:Pages>
    <b:Volume>6</b:Volume>
    <b:Author>
      <b:Author>
        <b:NameList>
          <b:Person>
            <b:Last>Arif</b:Last>
            <b:First>Yunifa</b:First>
            <b:Middle>Miftachul</b:Middle>
          </b:Person>
          <b:Person>
            <b:Last>Putra</b:Last>
            <b:First>Duvan</b:First>
            <b:Middle>Deswantara</b:Middle>
          </b:Person>
          <b:Person>
            <b:Last>Khan</b:Last>
            <b:First>Nauman</b:First>
          </b:Person>
        </b:NameList>
      </b:Author>
    </b:Author>
    <b:Month>May</b:Month>
    <b:URL>http://journal.uinjkt.ac.id/index.php/aism</b:URL>
    <b:DOI>10.15408/aism.v6i1.25140</b:DOI>
    <b:RefOrder>5</b:RefOrder>
  </b:Source>
  <b:Source>
    <b:Tag>YMA20</b:Tag>
    <b:SourceType>JournalArticle</b:SourceType>
    <b:Guid>{71D69E25-97D1-4ED2-A13C-D576453C6A4A}</b:Guid>
    <b:Author>
      <b:Author>
        <b:NameList>
          <b:Person>
            <b:Last>Arif</b:Last>
            <b:First>Y.</b:First>
            <b:Middle>M.</b:Middle>
          </b:Person>
          <b:Person>
            <b:Last>Nurhayati</b:Last>
            <b:First>H.</b:First>
          </b:Person>
          <b:Person>
            <b:Last>Harini</b:Last>
            <b:First>S.</b:First>
          </b:Person>
          <b:Person>
            <b:Last>Nugroho</b:Last>
            <b:First>S.</b:First>
            <b:Middle>M. Susiki</b:Middle>
          </b:Person>
          <b:Person>
            <b:Last>Hariadi</b:Last>
            <b:First>M.</b:First>
          </b:Person>
        </b:NameList>
      </b:Author>
    </b:Author>
    <b:Title>Decentralized tourism destinations rating system using 6AsTD framework and blockchain</b:Title>
    <b:JournalName>2020 International Conference on Smart Technology and Applications (ICoSTA)</b:JournalName>
    <b:Year>2020</b:Year>
    <b:Pages>1-6</b:Pages>
    <b:DOI>10.1109/icosta48221.2020.1570614662</b:DOI>
    <b:RefOrder>6</b:RefOrder>
  </b:Source>
  <b:Source>
    <b:Tag>Liu97</b:Tag>
    <b:SourceType>JournalArticle</b:SourceType>
    <b:Guid>{07160631-4AEE-4FC7-AAF3-784FCFFAA99D}</b:Guid>
    <b:Title>“TDM and TWDM de Bruijn networks and ShuffleNets for optical communications</b:Title>
    <b:Year>1997</b:Year>
    <b:Author>
      <b:Author>
        <b:NameList>
          <b:Person>
            <b:Last>Liu</b:Last>
            <b:First>G.</b:First>
          </b:Person>
          <b:Person>
            <b:Last>Lee</b:Last>
            <b:First>K.</b:First>
            <b:Middle>Y.</b:Middle>
          </b:Person>
          <b:Person>
            <b:Last>Jordan</b:Last>
            <b:First>H.</b:First>
            <b:Middle>F.</b:Middle>
          </b:Person>
        </b:NameList>
      </b:Author>
    </b:Author>
    <b:JournalName>IEEE Trans. Comput</b:JournalName>
    <b:Pages>695–701</b:Pages>
    <b:Volume>46</b:Volume>
    <b:DOI>10.1109/12.600827</b:DOI>
    <b:RefOrder>7</b:RefOrder>
  </b:Source>
  <b:Source>
    <b:Tag>Gun20</b:Tag>
    <b:SourceType>ConferenceProceedings</b:SourceType>
    <b:Guid>{8B16D8DD-0A45-4BF5-A824-28C62CFDF2A3}</b:Guid>
    <b:Author>
      <b:Author>
        <b:NameList>
          <b:Person>
            <b:Last>Gunawansyah</b:Last>
          </b:Person>
          <b:Person>
            <b:Last>Rahayu</b:Last>
            <b:First>R.</b:First>
          </b:Person>
          <b:Person>
            <b:Last>Nurwathi</b:Last>
          </b:Person>
          <b:Person>
            <b:Last>Sugiarto</b:Last>
            <b:First>B.</b:First>
          </b:Person>
          <b:Person>
            <b:Last>Gunawan</b:Last>
          </b:Person>
        </b:NameList>
      </b:Author>
    </b:Author>
    <b:Title>Automated Essay Scoring Using Natural Language Processing And Text Mining Method</b:Title>
    <b:Year>2020</b:Year>
    <b:Pages>1-4</b:Pages>
    <b:ConferenceName>14th Int. Conf. Telecommun. Syst. Serv. Appl. (TSSA)</b:ConferenceName>
    <b:DOI>10.1109/TSSA51342.2020.9310845</b:DOI>
    <b:RefOrder>8</b:RefOrder>
  </b:Source>
  <b:Source>
    <b:Tag>Pat21</b:Tag>
    <b:SourceType>ConferenceProceedings</b:SourceType>
    <b:Guid>{8B94B292-F934-496F-9690-EE5F36C10083}</b:Guid>
    <b:Author>
      <b:Author>
        <b:NameList>
          <b:Person>
            <b:Last>Pathak</b:Last>
            <b:First>P.</b:First>
          </b:Person>
          <b:Person>
            <b:Last>Raghav</b:Last>
            <b:First>S.</b:First>
          </b:Person>
          <b:Person>
            <b:Last>Jain</b:Last>
            <b:First>S.</b:First>
          </b:Person>
          <b:Person>
            <b:Last>Jalal</b:Last>
            <b:First>S.</b:First>
          </b:Person>
        </b:NameList>
      </b:Author>
    </b:Author>
    <b:Title>Essay Rating System Using Machine Learning</b:Title>
    <b:Pages>1-6</b:Pages>
    <b:Year>2021</b:Year>
    <b:ConferenceName>2021 5th Int. Conf. Inf. Syst. Comput. Netw. (ISCON</b:ConferenceName>
    <b:DOI>10.1109/ISCON52037.2021.9702504</b:DOI>
    <b:RefOrder>9</b:RefOrder>
  </b:Source>
  <b:Source>
    <b:Tag>Rat19</b:Tag>
    <b:SourceType>ConferenceProceedings</b:SourceType>
    <b:Guid>{49A13557-F7DE-4A99-B816-1FD0CA965D9A}</b:Guid>
    <b:Author>
      <b:Author>
        <b:NameList>
          <b:Person>
            <b:Last>Ratna</b:Last>
            <b:First>A.</b:First>
            <b:Middle>A. P.</b:Middle>
          </b:Person>
          <b:Person>
            <b:Last>Santiar</b:Last>
            <b:First>L.</b:First>
          </b:Person>
          <b:Person>
            <b:Last>Ibrahim</b:Last>
            <b:First>I.</b:First>
          </b:Person>
          <b:Person>
            <b:Last>Purnamasari</b:Last>
            <b:First>P.</b:First>
            <b:Middle>D.</b:Middle>
          </b:Person>
          <b:Person>
            <b:Last>Luhurkinanti</b:Last>
            <b:First>D.</b:First>
            <b:Middle>L.</b:Middle>
          </b:Person>
          <b:Person>
            <b:Last>Larasati</b:Last>
            <b:First>A.</b:First>
          </b:Person>
        </b:NameList>
      </b:Author>
    </b:Author>
    <b:Title>Latent Semantic Analysis and Winnowing Algorithm Based Automatic Japanese Short Essay Answer Grading System Comparative Performance</b:Title>
    <b:Pages>1-7</b:Pages>
    <b:Year>2019</b:Year>
    <b:ConferenceName>2019 IEEE 10th Int. Conf. Aware. Sci. Technol. (iCAST)</b:ConferenceName>
    <b:DOI>: 10.1109/ICAwST.2019.8923226</b:DOI>
    <b:RefOrder>10</b:RefOrder>
  </b:Source>
  <b:Source>
    <b:Tag>Rob04</b:Tag>
    <b:SourceType>JournalArticle</b:SourceType>
    <b:Guid>{0EAA90A2-DDB3-4557-A7D6-60CBB1DCE988}</b:Guid>
    <b:Title>Understanding Inverse Document Frequency: On theoretical arguments for IDF</b:Title>
    <b:JournalName>Journal of Documentation</b:JournalName>
    <b:Year>2004</b:Year>
    <b:Pages>503-520</b:Pages>
    <b:Volume>60</b:Volume>
    <b:Author>
      <b:Author>
        <b:NameList>
          <b:Person>
            <b:Last>Robertson</b:Last>
            <b:First>S</b:First>
          </b:Person>
        </b:NameList>
      </b:Author>
    </b:Author>
    <b:RefOrder>11</b:RefOrder>
  </b:Source>
  <b:Source>
    <b:Tag>Hak15</b:Tag>
    <b:SourceType>ConferenceProceedings</b:SourceType>
    <b:Guid>{4C5AE65E-B74F-43AE-9F4E-EF5DE9A4576C}</b:Guid>
    <b:Title>Automated document classification for news article in Bahasa Indonesia based on term frequency inverse document frequency (TF-IDF) approach</b:Title>
    <b:Year>2015</b:Year>
    <b:ConferenceName>6th International Conference on Information Technology and Electrical Engineering: Leveraging Research and Technology, (ICITEE), 2014</b:ConferenceName>
    <b:Author>
      <b:Author>
        <b:NameList>
          <b:Person>
            <b:Last>Hakim</b:Last>
          </b:Person>
          <b:Person>
            <b:Last>Erwin</b:Last>
            <b:First>Ari</b:First>
            <b:Middle>Aulia and</b:Middle>
          </b:Person>
          <b:Person>
            <b:Last>Eng</b:Last>
            <b:First>Alva</b:First>
            <b:Middle>and</b:Middle>
          </b:Person>
          <b:Person>
            <b:Last>Galinium</b:Last>
            <b:First>Kho</b:First>
            <b:Middle>I and</b:Middle>
          </b:Person>
          <b:Person>
            <b:Last>Muliady</b:Last>
            <b:First>Maulahikmah</b:First>
            <b:Middle>and</b:Middle>
          </b:Person>
          <b:Person>
            <b:Last>Wahyu</b:Last>
          </b:Person>
        </b:NameList>
      </b:Author>
    </b:Author>
    <b:RefOrder>12</b:RefOrder>
  </b:Source>
  <b:Source>
    <b:Tag>Ayo19</b:Tag>
    <b:SourceType>JournalArticle</b:SourceType>
    <b:Guid>{F01FF2CA-E75F-4839-BE89-FEABF0AA9B14}</b:Guid>
    <b:Author>
      <b:Author>
        <b:NameList>
          <b:Person>
            <b:Last>Ayob</b:Last>
            <b:First>Adenan</b:First>
          </b:Person>
        </b:NameList>
      </b:Author>
    </b:Author>
    <b:Title>Comparison Between Conventional and Digital Essay Writing Assessment System: Consumer Concept and User Friendly</b:Title>
    <b:JournalName>Research in World Economy</b:JournalName>
    <b:Year>2019</b:Year>
    <b:Publisher>Sciedu Press</b:Publisher>
    <b:Volume>10</b:Volume>
    <b:URL>https://doi.org/10.5430/rwe.v10n2p96</b:URL>
    <b:DOI>10.5430/rwe.v10n2p96</b:DOI>
    <b:RefOrder>13</b:RefOrder>
  </b:Source>
  <b:Source>
    <b:Tag>Yan19</b:Tag>
    <b:SourceType>JournalArticle</b:SourceType>
    <b:Guid>{FC97961F-0006-466D-90E1-B80CC5ECE98C}</b:Guid>
    <b:Author>
      <b:Author>
        <b:NameList>
          <b:Person>
            <b:Last>Yang</b:Last>
            <b:First>Yiqin</b:First>
          </b:Person>
          <b:Person>
            <b:Last>Xia</b:Last>
            <b:First>Li</b:First>
          </b:Person>
          <b:Person>
            <b:Last>Zhao</b:Last>
            <b:First>Qianchuan</b:First>
          </b:Person>
        </b:NameList>
      </b:Author>
    </b:Author>
    <b:Title>An Automated Grader for Chinese Essay Combining Shallow and Deep Semantic Attributes</b:Title>
    <b:JournalName>IEEE Access</b:JournalName>
    <b:Year>2019</b:Year>
    <b:Pages>176306-176316</b:Pages>
    <b:Volume>7</b:Volume>
    <b:DOI>10.1109/ACCESS.2019.2957582</b:DOI>
    <b:RefOrder>14</b:RefOrder>
  </b:Source>
  <b:Source>
    <b:Tag>Win23</b:Tag>
    <b:SourceType>JournalArticle</b:SourceType>
    <b:Guid>{B6B17BB9-9A5D-4B7E-828F-D01D0599DB7D}</b:Guid>
    <b:Author>
      <b:Author>
        <b:NameList>
          <b:Person>
            <b:Last>Yulita</b:Last>
            <b:First>Winda</b:First>
          </b:Person>
          <b:Person>
            <b:Last>Untoro</b:Last>
            <b:First>Meida</b:First>
            <b:Middle>Cahyo</b:Middle>
          </b:Person>
          <b:Person>
            <b:Last>Praseptiawan</b:Last>
            <b:First>Mugi</b:First>
          </b:Person>
          <b:Person>
            <b:Last>Ashar</b:Last>
            <b:First>Ilham</b:First>
            <b:Middle>Firman</b:Middle>
          </b:Person>
          <b:Person>
            <b:Last>Afriansyah</b:Last>
            <b:First>Aidil</b:First>
          </b:Person>
          <b:Person>
            <b:Last>Pee</b:Last>
            <b:First>Ahmad</b:First>
            <b:Middle>Naim Bin Che</b:Middle>
          </b:Person>
        </b:NameList>
      </b:Author>
    </b:Author>
    <b:Title>Automatic Scoring Using Term Frequency Inverse Document Frequency Document Frequency and Cosine Similarity</b:Title>
    <b:JournalName>Scientific Journal of Informatics</b:JournalName>
    <b:Year>2023</b:Year>
    <b:Month>May</b:Month>
    <b:Volume>10</b:Volume>
    <b:URL>http://journal.unnes.ac.id/nju/index.php/sji</b:URL>
    <b:RefOrder>15</b:RefOrder>
  </b:Source>
  <b:Source>
    <b:Tag>Aha20</b:Tag>
    <b:SourceType>JournalArticle</b:SourceType>
    <b:Guid>{C3675F8A-1C85-4BCB-921D-C09307B831D8}</b:Guid>
    <b:Title>SMS Encryption and Decryption Using Modified Vigenere Cipher Algorithm</b:Title>
    <b:JournalName>Journal of the Operations Research Society of China</b:JournalName>
    <b:Year>2020</b:Year>
    <b:Pages>1-14</b:Pages>
    <b:Author>
      <b:Author>
        <b:NameList>
          <b:Person>
            <b:Last>Ahamed</b:Last>
            <b:First>B. Bazeer</b:First>
          </b:Person>
          <b:Person>
            <b:Last>Krishnamoorthy</b:Last>
            <b:First>Murugan</b:First>
          </b:Person>
        </b:NameList>
      </b:Author>
    </b:Author>
    <b:RefOrder>1</b:RefOrder>
  </b:Source>
  <b:Source>
    <b:Tag>Zia19</b:Tag>
    <b:SourceType>JournalArticle</b:SourceType>
    <b:Guid>{7AF79888-8E7E-439B-BA56-C9962443BB73}</b:Guid>
    <b:Author>
      <b:Author>
        <b:NameList>
          <b:Person>
            <b:Last>Ziaurrahman</b:Last>
            <b:First>M.</b:First>
          </b:Person>
          <b:Person>
            <b:Last>Utami</b:Last>
            <b:First>Ema</b:First>
          </b:Person>
          <b:Person>
            <b:Last>Wibowo</b:Last>
            <b:First>Ferry</b:First>
            <b:Middle>Wahyu</b:Middle>
          </b:Person>
        </b:NameList>
      </b:Author>
    </b:Author>
    <b:Title>Modifikasi Kriptografi Klasik Vigenere Cipher Menggunakan One Time Pad Dengan Enkripsi Berlanjut</b:Title>
    <b:JournalName>Jurnal Informasi Interaktif</b:JournalName>
    <b:Year>2019</b:Year>
    <b:Pages>63-68</b:Pages>
    <b:RefOrder>2</b:RefOrder>
  </b:Source>
  <b:Source>
    <b:Tag>Ard21</b:Tag>
    <b:SourceType>JournalArticle</b:SourceType>
    <b:Guid>{015A49AC-F747-449B-A31C-1B2CA363C50D}</b:Guid>
    <b:Author>
      <b:Author>
        <b:NameList>
          <b:Person>
            <b:Last>Ardhianto</b:Last>
            <b:First>Eka</b:First>
          </b:Person>
          <b:Person>
            <b:Last>Handoko</b:Last>
            <b:First>Widiyanto</b:First>
            <b:Middle>Tri</b:Middle>
          </b:Person>
          <b:Person>
            <b:Last>Supriyanto</b:Last>
            <b:First>Edi</b:First>
          </b:Person>
          <b:Person>
            <b:Last>Murti</b:Last>
            <b:First>Hari</b:First>
          </b:Person>
        </b:NameList>
      </b:Author>
    </b:Author>
    <b:Title>Evolusi Cipher Vigenere dalam Peningkatan Pengamanan Informasi</b:Title>
    <b:JournalName>Jurnal Informatika UPGRIS</b:JournalName>
    <b:Year>2021</b:Year>
    <b:Pages>23-27</b:Pages>
    <b:RefOrder>3</b:RefOrder>
  </b:Source>
  <b:Source>
    <b:Tag>Erl18</b:Tag>
    <b:SourceType>JournalArticle</b:SourceType>
    <b:Guid>{09262441-0434-4FAE-8A9D-6DDE259F4122}</b:Guid>
    <b:Author>
      <b:Author>
        <b:NameList>
          <b:Person>
            <b:Last>Erlianto</b:Last>
            <b:First>Denny</b:First>
            <b:Middle>Eka</b:Middle>
          </b:Person>
          <b:Person>
            <b:Last>Painem</b:Last>
          </b:Person>
        </b:NameList>
      </b:Author>
    </b:Author>
    <b:Title>Aplikasi Kriptografi Pengamanan Database Menggunakan Metode AES dan Vigenere Berbasis Desktop pada Divisi Pencegahan dan Penanggulangan HIV AIDS Yayasan Kapeta</b:Title>
    <b:JournalName>Jurnal Skanika</b:JournalName>
    <b:Year>2018</b:Year>
    <b:Pages>772-779</b:Pages>
    <b:RefOrder>4</b:RefOrder>
  </b:Source>
  <b:Source>
    <b:Tag>Rif19</b:Tag>
    <b:SourceType>JournalArticle</b:SourceType>
    <b:Guid>{D032B71F-40E4-4D66-BD7D-80BDDF555B33}</b:Guid>
    <b:Author>
      <b:Author>
        <b:NameList>
          <b:Person>
            <b:Last>Rifa'i</b:Last>
            <b:First>Annas</b:First>
          </b:Person>
          <b:Person>
            <b:Last>Sumartini</b:Last>
            <b:First>Lilis</b:First>
            <b:Middle>Cucu</b:Middle>
          </b:Person>
        </b:NameList>
      </b:Author>
    </b:Author>
    <b:Title>Implementasi Kriptografi Menggunakan Metode Blowfish dan Base 64 untuk Mengamankan Database Informasi Akademik pada Kampus Akademi Telekomunikasi Bogor Berbasis Web-Based</b:Title>
    <b:JournalName>Jurnal E-Komtek (Elektro-Komputer-Teknik)</b:JournalName>
    <b:Year>2019</b:Year>
    <b:Pages>87-96</b:Pages>
    <b:RefOrder>5</b:RefOrder>
  </b:Source>
  <b:Source>
    <b:Tag>Afr20</b:Tag>
    <b:SourceType>JournalArticle</b:SourceType>
    <b:Guid>{0D0AB873-4E74-4D67-85F4-450A00490CAE}</b:Guid>
    <b:Author>
      <b:Author>
        <b:NameList>
          <b:Person>
            <b:Last>Afrianto</b:Last>
            <b:First>Irawan</b:First>
          </b:Person>
          <b:Person>
            <b:Last>Taliasih</b:Last>
            <b:First>Nurhikmah</b:First>
          </b:Person>
        </b:NameList>
      </b:Author>
    </b:Author>
    <b:Title>Sistem Keamanan Basis Data Klien PT. Infokes Menggunakan Kriptografi Kombinasi RC4 dan Base64</b:Title>
    <b:JournalName>Jurnal Nasional Teknologi dan Sistem Informasi</b:JournalName>
    <b:Year>2020</b:Year>
    <b:Pages>9-18</b:Pages>
    <b:RefOrder>6</b:RefOrder>
  </b:Source>
  <b:Source>
    <b:Tag>Har20</b:Tag>
    <b:SourceType>JournalArticle</b:SourceType>
    <b:Guid>{56658657-29B3-4285-B2EA-0C780A3BD449}</b:Guid>
    <b:Author>
      <b:Author>
        <b:NameList>
          <b:Person>
            <b:Last>Harris</b:Last>
            <b:First>Celine</b:First>
            <b:Middle>Aloyshima</b:Middle>
          </b:Person>
          <b:Person>
            <b:Last>Ariyus</b:Last>
            <b:First>Dony</b:First>
          </b:Person>
        </b:NameList>
      </b:Author>
    </b:Author>
    <b:Title>Kombinasi dan Modifikasi Vigenere Cipher dan Hill Cipher Menggunakan Metode Hybrid Kode Pos, Trigonometri, dan Konversi Suhu Sebagai Pengamanan Pesan</b:Title>
    <b:JournalName>Informatika Mulawarman: Jurnal Ilmiah Ilmu Komputer</b:JournalName>
    <b:Year>2020</b:Year>
    <b:Pages>90-96</b:Pages>
    <b:RefOrder>7</b:RefOrder>
  </b:Source>
  <b:Source>
    <b:Tag>Cah22</b:Tag>
    <b:SourceType>JournalArticle</b:SourceType>
    <b:Guid>{E8BD812D-4DDF-4B0E-9DAF-BB71551DDD09}</b:Guid>
    <b:Author>
      <b:Author>
        <b:NameList>
          <b:Person>
            <b:Last>Cahyono</b:Last>
            <b:First>Teguh</b:First>
          </b:Person>
          <b:Person>
            <b:Last>Setianingsih</b:Last>
            <b:First>Susi</b:First>
          </b:Person>
          <b:Person>
            <b:Last>Iskandar</b:Last>
            <b:First>Dadang</b:First>
          </b:Person>
        </b:NameList>
      </b:Author>
    </b:Author>
    <b:Title>Implementation of The Waterfall Method In The Design of A Website-Based Book Lending System</b:Title>
    <b:JournalName>Jurnal Teknik Informatika (JUTIF)</b:JournalName>
    <b:Year>2022</b:Year>
    <b:Pages>723-730</b:Pages>
    <b:RefOrder>8</b:RefOrder>
  </b:Source>
  <b:Source>
    <b:Tag>Irs21</b:Tag>
    <b:SourceType>JournalArticle</b:SourceType>
    <b:Guid>{FDA565C3-02DE-4892-A3B3-3FAFAD11C3F8}</b:Guid>
    <b:Title>Sistem Informasi Pemasaran dengan Penerapan CRM (Customer Relationship Management) Berbasis Websitemenggunakan Metode Waterfalldan Agile</b:Title>
    <b:JournalName>Jurnal Teknologi Informasi dan Komunikasi (Jurnal JTIK)</b:JournalName>
    <b:Year>2021</b:Year>
    <b:Pages>347-353</b:Pages>
    <b:Volume>5</b:Volume>
    <b:Issue>4</b:Issue>
    <b:Author>
      <b:Author>
        <b:NameList>
          <b:Person>
            <b:Last>Irsandi</b:Last>
            <b:First>Johar Saputra</b:First>
          </b:Person>
          <b:Person>
            <b:Last>Fitri</b:Last>
            <b:First>Iskandar</b:First>
          </b:Person>
          <b:Person>
            <b:Last>Nathasia</b:Last>
            <b:First>Novi Dian</b:First>
          </b:Person>
        </b:NameList>
      </b:Author>
    </b:Author>
    <b:RefOrder>9</b:RefOrder>
  </b:Source>
  <b:Source>
    <b:Tag>Wib22</b:Tag>
    <b:SourceType>JournalArticle</b:SourceType>
    <b:Guid>{1BC42287-7D89-4F6A-A7F0-DF0874F199C6}</b:Guid>
    <b:Author>
      <b:Author>
        <b:NameList>
          <b:Person>
            <b:Last>Wibowo</b:Last>
            <b:First>Sutrasno</b:First>
            <b:Middle>Andre</b:Middle>
          </b:Person>
          <b:Person>
            <b:Last>Ardhianto</b:Last>
            <b:First>Eka</b:First>
          </b:Person>
          <b:Person>
            <b:Last>Supriyanto</b:Last>
            <b:First>Edi</b:First>
          </b:Person>
          <b:Person>
            <b:Last>Handoko</b:Last>
            <b:First>Widiyanto</b:First>
            <b:Middle>Tri</b:Middle>
          </b:Person>
        </b:NameList>
      </b:Author>
    </b:Author>
    <b:Title>Peningkatan Ketahanan Algoritma Vigenere Menggunakan Generator Kunci Tiga Lapis</b:Title>
    <b:JournalName>Jurnal Mahajana Informasi</b:JournalName>
    <b:Year>2022</b:Year>
    <b:Pages>24-33</b:Pages>
    <b:RefOrder>10</b:RefOrder>
  </b:Source>
  <b:Source>
    <b:Tag>Aul18</b:Tag>
    <b:SourceType>JournalArticle</b:SourceType>
    <b:Guid>{73016BFC-BFFA-405A-A892-041EB3796442}</b:Guid>
    <b:Title>Penerapan Kombinasi Algoritma Base64 Dan Rot47 Untuk Enkripsi Database Pasien Rumah Sakit Jiwa Prof. Dr. Muhammad Ildrem</b:Title>
    <b:Year>2018</b:Year>
    <b:JournalName> InfoTekJar: Jurnal Nasional Informatika dan Teknologi Jaringan</b:JournalName>
    <b:Pages>146-151</b:Pages>
    <b:Author>
      <b:Author>
        <b:NameList>
          <b:Person>
            <b:Last>Aulia</b:Last>
            <b:First>Rachmat</b:First>
          </b:Person>
          <b:Person>
            <b:Last>Zakir</b:Last>
            <b:First>Ahmad</b:First>
          </b:Person>
          <b:Person>
            <b:Last>Purwanto</b:Last>
            <b:First>Dian Agung</b:First>
          </b:Person>
        </b:NameList>
      </b:Author>
    </b:Author>
    <b:RefOrder>11</b:RefOrder>
  </b:Source>
  <b:Source>
    <b:Tag>Ham22</b:Tag>
    <b:SourceType>JournalArticle</b:SourceType>
    <b:Guid>{C6846AAE-F0DD-4571-A54F-039D5444C415}</b:Guid>
    <b:Title>Modified Vigenère Cipher Algorithm Based On New Key Generation Method</b:Title>
    <b:JournalName>Indonesian Journal of Electrical Engineering and Computer Science</b:JournalName>
    <b:Year>2022</b:Year>
    <b:Pages>954-961</b:Pages>
    <b:Author>
      <b:Author>
        <b:NameList>
          <b:Person>
            <b:Last>Hameed</b:Last>
            <b:First>Thamer Hassan</b:First>
          </b:Person>
          <b:Person>
            <b:Last>Sadeeq</b:Last>
            <b:First>Haval Tariq</b:First>
          </b:Person>
        </b:NameList>
      </b:Author>
    </b:Author>
    <b:RefOrder>12</b:RefOrder>
  </b:Source>
  <b:Source>
    <b:Tag>Mil23</b:Tag>
    <b:SourceType>JournalArticle</b:SourceType>
    <b:Guid>{ED8D3071-AA1C-4EFE-A8E0-C5E3FB8659FB}</b:Guid>
    <b:Title>Model Pengembangan Keamanan Data dengan Algoritma ROT 13 Extended Vernam Cipherdan Stream Cipher</b:Title>
    <b:JournalName>Jurnal Teknologi Informasi dan Komunikasi (Jurnal JTIK)</b:JournalName>
    <b:Year>2023</b:Year>
    <b:Pages>208-216</b:Pages>
    <b:Volume>7</b:Volume>
    <b:Issue>2</b:Issue>
    <b:Author>
      <b:Author>
        <b:NameList>
          <b:Person>
            <b:Last>Milian</b:Last>
            <b:First>Yanuar Chris</b:First>
          </b:Person>
          <b:Person>
            <b:Last>Sulistyo</b:Last>
            <b:First>Wiwin</b:First>
          </b:Person>
        </b:NameList>
      </b:Author>
    </b:Author>
    <b:RefOrder>13</b:RefOrder>
  </b:Source>
  <b:Source>
    <b:Tag>Jun22</b:Tag>
    <b:SourceType>JournalArticle</b:SourceType>
    <b:Guid>{9D7EA5B1-C3CC-4203-ABEE-1957BD9E372B}</b:Guid>
    <b:Author>
      <b:Author>
        <b:NameList>
          <b:Person>
            <b:Last>Junikhah</b:Last>
            <b:First>Allin</b:First>
          </b:Person>
        </b:NameList>
      </b:Author>
    </b:Author>
    <b:Title>Implementasi Vigenere Cipher Pada Aplikasi MYPRICHAT End-To-End Encrypted SMS Berbasis Android</b:Title>
    <b:JournalName>Jurnal Ilmiah Penelitian dan Pembelajaran Informatika</b:JournalName>
    <b:Year>2022</b:Year>
    <b:Pages>680-691</b:Pages>
    <b:RefOrder>14</b:RefOrder>
  </b:Source>
  <b:Source>
    <b:Tag>Ala20</b:Tag>
    <b:SourceType>JournalArticle</b:SourceType>
    <b:Guid>{8235D087-4B77-4E8B-94BC-208BBE04E104}</b:Guid>
    <b:Title>Algoritma Vigenere Cipher Untuk Penyandian Record Informasi Pada Database</b:Title>
    <b:JournalName>Jurnal Informasi Komputer Logika</b:JournalName>
    <b:Year>2020</b:Year>
    <b:Pages>-</b:Pages>
    <b:Author>
      <b:Author>
        <b:NameList>
          <b:Person>
            <b:Last>Alasi</b:Last>
            <b:First>Tony Satria</b:First>
          </b:Person>
          <b:Person>
            <b:Last>Siahaan</b:Last>
            <b:First>Ahmad Taufik Al Afkari</b:First>
          </b:Person>
        </b:NameList>
      </b:Author>
    </b:Author>
    <b:RefOrder>15</b:RefOrder>
  </b:Source>
</b:Sources>
</file>

<file path=customXml/itemProps1.xml><?xml version="1.0" encoding="utf-8"?>
<ds:datastoreItem xmlns:ds="http://schemas.openxmlformats.org/officeDocument/2006/customXml" ds:itemID="{81B0D5C3-0C64-4CD1-A328-639D844AB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4571</TotalTime>
  <Pages>8</Pages>
  <Words>6403</Words>
  <Characters>36500</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Pengamanan Basis Data Kasus Kekerasan pada Perempuan dan Anak Menggunakan Algoritma Vigenere Cipher dan Base64</vt:lpstr>
    </vt:vector>
  </TitlesOfParts>
  <Manager>Jurnal JTIK (Jurnal Teknologi Informasi dan Komunikasi)</Manager>
  <Company>Lembaga Otonom Lembaga Informasi dan Riset Indonesia (KITA INFO dan RISET)</Company>
  <LinksUpToDate>false</LinksUpToDate>
  <CharactersWithSpaces>42818</CharactersWithSpaces>
  <SharedDoc>false</SharedDoc>
  <HyperlinkBase>http://journal.lembagakita.org/index.php/jtik/</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Analysis of The Millennial View on Insurance as a Key Financial Priority Using Kmeans and Decision Tree</dc:title>
  <dc:subject>Jurnal JTIK (Jurnal Teknologi Informasi dan Komunikasi)</dc:subject>
  <dc:creator>Giany Caroline Theresia Limanauw;Raymond Sunardi Oetama</dc:creator>
  <cp:keywords>Millennials; Insurance; Data Analysis; K-Means; Decision Tree</cp:keywords>
  <dc:description>Millennials, despite being the largest population segment in Indonesia, show little interest in insurance, with only 6-7% having coverage. This raises concerns about their financial preparedness and protection against unforeseen events. Many lack well-thought-out financial plans, focusing on immediate gratification and overlooking risk management, including insurance. This study aims to discover ways to revive millennials' awareness about the importance of insurance in achieving financial stability and well-being. This study employs a questionnaire for data collection and analyzes the data using k-means and decision tree algorithms. Based on the k-means algorithm and decision tree, it was found that many millennials lack insurance coverage. Reasons include lack of understanding, financial constraints, fear of deception, and considering insurance, not a priority. Young adults aged 21-29 showed a better understanding of insurance, but still, a significant portion remains uninsured. These insights can be used to develop educational programs and communication strategies that aim to bridge the awareness gap and increase insurance literacy among millennials</dc:description>
  <cp:lastModifiedBy>amiki.data</cp:lastModifiedBy>
  <cp:revision>5070</cp:revision>
  <cp:lastPrinted>2024-04-04T19:07:00Z</cp:lastPrinted>
  <dcterms:created xsi:type="dcterms:W3CDTF">2018-04-27T21:25:00Z</dcterms:created>
  <dcterms:modified xsi:type="dcterms:W3CDTF">2024-04-04T19:10:00Z</dcterms:modified>
  <cp:category>Journal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Elsevier</vt:lpwstr>
  </property>
  <property fmtid="{D5CDD505-2E9C-101B-9397-08002B2CF9AE}" pid="3" name="LastSaved">
    <vt:filetime>2017-09-22T00:00:00Z</vt:filetime>
  </property>
  <property fmtid="{D5CDD505-2E9C-101B-9397-08002B2CF9AE}" pid="4" name="GrammarlyDocumentId">
    <vt:lpwstr>965b5810e766994050407ad8b5798ec321aaef2df692d58d979d7177fd668d10</vt:lpwstr>
  </property>
</Properties>
</file>