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1A843D" w14:textId="77777777" w:rsidR="007A0834" w:rsidRPr="007A0834" w:rsidRDefault="007A0834" w:rsidP="007A0834">
      <w:pPr>
        <w:spacing w:before="52" w:line="240" w:lineRule="auto"/>
        <w:rPr>
          <w:b/>
          <w:sz w:val="36"/>
          <w:lang w:val="en-US"/>
        </w:rPr>
      </w:pPr>
      <w:r w:rsidRPr="007A0834">
        <w:rPr>
          <w:b/>
          <w:bCs/>
          <w:sz w:val="36"/>
          <w:lang w:val="en-US"/>
        </w:rPr>
        <w:t>Implementation of an Artificial Intelligence–Based Learning System for the Personalization of Learning Materials at the Secondary School Level</w:t>
      </w:r>
    </w:p>
    <w:p w14:paraId="46C93F17" w14:textId="448F4A5B" w:rsidR="00965A07" w:rsidRPr="009313B5" w:rsidRDefault="007A0834" w:rsidP="00965A07">
      <w:pPr>
        <w:pStyle w:val="Heading1"/>
        <w:spacing w:before="219"/>
        <w:ind w:left="0"/>
        <w:rPr>
          <w:rFonts w:ascii="Roboto" w:hAnsi="Roboto"/>
          <w:sz w:val="24"/>
          <w:szCs w:val="24"/>
        </w:rPr>
      </w:pPr>
      <w:r w:rsidRPr="007A0834">
        <w:rPr>
          <w:rFonts w:ascii="Roboto" w:hAnsi="Roboto"/>
          <w:sz w:val="24"/>
          <w:szCs w:val="24"/>
          <w:lang w:val="en-ID"/>
        </w:rPr>
        <w:t xml:space="preserve">Muhammad </w:t>
      </w:r>
      <w:proofErr w:type="spellStart"/>
      <w:r w:rsidRPr="007A0834">
        <w:rPr>
          <w:rFonts w:ascii="Roboto" w:hAnsi="Roboto"/>
          <w:sz w:val="24"/>
          <w:szCs w:val="24"/>
          <w:lang w:val="en-ID"/>
        </w:rPr>
        <w:t>Tahsin</w:t>
      </w:r>
      <w:proofErr w:type="spellEnd"/>
      <w:r w:rsidR="00A31BE4" w:rsidRPr="009313B5">
        <w:rPr>
          <w:rFonts w:ascii="Roboto" w:hAnsi="Roboto"/>
          <w:sz w:val="24"/>
          <w:szCs w:val="24"/>
          <w:lang w:val="en-ID"/>
        </w:rPr>
        <w:t xml:space="preserve"> </w:t>
      </w:r>
      <w:r w:rsidR="00A31BE4" w:rsidRPr="009313B5">
        <w:rPr>
          <w:rFonts w:ascii="Roboto" w:hAnsi="Roboto"/>
          <w:b w:val="0"/>
          <w:bCs w:val="0"/>
          <w:sz w:val="24"/>
          <w:szCs w:val="24"/>
          <w:vertAlign w:val="superscript"/>
          <w:lang w:val="en-ID"/>
        </w:rPr>
        <w:t>1</w:t>
      </w:r>
      <w:r w:rsidR="00103183" w:rsidRPr="009313B5">
        <w:rPr>
          <w:rFonts w:ascii="Roboto" w:hAnsi="Roboto"/>
          <w:b w:val="0"/>
          <w:bCs w:val="0"/>
          <w:sz w:val="24"/>
          <w:szCs w:val="24"/>
          <w:vertAlign w:val="superscript"/>
          <w:lang w:val="en-ID"/>
        </w:rPr>
        <w:t>*</w:t>
      </w:r>
      <w:r w:rsidR="00A31BE4" w:rsidRPr="009313B5">
        <w:rPr>
          <w:rFonts w:ascii="Roboto" w:hAnsi="Roboto"/>
          <w:b w:val="0"/>
          <w:bCs w:val="0"/>
          <w:sz w:val="24"/>
          <w:szCs w:val="24"/>
          <w:lang w:val="en-ID"/>
        </w:rPr>
        <w:t>,</w:t>
      </w:r>
      <w:r w:rsidR="00A31BE4" w:rsidRPr="009313B5">
        <w:rPr>
          <w:rFonts w:ascii="Roboto" w:hAnsi="Roboto"/>
          <w:sz w:val="24"/>
          <w:szCs w:val="24"/>
          <w:lang w:val="en-ID"/>
        </w:rPr>
        <w:t xml:space="preserve"> </w:t>
      </w:r>
      <w:r w:rsidRPr="007A0834">
        <w:rPr>
          <w:rFonts w:ascii="Roboto" w:hAnsi="Roboto"/>
          <w:sz w:val="24"/>
          <w:szCs w:val="24"/>
          <w:lang w:val="en-ID"/>
        </w:rPr>
        <w:t>Nabila</w:t>
      </w:r>
      <w:r w:rsidR="00CC3EEC" w:rsidRPr="00CC3EEC">
        <w:rPr>
          <w:rFonts w:ascii="Roboto" w:hAnsi="Roboto"/>
          <w:sz w:val="24"/>
          <w:szCs w:val="24"/>
          <w:lang w:val="en-ID"/>
        </w:rPr>
        <w:t xml:space="preserve"> </w:t>
      </w:r>
      <w:r w:rsidR="00CC3EEC">
        <w:rPr>
          <w:rFonts w:ascii="Roboto" w:hAnsi="Roboto"/>
          <w:b w:val="0"/>
          <w:bCs w:val="0"/>
          <w:sz w:val="24"/>
          <w:szCs w:val="24"/>
          <w:vertAlign w:val="superscript"/>
          <w:lang w:val="en-ID"/>
        </w:rPr>
        <w:t>2</w:t>
      </w:r>
    </w:p>
    <w:p w14:paraId="052CC53A" w14:textId="3964647F" w:rsidR="00E015D8" w:rsidRPr="009313B5" w:rsidRDefault="00E015D8" w:rsidP="00965A07">
      <w:pPr>
        <w:tabs>
          <w:tab w:val="left" w:pos="2998"/>
        </w:tabs>
        <w:rPr>
          <w:position w:val="6"/>
          <w:sz w:val="12"/>
        </w:rPr>
      </w:pPr>
    </w:p>
    <w:p w14:paraId="31863052" w14:textId="6701D1C3" w:rsidR="00965A07" w:rsidRDefault="00965A07" w:rsidP="000F3E20">
      <w:pPr>
        <w:tabs>
          <w:tab w:val="left" w:pos="2998"/>
        </w:tabs>
        <w:spacing w:line="240" w:lineRule="auto"/>
        <w:rPr>
          <w:sz w:val="20"/>
          <w:szCs w:val="20"/>
        </w:rPr>
      </w:pPr>
      <w:r w:rsidRPr="00A1375D">
        <w:rPr>
          <w:position w:val="6"/>
          <w:sz w:val="20"/>
          <w:szCs w:val="20"/>
          <w:vertAlign w:val="superscript"/>
        </w:rPr>
        <w:t>1</w:t>
      </w:r>
      <w:r w:rsidR="00103183" w:rsidRPr="00A1375D">
        <w:rPr>
          <w:position w:val="6"/>
          <w:sz w:val="20"/>
          <w:szCs w:val="20"/>
          <w:vertAlign w:val="superscript"/>
        </w:rPr>
        <w:t>*</w:t>
      </w:r>
      <w:r w:rsidRPr="009313B5">
        <w:rPr>
          <w:position w:val="6"/>
          <w:sz w:val="20"/>
          <w:szCs w:val="20"/>
        </w:rPr>
        <w:t xml:space="preserve"> </w:t>
      </w:r>
      <w:r w:rsidR="003F5DBF" w:rsidRPr="003F5DBF">
        <w:rPr>
          <w:sz w:val="20"/>
          <w:szCs w:val="20"/>
        </w:rPr>
        <w:t xml:space="preserve">Research Division, </w:t>
      </w:r>
      <w:proofErr w:type="spellStart"/>
      <w:r w:rsidR="003F5DBF" w:rsidRPr="003F5DBF">
        <w:rPr>
          <w:sz w:val="20"/>
          <w:szCs w:val="20"/>
        </w:rPr>
        <w:t>Lembaga</w:t>
      </w:r>
      <w:proofErr w:type="spellEnd"/>
      <w:r w:rsidR="003F5DBF" w:rsidRPr="003F5DBF">
        <w:rPr>
          <w:sz w:val="20"/>
          <w:szCs w:val="20"/>
        </w:rPr>
        <w:t xml:space="preserve"> </w:t>
      </w:r>
      <w:proofErr w:type="spellStart"/>
      <w:r w:rsidR="003F5DBF" w:rsidRPr="003F5DBF">
        <w:rPr>
          <w:sz w:val="20"/>
          <w:szCs w:val="20"/>
        </w:rPr>
        <w:t>Mitra</w:t>
      </w:r>
      <w:proofErr w:type="spellEnd"/>
      <w:r w:rsidR="003F5DBF" w:rsidRPr="003F5DBF">
        <w:rPr>
          <w:sz w:val="20"/>
          <w:szCs w:val="20"/>
        </w:rPr>
        <w:t xml:space="preserve"> </w:t>
      </w:r>
      <w:proofErr w:type="spellStart"/>
      <w:r w:rsidR="003F5DBF" w:rsidRPr="003F5DBF">
        <w:rPr>
          <w:sz w:val="20"/>
          <w:szCs w:val="20"/>
        </w:rPr>
        <w:t>Solusi</w:t>
      </w:r>
      <w:proofErr w:type="spellEnd"/>
      <w:r w:rsidR="003F5DBF" w:rsidRPr="003F5DBF">
        <w:rPr>
          <w:sz w:val="20"/>
          <w:szCs w:val="20"/>
        </w:rPr>
        <w:t xml:space="preserve"> </w:t>
      </w:r>
      <w:proofErr w:type="spellStart"/>
      <w:r w:rsidR="003F5DBF" w:rsidRPr="003F5DBF">
        <w:rPr>
          <w:sz w:val="20"/>
          <w:szCs w:val="20"/>
        </w:rPr>
        <w:t>Teknologi</w:t>
      </w:r>
      <w:proofErr w:type="spellEnd"/>
      <w:r w:rsidR="003F5DBF" w:rsidRPr="003F5DBF">
        <w:rPr>
          <w:sz w:val="20"/>
          <w:szCs w:val="20"/>
        </w:rPr>
        <w:t xml:space="preserve"> </w:t>
      </w:r>
      <w:proofErr w:type="spellStart"/>
      <w:r w:rsidR="003F5DBF" w:rsidRPr="003F5DBF">
        <w:rPr>
          <w:sz w:val="20"/>
          <w:szCs w:val="20"/>
        </w:rPr>
        <w:t>Informasi</w:t>
      </w:r>
      <w:proofErr w:type="spellEnd"/>
      <w:r w:rsidR="003F5DBF" w:rsidRPr="003F5DBF">
        <w:rPr>
          <w:sz w:val="20"/>
          <w:szCs w:val="20"/>
        </w:rPr>
        <w:t>, Banda Aceh City, Aceh Province, Indonesia.</w:t>
      </w:r>
    </w:p>
    <w:p w14:paraId="0266FC94" w14:textId="0A78AC69" w:rsidR="00C0470C" w:rsidRPr="009313B5" w:rsidRDefault="00C35F7E" w:rsidP="000F3E20">
      <w:pPr>
        <w:tabs>
          <w:tab w:val="left" w:pos="2998"/>
        </w:tabs>
        <w:spacing w:line="240" w:lineRule="auto"/>
        <w:rPr>
          <w:sz w:val="20"/>
          <w:szCs w:val="20"/>
        </w:rPr>
      </w:pPr>
      <w:proofErr w:type="gramStart"/>
      <w:r>
        <w:rPr>
          <w:position w:val="6"/>
          <w:sz w:val="20"/>
          <w:szCs w:val="20"/>
          <w:vertAlign w:val="superscript"/>
        </w:rPr>
        <w:t>2</w:t>
      </w:r>
      <w:r w:rsidR="0046162F" w:rsidRPr="009313B5">
        <w:rPr>
          <w:position w:val="6"/>
          <w:sz w:val="20"/>
          <w:szCs w:val="20"/>
        </w:rPr>
        <w:t xml:space="preserve"> </w:t>
      </w:r>
      <w:r w:rsidR="003F5DBF">
        <w:rPr>
          <w:position w:val="6"/>
          <w:sz w:val="20"/>
          <w:szCs w:val="20"/>
        </w:rPr>
        <w:t xml:space="preserve"> </w:t>
      </w:r>
      <w:r w:rsidR="003F5DBF" w:rsidRPr="003F5DBF">
        <w:rPr>
          <w:sz w:val="20"/>
          <w:szCs w:val="20"/>
        </w:rPr>
        <w:t>Education</w:t>
      </w:r>
      <w:proofErr w:type="gramEnd"/>
      <w:r w:rsidR="003F5DBF" w:rsidRPr="003F5DBF">
        <w:rPr>
          <w:sz w:val="20"/>
          <w:szCs w:val="20"/>
        </w:rPr>
        <w:t xml:space="preserve"> Study Program, Faculty of Teacher Training, </w:t>
      </w:r>
      <w:proofErr w:type="spellStart"/>
      <w:r w:rsidR="003F5DBF" w:rsidRPr="003F5DBF">
        <w:rPr>
          <w:sz w:val="20"/>
          <w:szCs w:val="20"/>
        </w:rPr>
        <w:t>Universitas</w:t>
      </w:r>
      <w:proofErr w:type="spellEnd"/>
      <w:r w:rsidR="003F5DBF" w:rsidRPr="003F5DBF">
        <w:rPr>
          <w:sz w:val="20"/>
          <w:szCs w:val="20"/>
        </w:rPr>
        <w:t xml:space="preserve"> </w:t>
      </w:r>
      <w:proofErr w:type="spellStart"/>
      <w:r w:rsidR="003F5DBF" w:rsidRPr="003F5DBF">
        <w:rPr>
          <w:sz w:val="20"/>
          <w:szCs w:val="20"/>
        </w:rPr>
        <w:t>Syiah</w:t>
      </w:r>
      <w:proofErr w:type="spellEnd"/>
      <w:r w:rsidR="003F5DBF" w:rsidRPr="003F5DBF">
        <w:rPr>
          <w:sz w:val="20"/>
          <w:szCs w:val="20"/>
        </w:rPr>
        <w:t xml:space="preserve"> Kuala, Banda Aceh City, Aceh Province, Indonesia.</w:t>
      </w:r>
    </w:p>
    <w:p w14:paraId="33D4F30A" w14:textId="448E5A04" w:rsidR="00965A07" w:rsidRPr="009313B5" w:rsidRDefault="00541C74" w:rsidP="00965A07">
      <w:pPr>
        <w:tabs>
          <w:tab w:val="left" w:pos="2000"/>
          <w:tab w:val="center" w:pos="5230"/>
        </w:tabs>
        <w:rPr>
          <w:sz w:val="20"/>
          <w:szCs w:val="20"/>
        </w:rPr>
      </w:pPr>
      <w:r>
        <w:rPr>
          <w:sz w:val="20"/>
          <w:szCs w:val="20"/>
        </w:rPr>
        <w:t xml:space="preserve">Corresponding </w:t>
      </w:r>
      <w:r w:rsidR="00965A07" w:rsidRPr="009313B5">
        <w:rPr>
          <w:sz w:val="20"/>
          <w:szCs w:val="20"/>
        </w:rPr>
        <w:t>Email:</w:t>
      </w:r>
      <w:r w:rsidR="00965A07" w:rsidRPr="009313B5">
        <w:rPr>
          <w:spacing w:val="32"/>
          <w:sz w:val="20"/>
          <w:szCs w:val="20"/>
        </w:rPr>
        <w:t xml:space="preserve"> </w:t>
      </w:r>
      <w:r w:rsidR="003F5DBF" w:rsidRPr="003F5DBF">
        <w:rPr>
          <w:bCs/>
          <w:sz w:val="20"/>
          <w:szCs w:val="20"/>
        </w:rPr>
        <w:t>muhammadtahsi@gmail.com</w:t>
      </w:r>
      <w:r w:rsidR="0088467E" w:rsidRPr="009313B5">
        <w:rPr>
          <w:bCs/>
          <w:sz w:val="20"/>
          <w:szCs w:val="20"/>
          <w:lang w:val="en-US"/>
        </w:rPr>
        <w:t xml:space="preserve"> </w:t>
      </w:r>
      <w:r w:rsidR="00D25566">
        <w:rPr>
          <w:bCs/>
          <w:sz w:val="20"/>
          <w:szCs w:val="20"/>
          <w:vertAlign w:val="superscript"/>
          <w:lang w:val="en-US"/>
        </w:rPr>
        <w:t>1</w:t>
      </w:r>
      <w:r w:rsidR="0088467E" w:rsidRPr="009313B5">
        <w:rPr>
          <w:bCs/>
          <w:sz w:val="20"/>
          <w:szCs w:val="20"/>
          <w:vertAlign w:val="superscript"/>
          <w:lang w:val="en-US"/>
        </w:rPr>
        <w:t>*</w:t>
      </w:r>
    </w:p>
    <w:p w14:paraId="21BE67C1" w14:textId="112ABBCB" w:rsidR="00965A07" w:rsidRPr="009313B5" w:rsidRDefault="00965A07" w:rsidP="00965A07">
      <w:pPr>
        <w:tabs>
          <w:tab w:val="left" w:pos="2000"/>
          <w:tab w:val="center" w:pos="5230"/>
        </w:tabs>
        <w:rPr>
          <w:sz w:val="20"/>
          <w:szCs w:val="20"/>
        </w:rPr>
      </w:pPr>
    </w:p>
    <w:p w14:paraId="4C789082" w14:textId="6A585038" w:rsidR="004A3F65" w:rsidRPr="009313B5" w:rsidRDefault="00422516" w:rsidP="00965A07">
      <w:pPr>
        <w:tabs>
          <w:tab w:val="left" w:pos="2000"/>
          <w:tab w:val="center" w:pos="5230"/>
        </w:tabs>
        <w:rPr>
          <w:szCs w:val="16"/>
        </w:rPr>
      </w:pPr>
      <w:r w:rsidRPr="009313B5">
        <w:rPr>
          <w:noProof/>
          <w:position w:val="6"/>
          <w:sz w:val="20"/>
          <w:szCs w:val="20"/>
          <w:lang w:val="en-US"/>
        </w:rPr>
        <mc:AlternateContent>
          <mc:Choice Requires="wpg">
            <w:drawing>
              <wp:anchor distT="0" distB="0" distL="114300" distR="114300" simplePos="0" relativeHeight="252347392" behindDoc="0" locked="0" layoutInCell="1" allowOverlap="1" wp14:anchorId="449FF2AB" wp14:editId="47887AE1">
                <wp:simplePos x="0" y="0"/>
                <wp:positionH relativeFrom="margin">
                  <wp:align>center</wp:align>
                </wp:positionH>
                <wp:positionV relativeFrom="page">
                  <wp:posOffset>3771900</wp:posOffset>
                </wp:positionV>
                <wp:extent cx="7788275" cy="4371975"/>
                <wp:effectExtent l="0" t="0" r="3175" b="9525"/>
                <wp:wrapNone/>
                <wp:docPr id="1645049828" name="Group 2"/>
                <wp:cNvGraphicFramePr/>
                <a:graphic xmlns:a="http://schemas.openxmlformats.org/drawingml/2006/main">
                  <a:graphicData uri="http://schemas.microsoft.com/office/word/2010/wordprocessingGroup">
                    <wpg:wgp>
                      <wpg:cNvGrpSpPr/>
                      <wpg:grpSpPr>
                        <a:xfrm>
                          <a:off x="0" y="0"/>
                          <a:ext cx="7788275" cy="4371975"/>
                          <a:chOff x="0" y="0"/>
                          <a:chExt cx="7788275" cy="4464000"/>
                        </a:xfrm>
                      </wpg:grpSpPr>
                      <wpg:grpSp>
                        <wpg:cNvPr id="1587160546" name="Group 4"/>
                        <wpg:cNvGrpSpPr/>
                        <wpg:grpSpPr>
                          <a:xfrm>
                            <a:off x="0" y="0"/>
                            <a:ext cx="7788275" cy="4464000"/>
                            <a:chOff x="0" y="0"/>
                            <a:chExt cx="7788275" cy="2091055"/>
                          </a:xfrm>
                        </wpg:grpSpPr>
                        <wps:wsp>
                          <wps:cNvPr id="13" name="Rectangle 13"/>
                          <wps:cNvSpPr/>
                          <wps:spPr>
                            <a:xfrm>
                              <a:off x="12700" y="0"/>
                              <a:ext cx="7775575" cy="2091055"/>
                            </a:xfrm>
                            <a:prstGeom prst="rect">
                              <a:avLst/>
                            </a:prstGeom>
                            <a:solidFill>
                              <a:srgbClr val="FFF6E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Rectangle 15"/>
                          <wps:cNvSpPr/>
                          <wps:spPr>
                            <a:xfrm>
                              <a:off x="0" y="0"/>
                              <a:ext cx="755650" cy="2091055"/>
                            </a:xfrm>
                            <a:prstGeom prst="rect">
                              <a:avLst/>
                            </a:prstGeom>
                            <a:solidFill>
                              <a:srgbClr val="F9D2A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127421802" name="Group 5"/>
                        <wpg:cNvGrpSpPr/>
                        <wpg:grpSpPr>
                          <a:xfrm>
                            <a:off x="898498" y="151075"/>
                            <a:ext cx="6267450" cy="4040611"/>
                            <a:chOff x="0" y="0"/>
                            <a:chExt cx="6267450" cy="3226819"/>
                          </a:xfrm>
                        </wpg:grpSpPr>
                        <wps:wsp>
                          <wps:cNvPr id="17" name="Text Box 17"/>
                          <wps:cNvSpPr txBox="1"/>
                          <wps:spPr>
                            <a:xfrm>
                              <a:off x="6350" y="0"/>
                              <a:ext cx="6181725" cy="331470"/>
                            </a:xfrm>
                            <a:prstGeom prst="rect">
                              <a:avLst/>
                            </a:prstGeom>
                            <a:noFill/>
                            <a:ln w="6350">
                              <a:noFill/>
                            </a:ln>
                          </wps:spPr>
                          <wps:txbx>
                            <w:txbxContent>
                              <w:p w14:paraId="74A8895B" w14:textId="51D1E98D" w:rsidR="00B111C4" w:rsidRPr="00FF3A2D" w:rsidRDefault="009B0832" w:rsidP="00FF3A2D">
                                <w:pPr>
                                  <w:pStyle w:val="Heading1-left"/>
                                  <w:rPr>
                                    <w:rStyle w:val="Fontused-bold"/>
                                  </w:rPr>
                                </w:pPr>
                                <w:r>
                                  <w:rPr>
                                    <w:rStyle w:val="Fontused-bold"/>
                                  </w:rPr>
                                  <w:t>Abstract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9" name="Text Box 9"/>
                          <wps:cNvSpPr txBox="1"/>
                          <wps:spPr>
                            <a:xfrm>
                              <a:off x="0" y="406265"/>
                              <a:ext cx="6267450" cy="2820554"/>
                            </a:xfrm>
                            <a:prstGeom prst="rect">
                              <a:avLst/>
                            </a:prstGeom>
                            <a:noFill/>
                            <a:ln w="6350">
                              <a:noFill/>
                            </a:ln>
                          </wps:spPr>
                          <wps:txbx>
                            <w:txbxContent>
                              <w:p w14:paraId="58DEB227" w14:textId="6B3CE102" w:rsidR="0009448D" w:rsidRPr="0009448D" w:rsidRDefault="00A14B8E" w:rsidP="0009448D">
                                <w:pPr>
                                  <w:pStyle w:val="Bodytext1-left"/>
                                  <w:jc w:val="both"/>
                                  <w:rPr>
                                    <w:noProof/>
                                    <w:position w:val="2"/>
                                    <w:sz w:val="20"/>
                                    <w:szCs w:val="20"/>
                                    <w:lang w:val="en-US"/>
                                  </w:rPr>
                                </w:pPr>
                                <w:r w:rsidRPr="00A14B8E">
                                  <w:rPr>
                                    <w:noProof/>
                                    <w:position w:val="2"/>
                                    <w:sz w:val="20"/>
                                    <w:szCs w:val="20"/>
                                  </w:rPr>
                                  <w:t>The growing trend of artificial intelligence in secondary teaching has made schools rethink the conventional pedagogies that often overlook students’ diverse readiness levels, speeds, and learning preferences. This paper evaluated the effects of an AI-based learning system on achievement, engagement, and independent learning at three Indonesian secondary schools. It used a mixed-method design that combined quasi-experimental procedures with qualitative observations, interviews, and analysis of system-generated learning data. One hundred fifty students participated over one semester. The results revealed that adaptive features of the system contributed significantly to improvements in learning outcomes; average academic scores increased by 27% due to real-time feedback enabling students to fix mistakes faster than conventional lessons ever could. Participation rates increased by 35%, indicating more interactive systems keep attention better than teacher-centered instruction ever could. The platform further encouraged self-directed learning as shown by an increase in the ability to complete tasks without direct guidance from teachers—this rose by 42%. AI-generated classifications showed tendencies among learners which allowed the platform to recommend materials and pathways aligned with students' preferred formats and performance patterns. Teachers noted that it simplified progress monitoring and reduced manual differentiation work; students appreciated clarity and flexibility from personalized activities. However, challenges were noted: differences in tech readiness sometimes disrupted use of the system across schools and teachers need ongoing support to understand AI-generated insights so they can use them meaningfully in classroom routines. These findings speak both to potentiality as well as limitations about AI-supported instruction when it is realized within secondary education's practicalities. In sum, this study suggests that AI systems might reinforce personalization, engagement, and academic growth if sufficient infrastructure, continuous training, and careful alignment with curricular expectations support their implementation.</w:t>
                                </w:r>
                              </w:p>
                              <w:p w14:paraId="06FD21D7" w14:textId="77777777" w:rsidR="00B74563" w:rsidRDefault="00B74563" w:rsidP="00F07408">
                                <w:pPr>
                                  <w:pStyle w:val="Bodytext1-left"/>
                                  <w:jc w:val="both"/>
                                  <w:rPr>
                                    <w:rStyle w:val="Fontused-regular"/>
                                    <w:b/>
                                    <w:bCs/>
                                    <w:sz w:val="20"/>
                                    <w:szCs w:val="20"/>
                                    <w:lang w:val="en-US"/>
                                  </w:rPr>
                                </w:pPr>
                              </w:p>
                              <w:p w14:paraId="73D5CDA7" w14:textId="69870A97" w:rsidR="009B0832" w:rsidRPr="00B526C3" w:rsidRDefault="009B0832" w:rsidP="00F07408">
                                <w:pPr>
                                  <w:pStyle w:val="Bodytext1-left"/>
                                  <w:jc w:val="both"/>
                                  <w:rPr>
                                    <w:rStyle w:val="Fontused-regular"/>
                                    <w:sz w:val="20"/>
                                    <w:szCs w:val="20"/>
                                    <w:lang w:val="en-US"/>
                                  </w:rPr>
                                </w:pPr>
                                <w:r w:rsidRPr="00B526C3">
                                  <w:rPr>
                                    <w:rStyle w:val="Fontused-regular"/>
                                    <w:b/>
                                    <w:bCs/>
                                    <w:sz w:val="20"/>
                                    <w:szCs w:val="20"/>
                                    <w:lang w:val="en-US"/>
                                  </w:rPr>
                                  <w:t>Keywords:</w:t>
                                </w:r>
                                <w:r w:rsidRPr="00B526C3">
                                  <w:rPr>
                                    <w:rStyle w:val="Fontused-regular"/>
                                    <w:sz w:val="20"/>
                                    <w:szCs w:val="20"/>
                                    <w:lang w:val="en-US"/>
                                  </w:rPr>
                                  <w:t xml:space="preserve"> </w:t>
                                </w:r>
                                <w:r w:rsidR="0026422D" w:rsidRPr="0026422D">
                                  <w:rPr>
                                    <w:position w:val="2"/>
                                    <w:sz w:val="20"/>
                                    <w:szCs w:val="20"/>
                                  </w:rPr>
                                  <w:t>Artificial Intelligence; Adaptive Learning; Personalization; Student Engagement; Secondary Education</w:t>
                                </w:r>
                                <w:r w:rsidR="00CF7FA9" w:rsidRPr="00CF7FA9">
                                  <w:rPr>
                                    <w:position w:val="2"/>
                                    <w:sz w:val="20"/>
                                    <w:szCs w:val="20"/>
                                  </w:rPr>
                                  <w:t>.</w:t>
                                </w:r>
                              </w:p>
                              <w:p w14:paraId="717C8E6D" w14:textId="77777777" w:rsidR="00FF3A2D" w:rsidRPr="00B526C3" w:rsidRDefault="00FF3A2D" w:rsidP="00FF3A2D">
                                <w:pPr>
                                  <w:pStyle w:val="Bodytext1-left"/>
                                  <w:rPr>
                                    <w:rStyle w:val="Fontused-regular"/>
                                    <w:sz w:val="20"/>
                                    <w:szCs w:val="20"/>
                                    <w:lang w:val="en-US"/>
                                  </w:rPr>
                                </w:pPr>
                              </w:p>
                              <w:p w14:paraId="409157DA" w14:textId="77777777" w:rsidR="00FF3A2D" w:rsidRPr="00B526C3" w:rsidRDefault="00FF3A2D" w:rsidP="00FF3A2D">
                                <w:pPr>
                                  <w:pStyle w:val="Bodytext1-left"/>
                                  <w:rPr>
                                    <w:rStyle w:val="Fontused-regular"/>
                                    <w:sz w:val="20"/>
                                    <w:szCs w:val="20"/>
                                    <w:lang w:val="en-US"/>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wgp>
                  </a:graphicData>
                </a:graphic>
                <wp14:sizeRelV relativeFrom="margin">
                  <wp14:pctHeight>0</wp14:pctHeight>
                </wp14:sizeRelV>
              </wp:anchor>
            </w:drawing>
          </mc:Choice>
          <mc:Fallback>
            <w:pict>
              <v:group w14:anchorId="449FF2AB" id="Group 2" o:spid="_x0000_s1026" style="position:absolute;margin-left:0;margin-top:297pt;width:613.25pt;height:344.25pt;z-index:252347392;mso-position-horizontal:center;mso-position-horizontal-relative:margin;mso-position-vertical-relative:page;mso-height-relative:margin" coordsize="77882,44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">
                <v:group id="Group 4" o:spid="_x0000_s1027" style="position:absolute;width:77882;height:44640" coordsize="77882,209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GVJAzHIAAAA&#10;4wAAAA8AAAAAAAAAAAAAAAAAqgIAAGRycy9kb3ducmV2LnhtbFBLBQYAAAAABAAEAPoAAACfAwAA&#10;AAA=&#10;">
                  <v:rect id="Rectangle 13" o:spid="_x0000_s1028" style="position:absolute;left:127;width:77755;height:209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gG98AA&#10;AADbAAAADwAAAGRycy9kb3ducmV2LnhtbERP3WrCMBS+F/YO4Qx2p6mbjK6aljGQeSNDuwc4JMe2&#10;2JyUJNX69kYY7O58fL9nU022FxfyoXOsYLnIQBBrZzpuFPzW23kOIkRkg71jUnCjAFX5NNtgYdyV&#10;D3Q5xkakEA4FKmhjHAopg27JYli4gThxJ+ctxgR9I43Hawq3vXzNsndpsePU0OJAXy3p83G0Cr63&#10;+WrqdXf48PXPUI97nY2cK/XyPH2uQUSa4r/4z70zaf4bPH5JB8jyD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OgG98AAAADbAAAADwAAAAAAAAAAAAAAAACYAgAAZHJzL2Rvd25y&#10;ZXYueG1sUEsFBgAAAAAEAAQA9QAAAIUDAAAAAA==&#10;" fillcolor="#fff6e6" stroked="f" strokeweight="1pt"/>
                  <v:rect id="Rectangle 15" o:spid="_x0000_s1029" style="position:absolute;width:7556;height:209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3V8UcIA&#10;AADbAAAADwAAAGRycy9kb3ducmV2LnhtbERPS2sCMRC+F/wPYQRvNduWlroapRQKPXjQtR68DZtx&#10;s3YzWTbZl7++EQre5uN7zmoz2Ep01PjSsYKneQKCOHe65ELBz+Hr8R2ED8gaK8ekYCQPm/XkYYWp&#10;dj3vqctCIWII+xQVmBDqVEqfG7Lo564mjtzZNRZDhE0hdYN9DLeVfE6SN2mx5NhgsKZPQ/lv1loF&#10;8nhpebGjXJ/seDbdyxW3i4NSs+nwsQQRaAh38b/7W8f5r3D7JR4g1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dXxRwgAAANsAAAAPAAAAAAAAAAAAAAAAAJgCAABkcnMvZG93&#10;bnJldi54bWxQSwUGAAAAAAQABAD1AAAAhwMAAAAA&#10;" fillcolor="#f9d2a4" stroked="f" strokeweight="1pt"/>
                </v:group>
                <v:group id="Group 5" o:spid="_x0000_s1030" style="position:absolute;left:8984;top:1510;width:62675;height:40406" coordsize="62674,322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">
                  <v:shapetype id="_x0000_t202" coordsize="21600,21600" o:spt="202" path="m,l,21600r21600,l21600,xe">
                    <v:stroke joinstyle="miter"/>
                    <v:path gradientshapeok="t" o:connecttype="rect"/>
                  </v:shapetype>
                  <v:shape id="Text Box 17" o:spid="_x0000_s1031" type="#_x0000_t202" style="position:absolute;left:63;width:61817;height:33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3nPPsMA&#10;AADbAAAADwAAAGRycy9kb3ducmV2LnhtbERPS2vCQBC+F/oflin0Vjd6aCV1FbEKHvpQ20J7m2an&#10;SWh2NuyOMf57tyB4m4/vOZNZ7xrVUYi1ZwPDQQaKuPC25tLAx/vqbgwqCrLFxjMZOFKE2fT6aoK5&#10;9QfeUreTUqUQjjkaqETaXOtYVOQwDnxLnLhfHxxKgqHUNuAhhbtGj7LsXjusOTVU2NKiouJvt3cG&#10;mq8Ynn8y+e6eyhfZvOn953L4asztTT9/BCXUy0V8dq9tmv8A/7+kA/T0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3nPPsMAAADbAAAADwAAAAAAAAAAAAAAAACYAgAAZHJzL2Rv&#10;d25yZXYueG1sUEsFBgAAAAAEAAQA9QAAAIgDAAAAAA==&#10;" filled="f" stroked="f" strokeweight=".5pt">
                    <v:textbox inset="0,0,0,0">
                      <w:txbxContent>
                        <w:p w14:paraId="74A8895B" w14:textId="51D1E98D" w:rsidR="00B111C4" w:rsidRPr="00FF3A2D" w:rsidRDefault="009B0832" w:rsidP="00FF3A2D">
                          <w:pPr>
                            <w:pStyle w:val="Heading1-left"/>
                            <w:rPr>
                              <w:rStyle w:val="Fontused-bold"/>
                            </w:rPr>
                          </w:pPr>
                          <w:r>
                            <w:rPr>
                              <w:rStyle w:val="Fontused-bold"/>
                            </w:rPr>
                            <w:t>Abstract</w:t>
                          </w:r>
                        </w:p>
                      </w:txbxContent>
                    </v:textbox>
                  </v:shape>
                  <v:shape id="Text Box 9" o:spid="_x0000_s1032" type="#_x0000_t202" style="position:absolute;top:4062;width:62674;height:282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lVvcUA&#10;AADaAAAADwAAAGRycy9kb3ducmV2LnhtbESPT2vCQBTE74V+h+UVeqsbPZSauopYBQ/9o7aF9vaa&#10;fU1Cs2/D7jPGb+8WBI/DzPyGmcx616iOQqw9GxgOMlDEhbc1lwY+3ld3D6CiIFtsPJOBI0WYTa+v&#10;Jphbf+AtdTspVYJwzNFAJdLmWseiIodx4Fvi5P364FCSDKW2AQ8J7ho9yrJ77bDmtFBhS4uKir/d&#10;3hlovmJ4/snku3sqX2Tzpvefy+GrMbc3/fwRlFAvl/C5vbYGxvB/Jd0APT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qVW9xQAAANoAAAAPAAAAAAAAAAAAAAAAAJgCAABkcnMv&#10;ZG93bnJldi54bWxQSwUGAAAAAAQABAD1AAAAigMAAAAA&#10;" filled="f" stroked="f" strokeweight=".5pt">
                    <v:textbox inset="0,0,0,0">
                      <w:txbxContent>
                        <w:p w14:paraId="58DEB227" w14:textId="6B3CE102" w:rsidR="0009448D" w:rsidRPr="0009448D" w:rsidRDefault="00A14B8E" w:rsidP="0009448D">
                          <w:pPr>
                            <w:pStyle w:val="Bodytext1-left"/>
                            <w:jc w:val="both"/>
                            <w:rPr>
                              <w:noProof/>
                              <w:position w:val="2"/>
                              <w:sz w:val="20"/>
                              <w:szCs w:val="20"/>
                              <w:lang w:val="en-US"/>
                            </w:rPr>
                          </w:pPr>
                          <w:r w:rsidRPr="00A14B8E">
                            <w:rPr>
                              <w:noProof/>
                              <w:position w:val="2"/>
                              <w:sz w:val="20"/>
                              <w:szCs w:val="20"/>
                            </w:rPr>
                            <w:t>The growing trend of artificial intelligence in secondary teaching has made schools rethink the conventional pedagogies that often overlook students’ diverse readiness levels, speeds, and learning preferences. This paper evaluated the effects of an AI-based learning system on achievement, engagement, and independent learning at three Indonesian secondary schools. It used a mixed-method design that combined quasi-experimental procedures with qualitative observations, interviews, and analysis of system-generated learning data. One hundred fifty students participated over one semester. The results revealed that adaptive features of the system contributed significantly to improvements in learning outcomes; average academic scores increased by 27% due to real-time feedback enabling students to fix mistakes faster than conventional lessons ever could. Participation rates increased by 35%, indicating more interactive systems keep attention better than teacher-centered instruction ever could. The platform further encouraged self-directed learning as shown by an increase in the ability to complete tasks without direct guidance from teachers—this rose by 42%. AI-generated classifications showed tendencies among learners which allowed the platform to recommend materials and pathways aligned with students' preferred formats and performance patterns. Teachers noted that it simplified progress monitoring and reduced manual differentiation work; students appreciated clarity and flexibility from personalized activities. However, challenges were noted: differences in tech readiness sometimes disrupted use of the system across schools and teachers need ongoing support to understand AI-generated insights so they can use them meaningfully in classroom routines. These findings speak both to potentiality as well as limitations about AI-supported instruction when it is realized within secondary education's practicalities. In sum, this study suggests that AI systems might reinforce personalization, engagement, and academic growth if sufficient infrastructure, continuous training, and careful alignment with curricular expectations support their implementation.</w:t>
                          </w:r>
                        </w:p>
                        <w:p w14:paraId="06FD21D7" w14:textId="77777777" w:rsidR="00B74563" w:rsidRDefault="00B74563" w:rsidP="00F07408">
                          <w:pPr>
                            <w:pStyle w:val="Bodytext1-left"/>
                            <w:jc w:val="both"/>
                            <w:rPr>
                              <w:rStyle w:val="Fontused-regular"/>
                              <w:b/>
                              <w:bCs/>
                              <w:sz w:val="20"/>
                              <w:szCs w:val="20"/>
                              <w:lang w:val="en-US"/>
                            </w:rPr>
                          </w:pPr>
                        </w:p>
                        <w:p w14:paraId="73D5CDA7" w14:textId="69870A97" w:rsidR="009B0832" w:rsidRPr="00B526C3" w:rsidRDefault="009B0832" w:rsidP="00F07408">
                          <w:pPr>
                            <w:pStyle w:val="Bodytext1-left"/>
                            <w:jc w:val="both"/>
                            <w:rPr>
                              <w:rStyle w:val="Fontused-regular"/>
                              <w:sz w:val="20"/>
                              <w:szCs w:val="20"/>
                              <w:lang w:val="en-US"/>
                            </w:rPr>
                          </w:pPr>
                          <w:r w:rsidRPr="00B526C3">
                            <w:rPr>
                              <w:rStyle w:val="Fontused-regular"/>
                              <w:b/>
                              <w:bCs/>
                              <w:sz w:val="20"/>
                              <w:szCs w:val="20"/>
                              <w:lang w:val="en-US"/>
                            </w:rPr>
                            <w:t>Keywords:</w:t>
                          </w:r>
                          <w:r w:rsidRPr="00B526C3">
                            <w:rPr>
                              <w:rStyle w:val="Fontused-regular"/>
                              <w:sz w:val="20"/>
                              <w:szCs w:val="20"/>
                              <w:lang w:val="en-US"/>
                            </w:rPr>
                            <w:t xml:space="preserve"> </w:t>
                          </w:r>
                          <w:r w:rsidR="0026422D" w:rsidRPr="0026422D">
                            <w:rPr>
                              <w:position w:val="2"/>
                              <w:sz w:val="20"/>
                              <w:szCs w:val="20"/>
                            </w:rPr>
                            <w:t>Artificial Intelligence; Adaptive Learning; Personalization; Student Engagement; Secondary Education</w:t>
                          </w:r>
                          <w:r w:rsidR="00CF7FA9" w:rsidRPr="00CF7FA9">
                            <w:rPr>
                              <w:position w:val="2"/>
                              <w:sz w:val="20"/>
                              <w:szCs w:val="20"/>
                            </w:rPr>
                            <w:t>.</w:t>
                          </w:r>
                        </w:p>
                        <w:p w14:paraId="717C8E6D" w14:textId="77777777" w:rsidR="00FF3A2D" w:rsidRPr="00B526C3" w:rsidRDefault="00FF3A2D" w:rsidP="00FF3A2D">
                          <w:pPr>
                            <w:pStyle w:val="Bodytext1-left"/>
                            <w:rPr>
                              <w:rStyle w:val="Fontused-regular"/>
                              <w:sz w:val="20"/>
                              <w:szCs w:val="20"/>
                              <w:lang w:val="en-US"/>
                            </w:rPr>
                          </w:pPr>
                        </w:p>
                        <w:p w14:paraId="409157DA" w14:textId="77777777" w:rsidR="00FF3A2D" w:rsidRPr="00B526C3" w:rsidRDefault="00FF3A2D" w:rsidP="00FF3A2D">
                          <w:pPr>
                            <w:pStyle w:val="Bodytext1-left"/>
                            <w:rPr>
                              <w:rStyle w:val="Fontused-regular"/>
                              <w:sz w:val="20"/>
                              <w:szCs w:val="20"/>
                              <w:lang w:val="en-US"/>
                            </w:rPr>
                          </w:pPr>
                        </w:p>
                      </w:txbxContent>
                    </v:textbox>
                  </v:shape>
                </v:group>
                <w10:wrap anchorx="margin" anchory="page"/>
              </v:group>
            </w:pict>
          </mc:Fallback>
        </mc:AlternateContent>
      </w:r>
      <w:r w:rsidR="00BA271E" w:rsidRPr="009313B5">
        <w:rPr>
          <w:sz w:val="20"/>
          <w:szCs w:val="20"/>
        </w:rPr>
        <w:t xml:space="preserve">Received: </w:t>
      </w:r>
      <w:r w:rsidR="003F5DBF">
        <w:rPr>
          <w:sz w:val="20"/>
          <w:szCs w:val="20"/>
        </w:rPr>
        <w:t>30</w:t>
      </w:r>
      <w:r w:rsidR="00BA271E" w:rsidRPr="009313B5">
        <w:rPr>
          <w:sz w:val="20"/>
          <w:szCs w:val="20"/>
        </w:rPr>
        <w:t xml:space="preserve"> </w:t>
      </w:r>
      <w:r w:rsidR="005666D4">
        <w:rPr>
          <w:sz w:val="20"/>
          <w:szCs w:val="20"/>
        </w:rPr>
        <w:t>January</w:t>
      </w:r>
      <w:r w:rsidR="00BA271E" w:rsidRPr="009313B5">
        <w:rPr>
          <w:sz w:val="20"/>
          <w:szCs w:val="20"/>
        </w:rPr>
        <w:t xml:space="preserve"> 202</w:t>
      </w:r>
      <w:r w:rsidR="00FD5675">
        <w:rPr>
          <w:sz w:val="20"/>
          <w:szCs w:val="20"/>
        </w:rPr>
        <w:t>5</w:t>
      </w:r>
      <w:r w:rsidR="00BA271E" w:rsidRPr="009313B5">
        <w:rPr>
          <w:sz w:val="20"/>
          <w:szCs w:val="20"/>
        </w:rPr>
        <w:t xml:space="preserve">; Accepted: </w:t>
      </w:r>
      <w:r w:rsidR="00AF53A7">
        <w:rPr>
          <w:sz w:val="20"/>
          <w:szCs w:val="20"/>
        </w:rPr>
        <w:t>2</w:t>
      </w:r>
      <w:r w:rsidR="00384E72">
        <w:rPr>
          <w:sz w:val="20"/>
          <w:szCs w:val="20"/>
        </w:rPr>
        <w:t>5</w:t>
      </w:r>
      <w:r w:rsidR="00BA271E" w:rsidRPr="009313B5">
        <w:rPr>
          <w:sz w:val="20"/>
          <w:szCs w:val="20"/>
        </w:rPr>
        <w:t xml:space="preserve"> </w:t>
      </w:r>
      <w:r w:rsidR="00384E72">
        <w:rPr>
          <w:sz w:val="20"/>
          <w:szCs w:val="20"/>
        </w:rPr>
        <w:t>February</w:t>
      </w:r>
      <w:r w:rsidR="00BA271E" w:rsidRPr="009313B5">
        <w:rPr>
          <w:sz w:val="20"/>
          <w:szCs w:val="20"/>
        </w:rPr>
        <w:t xml:space="preserve"> 202</w:t>
      </w:r>
      <w:r w:rsidR="00DE007B">
        <w:rPr>
          <w:sz w:val="20"/>
          <w:szCs w:val="20"/>
        </w:rPr>
        <w:t>5</w:t>
      </w:r>
      <w:r w:rsidR="00BA271E" w:rsidRPr="009313B5">
        <w:rPr>
          <w:sz w:val="20"/>
          <w:szCs w:val="20"/>
        </w:rPr>
        <w:t xml:space="preserve">; Published: </w:t>
      </w:r>
      <w:r w:rsidR="002B55D4">
        <w:rPr>
          <w:sz w:val="20"/>
          <w:szCs w:val="20"/>
        </w:rPr>
        <w:t>5</w:t>
      </w:r>
      <w:r w:rsidR="00BA271E" w:rsidRPr="009313B5">
        <w:rPr>
          <w:sz w:val="20"/>
          <w:szCs w:val="20"/>
        </w:rPr>
        <w:t xml:space="preserve"> </w:t>
      </w:r>
      <w:r w:rsidR="002B55D4">
        <w:rPr>
          <w:sz w:val="20"/>
          <w:szCs w:val="20"/>
        </w:rPr>
        <w:t>March</w:t>
      </w:r>
      <w:r w:rsidR="00BA271E" w:rsidRPr="009313B5">
        <w:rPr>
          <w:sz w:val="20"/>
          <w:szCs w:val="20"/>
        </w:rPr>
        <w:t xml:space="preserve"> 202</w:t>
      </w:r>
      <w:r w:rsidR="00AA6090">
        <w:rPr>
          <w:sz w:val="20"/>
          <w:szCs w:val="20"/>
        </w:rPr>
        <w:t>5</w:t>
      </w:r>
      <w:r w:rsidR="004A3F65" w:rsidRPr="009313B5">
        <w:rPr>
          <w:sz w:val="20"/>
          <w:szCs w:val="20"/>
        </w:rPr>
        <w:t>.</w:t>
      </w:r>
    </w:p>
    <w:p w14:paraId="5E71A343" w14:textId="3607F53F" w:rsidR="00415F7C" w:rsidRDefault="00415F7C" w:rsidP="00965A07">
      <w:pPr>
        <w:tabs>
          <w:tab w:val="left" w:pos="2000"/>
          <w:tab w:val="center" w:pos="5230"/>
        </w:tabs>
        <w:rPr>
          <w:sz w:val="80"/>
        </w:rPr>
      </w:pPr>
    </w:p>
    <w:p w14:paraId="5CF0D913" w14:textId="46BFCDAC" w:rsidR="003A6E04" w:rsidRDefault="003A6E04" w:rsidP="00965A07">
      <w:pPr>
        <w:tabs>
          <w:tab w:val="left" w:pos="2000"/>
          <w:tab w:val="center" w:pos="5230"/>
        </w:tabs>
        <w:rPr>
          <w:sz w:val="80"/>
        </w:rPr>
      </w:pPr>
    </w:p>
    <w:p w14:paraId="740B7C08" w14:textId="77777777" w:rsidR="003A6E04" w:rsidRPr="009313B5" w:rsidRDefault="003A6E04" w:rsidP="00965A07">
      <w:pPr>
        <w:tabs>
          <w:tab w:val="left" w:pos="2000"/>
          <w:tab w:val="center" w:pos="5230"/>
        </w:tabs>
        <w:rPr>
          <w:sz w:val="80"/>
        </w:rPr>
      </w:pPr>
    </w:p>
    <w:p w14:paraId="08F5C1D0" w14:textId="61CFE764" w:rsidR="00965A07" w:rsidRPr="009313B5" w:rsidRDefault="00965A07" w:rsidP="00965A07">
      <w:pPr>
        <w:tabs>
          <w:tab w:val="left" w:pos="2000"/>
          <w:tab w:val="center" w:pos="5230"/>
        </w:tabs>
        <w:rPr>
          <w:sz w:val="80"/>
        </w:rPr>
      </w:pPr>
    </w:p>
    <w:p w14:paraId="73C945F7" w14:textId="4FC46C80" w:rsidR="00965A07" w:rsidRPr="009313B5" w:rsidRDefault="00965A07" w:rsidP="00965A07">
      <w:pPr>
        <w:tabs>
          <w:tab w:val="left" w:pos="2000"/>
          <w:tab w:val="center" w:pos="5230"/>
        </w:tabs>
        <w:rPr>
          <w:sz w:val="80"/>
        </w:rPr>
      </w:pPr>
    </w:p>
    <w:p w14:paraId="65D6FA5C" w14:textId="114A635D" w:rsidR="00965A07" w:rsidRPr="009313B5" w:rsidRDefault="00965A07" w:rsidP="00965A07">
      <w:pPr>
        <w:tabs>
          <w:tab w:val="left" w:pos="2000"/>
          <w:tab w:val="center" w:pos="5230"/>
        </w:tabs>
        <w:rPr>
          <w:sz w:val="80"/>
        </w:rPr>
      </w:pPr>
    </w:p>
    <w:p w14:paraId="1B29F351" w14:textId="1BDE1146" w:rsidR="00965A07" w:rsidRPr="009313B5" w:rsidRDefault="00965A07" w:rsidP="00965A07">
      <w:pPr>
        <w:tabs>
          <w:tab w:val="left" w:pos="2000"/>
          <w:tab w:val="center" w:pos="5230"/>
        </w:tabs>
        <w:rPr>
          <w:sz w:val="80"/>
        </w:rPr>
      </w:pPr>
    </w:p>
    <w:p w14:paraId="3BEB741F" w14:textId="77777777" w:rsidR="00965A07" w:rsidRPr="009313B5" w:rsidRDefault="00965A07" w:rsidP="00965A07">
      <w:pPr>
        <w:tabs>
          <w:tab w:val="left" w:pos="2000"/>
          <w:tab w:val="center" w:pos="5230"/>
        </w:tabs>
        <w:rPr>
          <w:sz w:val="80"/>
        </w:rPr>
      </w:pPr>
    </w:p>
    <w:p w14:paraId="72F94E72" w14:textId="77777777" w:rsidR="00965A07" w:rsidRPr="009313B5" w:rsidRDefault="00965A07" w:rsidP="00965A07">
      <w:pPr>
        <w:tabs>
          <w:tab w:val="left" w:pos="2000"/>
          <w:tab w:val="center" w:pos="5230"/>
        </w:tabs>
        <w:rPr>
          <w:sz w:val="80"/>
        </w:rPr>
      </w:pPr>
    </w:p>
    <w:p w14:paraId="6C418E66" w14:textId="77777777" w:rsidR="00965A07" w:rsidRPr="009313B5" w:rsidRDefault="00965A07" w:rsidP="00965A07">
      <w:pPr>
        <w:tabs>
          <w:tab w:val="left" w:pos="2000"/>
          <w:tab w:val="center" w:pos="5230"/>
        </w:tabs>
        <w:rPr>
          <w:sz w:val="80"/>
        </w:rPr>
      </w:pPr>
    </w:p>
    <w:p w14:paraId="7D87A3E5" w14:textId="77777777" w:rsidR="00965A07" w:rsidRPr="009313B5" w:rsidRDefault="00965A07" w:rsidP="00965A07">
      <w:pPr>
        <w:tabs>
          <w:tab w:val="left" w:pos="2000"/>
          <w:tab w:val="center" w:pos="5230"/>
        </w:tabs>
        <w:rPr>
          <w:sz w:val="80"/>
        </w:rPr>
      </w:pPr>
    </w:p>
    <w:p w14:paraId="5313E666" w14:textId="77777777" w:rsidR="00965A07" w:rsidRPr="009313B5" w:rsidRDefault="00965A07" w:rsidP="00965A07">
      <w:pPr>
        <w:tabs>
          <w:tab w:val="left" w:pos="2000"/>
          <w:tab w:val="center" w:pos="5230"/>
        </w:tabs>
        <w:rPr>
          <w:sz w:val="80"/>
        </w:rPr>
      </w:pPr>
    </w:p>
    <w:p w14:paraId="26C73407" w14:textId="77777777" w:rsidR="00965A07" w:rsidRPr="009313B5" w:rsidRDefault="00965A07" w:rsidP="00965A07">
      <w:pPr>
        <w:tabs>
          <w:tab w:val="left" w:pos="2000"/>
          <w:tab w:val="center" w:pos="5230"/>
        </w:tabs>
        <w:rPr>
          <w:sz w:val="80"/>
        </w:rPr>
      </w:pPr>
    </w:p>
    <w:p w14:paraId="4ED5C63F" w14:textId="77777777" w:rsidR="00965A07" w:rsidRPr="009313B5" w:rsidRDefault="00965A07" w:rsidP="00965A07">
      <w:pPr>
        <w:tabs>
          <w:tab w:val="left" w:pos="2000"/>
          <w:tab w:val="center" w:pos="5230"/>
        </w:tabs>
        <w:rPr>
          <w:sz w:val="80"/>
        </w:rPr>
      </w:pPr>
    </w:p>
    <w:p w14:paraId="36E78ADA" w14:textId="77777777" w:rsidR="00965A07" w:rsidRPr="009313B5" w:rsidRDefault="00965A07" w:rsidP="00965A07">
      <w:pPr>
        <w:tabs>
          <w:tab w:val="left" w:pos="2000"/>
          <w:tab w:val="center" w:pos="5230"/>
        </w:tabs>
        <w:rPr>
          <w:sz w:val="80"/>
        </w:rPr>
      </w:pPr>
    </w:p>
    <w:p w14:paraId="3D8D26C1" w14:textId="77777777" w:rsidR="00965A07" w:rsidRPr="009313B5" w:rsidRDefault="00965A07" w:rsidP="00965A07">
      <w:pPr>
        <w:tabs>
          <w:tab w:val="left" w:pos="2000"/>
          <w:tab w:val="center" w:pos="5230"/>
        </w:tabs>
        <w:rPr>
          <w:sz w:val="80"/>
        </w:rPr>
      </w:pPr>
    </w:p>
    <w:p w14:paraId="0F37CC6B" w14:textId="77777777" w:rsidR="00965A07" w:rsidRPr="009313B5" w:rsidRDefault="00965A07" w:rsidP="00965A07">
      <w:pPr>
        <w:tabs>
          <w:tab w:val="left" w:pos="2000"/>
          <w:tab w:val="center" w:pos="5230"/>
        </w:tabs>
        <w:rPr>
          <w:sz w:val="80"/>
        </w:rPr>
      </w:pPr>
    </w:p>
    <w:p w14:paraId="513B6CF0" w14:textId="77777777" w:rsidR="001978B4" w:rsidRDefault="001978B4" w:rsidP="00965A07">
      <w:pPr>
        <w:tabs>
          <w:tab w:val="left" w:pos="2000"/>
          <w:tab w:val="center" w:pos="5230"/>
        </w:tabs>
        <w:rPr>
          <w:sz w:val="80"/>
        </w:rPr>
      </w:pPr>
    </w:p>
    <w:p w14:paraId="3E37BF68" w14:textId="77777777" w:rsidR="0009448D" w:rsidRDefault="0009448D" w:rsidP="00965A07">
      <w:pPr>
        <w:tabs>
          <w:tab w:val="left" w:pos="2000"/>
          <w:tab w:val="center" w:pos="5230"/>
        </w:tabs>
        <w:rPr>
          <w:sz w:val="80"/>
        </w:rPr>
      </w:pPr>
    </w:p>
    <w:p w14:paraId="7BB6BCE3" w14:textId="77777777" w:rsidR="0009448D" w:rsidRDefault="0009448D" w:rsidP="00965A07">
      <w:pPr>
        <w:tabs>
          <w:tab w:val="left" w:pos="2000"/>
          <w:tab w:val="center" w:pos="5230"/>
        </w:tabs>
        <w:rPr>
          <w:sz w:val="80"/>
        </w:rPr>
      </w:pPr>
    </w:p>
    <w:p w14:paraId="61B6E11E" w14:textId="77777777" w:rsidR="00417E3A" w:rsidRDefault="00417E3A" w:rsidP="00965A07">
      <w:pPr>
        <w:tabs>
          <w:tab w:val="left" w:pos="2000"/>
          <w:tab w:val="center" w:pos="5230"/>
        </w:tabs>
        <w:rPr>
          <w:sz w:val="80"/>
        </w:rPr>
      </w:pPr>
    </w:p>
    <w:p w14:paraId="6190E2C4" w14:textId="77777777" w:rsidR="0009448D" w:rsidRDefault="0009448D" w:rsidP="00CF7FA9">
      <w:pPr>
        <w:tabs>
          <w:tab w:val="center" w:pos="5168"/>
        </w:tabs>
        <w:spacing w:line="240" w:lineRule="auto"/>
        <w:jc w:val="both"/>
        <w:rPr>
          <w:b/>
          <w:sz w:val="24"/>
          <w:lang w:val="en-US"/>
        </w:rPr>
      </w:pPr>
      <w:bookmarkStart w:id="0" w:name="_Hlk168540734"/>
    </w:p>
    <w:p w14:paraId="0E5868ED" w14:textId="77777777" w:rsidR="0009448D" w:rsidRDefault="0009448D" w:rsidP="00CF7FA9">
      <w:pPr>
        <w:tabs>
          <w:tab w:val="center" w:pos="5168"/>
        </w:tabs>
        <w:spacing w:line="240" w:lineRule="auto"/>
        <w:jc w:val="both"/>
        <w:rPr>
          <w:b/>
          <w:sz w:val="24"/>
          <w:lang w:val="en-US"/>
        </w:rPr>
      </w:pPr>
    </w:p>
    <w:p w14:paraId="70BDF8E7" w14:textId="77777777" w:rsidR="0009448D" w:rsidRDefault="0009448D" w:rsidP="00CF7FA9">
      <w:pPr>
        <w:tabs>
          <w:tab w:val="center" w:pos="5168"/>
        </w:tabs>
        <w:spacing w:line="240" w:lineRule="auto"/>
        <w:jc w:val="both"/>
        <w:rPr>
          <w:b/>
          <w:sz w:val="24"/>
          <w:lang w:val="en-US"/>
        </w:rPr>
      </w:pPr>
    </w:p>
    <w:p w14:paraId="4302A796" w14:textId="77777777" w:rsidR="0009448D" w:rsidRDefault="0009448D" w:rsidP="00CF7FA9">
      <w:pPr>
        <w:tabs>
          <w:tab w:val="center" w:pos="5168"/>
        </w:tabs>
        <w:spacing w:line="240" w:lineRule="auto"/>
        <w:jc w:val="both"/>
        <w:rPr>
          <w:b/>
          <w:sz w:val="24"/>
          <w:lang w:val="en-US"/>
        </w:rPr>
      </w:pPr>
    </w:p>
    <w:p w14:paraId="29646013" w14:textId="77777777" w:rsidR="0009448D" w:rsidRDefault="0009448D" w:rsidP="00CF7FA9">
      <w:pPr>
        <w:tabs>
          <w:tab w:val="center" w:pos="5168"/>
        </w:tabs>
        <w:spacing w:line="240" w:lineRule="auto"/>
        <w:jc w:val="both"/>
        <w:rPr>
          <w:b/>
          <w:sz w:val="24"/>
          <w:lang w:val="en-US"/>
        </w:rPr>
      </w:pPr>
    </w:p>
    <w:p w14:paraId="200D2BD9" w14:textId="77777777" w:rsidR="0009448D" w:rsidRDefault="0009448D" w:rsidP="00CF7FA9">
      <w:pPr>
        <w:tabs>
          <w:tab w:val="center" w:pos="5168"/>
        </w:tabs>
        <w:spacing w:line="240" w:lineRule="auto"/>
        <w:jc w:val="both"/>
        <w:rPr>
          <w:b/>
          <w:sz w:val="24"/>
          <w:lang w:val="en-US"/>
        </w:rPr>
      </w:pPr>
    </w:p>
    <w:p w14:paraId="3457D49D" w14:textId="77777777" w:rsidR="0009448D" w:rsidRDefault="0009448D" w:rsidP="00CF7FA9">
      <w:pPr>
        <w:tabs>
          <w:tab w:val="center" w:pos="5168"/>
        </w:tabs>
        <w:spacing w:line="240" w:lineRule="auto"/>
        <w:jc w:val="both"/>
        <w:rPr>
          <w:b/>
          <w:sz w:val="24"/>
          <w:lang w:val="en-US"/>
        </w:rPr>
      </w:pPr>
    </w:p>
    <w:p w14:paraId="7E85613E" w14:textId="77777777" w:rsidR="00A14B8E" w:rsidRDefault="00A14B8E" w:rsidP="00CF7FA9">
      <w:pPr>
        <w:tabs>
          <w:tab w:val="center" w:pos="5168"/>
        </w:tabs>
        <w:spacing w:line="240" w:lineRule="auto"/>
        <w:jc w:val="both"/>
        <w:rPr>
          <w:b/>
          <w:sz w:val="24"/>
          <w:lang w:val="en-US"/>
        </w:rPr>
      </w:pPr>
    </w:p>
    <w:p w14:paraId="0144E688" w14:textId="11175983" w:rsidR="00254F57" w:rsidRPr="009313B5" w:rsidRDefault="00254F57" w:rsidP="00CF7FA9">
      <w:pPr>
        <w:tabs>
          <w:tab w:val="center" w:pos="5168"/>
        </w:tabs>
        <w:spacing w:line="240" w:lineRule="auto"/>
        <w:jc w:val="both"/>
        <w:rPr>
          <w:b/>
          <w:sz w:val="24"/>
          <w:lang w:val="en-US"/>
        </w:rPr>
      </w:pPr>
      <w:r w:rsidRPr="009313B5">
        <w:rPr>
          <w:b/>
          <w:sz w:val="24"/>
          <w:lang w:val="en-US"/>
        </w:rPr>
        <w:t>Introduction</w:t>
      </w:r>
      <w:bookmarkEnd w:id="0"/>
      <w:r w:rsidR="00CF7FA9">
        <w:rPr>
          <w:b/>
          <w:sz w:val="24"/>
          <w:lang w:val="en-US"/>
        </w:rPr>
        <w:tab/>
      </w:r>
    </w:p>
    <w:p w14:paraId="36595967" w14:textId="77777777" w:rsidR="00254F57" w:rsidRPr="009313B5" w:rsidRDefault="00254F57" w:rsidP="003F370B">
      <w:pPr>
        <w:tabs>
          <w:tab w:val="left" w:pos="2000"/>
          <w:tab w:val="center" w:pos="5230"/>
        </w:tabs>
        <w:spacing w:line="240" w:lineRule="auto"/>
        <w:jc w:val="both"/>
        <w:rPr>
          <w:sz w:val="24"/>
          <w:lang w:val="en-US"/>
        </w:rPr>
      </w:pPr>
    </w:p>
    <w:p w14:paraId="7BB88B2C" w14:textId="2446023E" w:rsidR="00A14B8E" w:rsidRPr="00A14B8E" w:rsidRDefault="00A14B8E" w:rsidP="00A14B8E">
      <w:pPr>
        <w:spacing w:line="240" w:lineRule="auto"/>
        <w:jc w:val="both"/>
        <w:rPr>
          <w:sz w:val="20"/>
          <w:szCs w:val="20"/>
          <w:lang w:val="en-US"/>
        </w:rPr>
      </w:pPr>
      <w:r w:rsidRPr="00A14B8E">
        <w:rPr>
          <w:sz w:val="20"/>
          <w:szCs w:val="20"/>
          <w:lang w:val="en-US"/>
        </w:rPr>
        <w:t xml:space="preserve">The recent rapid development of artificial intelligence has shifted the discourse on pedagogy toward personalized education and necessitates the abandonment of outdated pedagogical models that adhere to the one-size-fits-all approach. Most high school pedagogy is based on predetermined models that emanate from epistemic beliefs related to unitary cognition and response. These beliefs are increasingly at odds with empirical evidence that high school students vary significantly in cognitive readiness, learning modalities, digital literacy, and motivation. As curricular frameworks evolve to incorporate complex competencies necessary for the 21st century and digital literacy, both practitioners and theorists increasingly demand even more granular profiles of learner differences. In this discourse, AI-based learning technologies are often viewed as a panacea since they are capable of sifting </w:t>
      </w:r>
      <w:r w:rsidRPr="00A14B8E">
        <w:rPr>
          <w:sz w:val="20"/>
          <w:szCs w:val="20"/>
          <w:lang w:val="en-US"/>
        </w:rPr>
        <w:lastRenderedPageBreak/>
        <w:t>through large data mines corresponding to learner interactions with the content, identifying latent signals and patterns, and adapting instruction in real time.</w:t>
      </w:r>
      <w:r w:rsidR="00ED79D3">
        <w:rPr>
          <w:sz w:val="20"/>
          <w:szCs w:val="20"/>
          <w:lang w:val="en-US"/>
        </w:rPr>
        <w:t xml:space="preserve"> </w:t>
      </w:r>
      <w:r w:rsidRPr="00A14B8E">
        <w:rPr>
          <w:sz w:val="20"/>
          <w:szCs w:val="20"/>
          <w:lang w:val="en-US"/>
        </w:rPr>
        <w:t>Research in adaptive learning has demonstrated that machine learning-based systems can optimize instructional paths by analyzing student interactions with tasks to identify challenges and pacing issues. This has led secondary education institutions to perceive AI not merely as a technological tool but as an epistemic partner capable of assisting in nuanced pedagogical decisions. Studies from Indonesia and elsewhere have indicated that AI surpasses traditional differentiated instruction in classroom dynamics particularly in large class contexts or those characterized by high variability in student readiness. Indeed AI-enabled platforms can offer personalized explanations adjust task difficulty dynamically recommend alternative pathways and provide feedback tailored to individual needs. Teachers increasingly view these capabilities as indispensable where monitoring multiple students becomes unfeasible amidst heightened curricular demands.</w:t>
      </w:r>
    </w:p>
    <w:p w14:paraId="71C01ADB" w14:textId="77777777" w:rsidR="00A14B8E" w:rsidRPr="00A14B8E" w:rsidRDefault="00A14B8E" w:rsidP="00A14B8E">
      <w:pPr>
        <w:spacing w:line="240" w:lineRule="auto"/>
        <w:jc w:val="both"/>
        <w:rPr>
          <w:sz w:val="20"/>
          <w:szCs w:val="20"/>
          <w:lang w:val="en-US"/>
        </w:rPr>
      </w:pPr>
    </w:p>
    <w:p w14:paraId="4F0F7647" w14:textId="74C42562" w:rsidR="00A14B8E" w:rsidRPr="00A14B8E" w:rsidRDefault="00A14B8E" w:rsidP="00A14B8E">
      <w:pPr>
        <w:spacing w:line="240" w:lineRule="auto"/>
        <w:jc w:val="both"/>
        <w:rPr>
          <w:sz w:val="20"/>
          <w:szCs w:val="20"/>
          <w:lang w:val="en-US"/>
        </w:rPr>
      </w:pPr>
      <w:r w:rsidRPr="00A14B8E">
        <w:rPr>
          <w:sz w:val="20"/>
          <w:szCs w:val="20"/>
          <w:lang w:val="en-US"/>
        </w:rPr>
        <w:t>This surge in interest coincides with a national initiative aimed at enhancing digital infrastructure and connectivity within Indonesian schools. The modernization agenda has primarily been articulated within discourses of material digitization pedagogical updating as well as preparing students for future careers necessitating technological fluency (</w:t>
      </w:r>
      <w:proofErr w:type="spellStart"/>
      <w:r w:rsidRPr="00A14B8E">
        <w:rPr>
          <w:sz w:val="20"/>
          <w:szCs w:val="20"/>
          <w:lang w:val="en-US"/>
        </w:rPr>
        <w:t>Liriwati</w:t>
      </w:r>
      <w:proofErr w:type="spellEnd"/>
      <w:r w:rsidRPr="00A14B8E">
        <w:rPr>
          <w:sz w:val="20"/>
          <w:szCs w:val="20"/>
          <w:lang w:val="en-US"/>
        </w:rPr>
        <w:t xml:space="preserve">, 2023; </w:t>
      </w:r>
      <w:proofErr w:type="spellStart"/>
      <w:r w:rsidRPr="00A14B8E">
        <w:rPr>
          <w:sz w:val="20"/>
          <w:szCs w:val="20"/>
          <w:lang w:val="en-US"/>
        </w:rPr>
        <w:t>Yuliansyah</w:t>
      </w:r>
      <w:proofErr w:type="spellEnd"/>
      <w:r w:rsidRPr="00A14B8E">
        <w:rPr>
          <w:sz w:val="20"/>
          <w:szCs w:val="20"/>
          <w:lang w:val="en-US"/>
        </w:rPr>
        <w:t xml:space="preserve"> &amp; </w:t>
      </w:r>
      <w:proofErr w:type="spellStart"/>
      <w:r w:rsidRPr="00A14B8E">
        <w:rPr>
          <w:sz w:val="20"/>
          <w:szCs w:val="20"/>
          <w:lang w:val="en-US"/>
        </w:rPr>
        <w:t>Saidah</w:t>
      </w:r>
      <w:proofErr w:type="spellEnd"/>
      <w:r w:rsidRPr="00A14B8E">
        <w:rPr>
          <w:sz w:val="20"/>
          <w:szCs w:val="20"/>
          <w:lang w:val="en-US"/>
        </w:rPr>
        <w:t>, 2025). Thus AI-based systems are framed not just as instruments for improving learning outcomes but also as vehicles for curricular reform. Some proponents contend that AI integration transforms pedagogy from one centered on content delivery to one focused on fostering autonomy creative problem-solving and sustained curiosity (</w:t>
      </w:r>
      <w:proofErr w:type="spellStart"/>
      <w:r w:rsidRPr="00A14B8E">
        <w:rPr>
          <w:sz w:val="20"/>
          <w:szCs w:val="20"/>
          <w:lang w:val="en-US"/>
        </w:rPr>
        <w:t>Subandi</w:t>
      </w:r>
      <w:proofErr w:type="spellEnd"/>
      <w:r w:rsidRPr="00A14B8E">
        <w:rPr>
          <w:sz w:val="20"/>
          <w:szCs w:val="20"/>
          <w:lang w:val="en-US"/>
        </w:rPr>
        <w:t xml:space="preserve"> &amp; </w:t>
      </w:r>
      <w:proofErr w:type="spellStart"/>
      <w:r w:rsidRPr="00A14B8E">
        <w:rPr>
          <w:sz w:val="20"/>
          <w:szCs w:val="20"/>
          <w:lang w:val="en-US"/>
        </w:rPr>
        <w:t>Supardi</w:t>
      </w:r>
      <w:proofErr w:type="spellEnd"/>
      <w:r w:rsidRPr="00A14B8E">
        <w:rPr>
          <w:sz w:val="20"/>
          <w:szCs w:val="20"/>
          <w:lang w:val="en-US"/>
        </w:rPr>
        <w:t xml:space="preserve">, 2024; </w:t>
      </w:r>
      <w:proofErr w:type="spellStart"/>
      <w:r w:rsidRPr="00A14B8E">
        <w:rPr>
          <w:sz w:val="20"/>
          <w:szCs w:val="20"/>
          <w:lang w:val="en-US"/>
        </w:rPr>
        <w:t>Suhendry</w:t>
      </w:r>
      <w:proofErr w:type="spellEnd"/>
      <w:r w:rsidRPr="00A14B8E">
        <w:rPr>
          <w:sz w:val="20"/>
          <w:szCs w:val="20"/>
          <w:lang w:val="en-US"/>
        </w:rPr>
        <w:t xml:space="preserve"> et al., 2025). This resonates with broader philosophical movements advocating for schools to transition from standardized routines into adaptive frameworks that meet the demands of contemporary learning ecologies.</w:t>
      </w:r>
      <w:r w:rsidR="00ED79D3">
        <w:rPr>
          <w:sz w:val="20"/>
          <w:szCs w:val="20"/>
          <w:lang w:val="en-US"/>
        </w:rPr>
        <w:t xml:space="preserve"> </w:t>
      </w:r>
      <w:r w:rsidRPr="00A14B8E">
        <w:rPr>
          <w:sz w:val="20"/>
          <w:szCs w:val="20"/>
          <w:lang w:val="en-US"/>
        </w:rPr>
        <w:t>Even with those signs of optimism, there are still challenges to the integration of AI tools in high school pedagogical practices. Systemic barriers have been discussed in literature as inadequate digital infrastructure, poor connectivity, and lack of devices which continue to be major obstacles toward the effective adoption of AI-based tools within schools (</w:t>
      </w:r>
      <w:proofErr w:type="spellStart"/>
      <w:r w:rsidRPr="00A14B8E">
        <w:rPr>
          <w:sz w:val="20"/>
          <w:szCs w:val="20"/>
          <w:lang w:val="en-US"/>
        </w:rPr>
        <w:t>Suryadi</w:t>
      </w:r>
      <w:proofErr w:type="spellEnd"/>
      <w:r w:rsidRPr="00A14B8E">
        <w:rPr>
          <w:sz w:val="20"/>
          <w:szCs w:val="20"/>
          <w:lang w:val="en-US"/>
        </w:rPr>
        <w:t xml:space="preserve"> &amp; </w:t>
      </w:r>
      <w:proofErr w:type="spellStart"/>
      <w:r w:rsidRPr="00A14B8E">
        <w:rPr>
          <w:sz w:val="20"/>
          <w:szCs w:val="20"/>
          <w:lang w:val="en-US"/>
        </w:rPr>
        <w:t>Pratama</w:t>
      </w:r>
      <w:proofErr w:type="spellEnd"/>
      <w:r w:rsidRPr="00A14B8E">
        <w:rPr>
          <w:sz w:val="20"/>
          <w:szCs w:val="20"/>
          <w:lang w:val="en-US"/>
        </w:rPr>
        <w:t xml:space="preserve">, 2024; </w:t>
      </w:r>
      <w:proofErr w:type="spellStart"/>
      <w:r w:rsidRPr="00A14B8E">
        <w:rPr>
          <w:sz w:val="20"/>
          <w:szCs w:val="20"/>
          <w:lang w:val="en-US"/>
        </w:rPr>
        <w:t>Kusumaningtyas</w:t>
      </w:r>
      <w:proofErr w:type="spellEnd"/>
      <w:r w:rsidRPr="00A14B8E">
        <w:rPr>
          <w:sz w:val="20"/>
          <w:szCs w:val="20"/>
          <w:lang w:val="en-US"/>
        </w:rPr>
        <w:t>, 2025). Also, teachers argue that while AI may help with pedagogy; its successful application depends on professional development. Training is required for teachers to know how to read results generated by AI and feedback integration into lesson plans and ensure technology supports educational goals rather than just replacing careful lesson preparation (</w:t>
      </w:r>
      <w:proofErr w:type="spellStart"/>
      <w:r w:rsidRPr="00A14B8E">
        <w:rPr>
          <w:sz w:val="20"/>
          <w:szCs w:val="20"/>
          <w:lang w:val="en-US"/>
        </w:rPr>
        <w:t>Setiawan</w:t>
      </w:r>
      <w:proofErr w:type="spellEnd"/>
      <w:r w:rsidRPr="00A14B8E">
        <w:rPr>
          <w:sz w:val="20"/>
          <w:szCs w:val="20"/>
          <w:lang w:val="en-US"/>
        </w:rPr>
        <w:t xml:space="preserve"> &amp; </w:t>
      </w:r>
      <w:proofErr w:type="spellStart"/>
      <w:r w:rsidRPr="00A14B8E">
        <w:rPr>
          <w:sz w:val="20"/>
          <w:szCs w:val="20"/>
          <w:lang w:val="en-US"/>
        </w:rPr>
        <w:t>Jannah</w:t>
      </w:r>
      <w:proofErr w:type="spellEnd"/>
      <w:r w:rsidRPr="00A14B8E">
        <w:rPr>
          <w:sz w:val="20"/>
          <w:szCs w:val="20"/>
          <w:lang w:val="en-US"/>
        </w:rPr>
        <w:t xml:space="preserve">, 2025; </w:t>
      </w:r>
      <w:proofErr w:type="spellStart"/>
      <w:r w:rsidRPr="00A14B8E">
        <w:rPr>
          <w:sz w:val="20"/>
          <w:szCs w:val="20"/>
          <w:lang w:val="en-US"/>
        </w:rPr>
        <w:t>Purba</w:t>
      </w:r>
      <w:proofErr w:type="spellEnd"/>
      <w:r w:rsidRPr="00A14B8E">
        <w:rPr>
          <w:sz w:val="20"/>
          <w:szCs w:val="20"/>
          <w:lang w:val="en-US"/>
        </w:rPr>
        <w:t xml:space="preserve"> &amp; </w:t>
      </w:r>
      <w:proofErr w:type="spellStart"/>
      <w:r w:rsidRPr="00A14B8E">
        <w:rPr>
          <w:sz w:val="20"/>
          <w:szCs w:val="20"/>
          <w:lang w:val="en-US"/>
        </w:rPr>
        <w:t>Malau</w:t>
      </w:r>
      <w:proofErr w:type="spellEnd"/>
      <w:r w:rsidRPr="00A14B8E">
        <w:rPr>
          <w:sz w:val="20"/>
          <w:szCs w:val="20"/>
          <w:lang w:val="en-US"/>
        </w:rPr>
        <w:t>, 2025). Without such training uptake could be superficial or wrong thereby minimizing any impact on student learning.</w:t>
      </w:r>
    </w:p>
    <w:p w14:paraId="1F39696C" w14:textId="77777777" w:rsidR="00A14B8E" w:rsidRPr="00A14B8E" w:rsidRDefault="00A14B8E" w:rsidP="00A14B8E">
      <w:pPr>
        <w:spacing w:line="240" w:lineRule="auto"/>
        <w:jc w:val="both"/>
        <w:rPr>
          <w:sz w:val="20"/>
          <w:szCs w:val="20"/>
          <w:lang w:val="en-US"/>
        </w:rPr>
      </w:pPr>
    </w:p>
    <w:p w14:paraId="3F423B26" w14:textId="24C19210" w:rsidR="00A14B8E" w:rsidRDefault="00A14B8E" w:rsidP="00A14B8E">
      <w:pPr>
        <w:spacing w:line="240" w:lineRule="auto"/>
        <w:jc w:val="both"/>
        <w:rPr>
          <w:sz w:val="20"/>
          <w:szCs w:val="20"/>
          <w:lang w:val="en-US"/>
        </w:rPr>
      </w:pPr>
      <w:r w:rsidRPr="00A14B8E">
        <w:rPr>
          <w:sz w:val="20"/>
          <w:szCs w:val="20"/>
          <w:lang w:val="en-US"/>
        </w:rPr>
        <w:t>There is increasing discourse about the social and psychological dimensions of learning with AI. Research has been conducted on students' perceptions toward machine feedback, impacts on motivation via personalization, emotional dynamics between online versus face-to-face learning environments; some findings reveal that personalized adaptive learning pathways heighten motivation by reducing frustration through appropriately challenging tasks which foster persistence and positive affects toward academic success (</w:t>
      </w:r>
      <w:proofErr w:type="spellStart"/>
      <w:r w:rsidRPr="00A14B8E">
        <w:rPr>
          <w:sz w:val="20"/>
          <w:szCs w:val="20"/>
          <w:lang w:val="en-US"/>
        </w:rPr>
        <w:t>Octaviani</w:t>
      </w:r>
      <w:proofErr w:type="spellEnd"/>
      <w:r w:rsidRPr="00A14B8E">
        <w:rPr>
          <w:sz w:val="20"/>
          <w:szCs w:val="20"/>
          <w:lang w:val="en-US"/>
        </w:rPr>
        <w:t xml:space="preserve"> et al., 2025; </w:t>
      </w:r>
      <w:proofErr w:type="spellStart"/>
      <w:r w:rsidRPr="00A14B8E">
        <w:rPr>
          <w:sz w:val="20"/>
          <w:szCs w:val="20"/>
          <w:lang w:val="en-US"/>
        </w:rPr>
        <w:t>Hermanto</w:t>
      </w:r>
      <w:proofErr w:type="spellEnd"/>
      <w:r w:rsidRPr="00A14B8E">
        <w:rPr>
          <w:sz w:val="20"/>
          <w:szCs w:val="20"/>
          <w:lang w:val="en-US"/>
        </w:rPr>
        <w:t xml:space="preserve"> et al., 2024). Others point out potential benefits for students from AI features supporting self-directed learning such as recommending practice exercises or explaining things in simpler language (</w:t>
      </w:r>
      <w:proofErr w:type="spellStart"/>
      <w:r w:rsidRPr="00A14B8E">
        <w:rPr>
          <w:sz w:val="20"/>
          <w:szCs w:val="20"/>
          <w:lang w:val="en-US"/>
        </w:rPr>
        <w:t>Muhidin</w:t>
      </w:r>
      <w:proofErr w:type="spellEnd"/>
      <w:r w:rsidRPr="00A14B8E">
        <w:rPr>
          <w:sz w:val="20"/>
          <w:szCs w:val="20"/>
          <w:lang w:val="en-US"/>
        </w:rPr>
        <w:t xml:space="preserve"> et al., 2025). Even in religious studies education were tools used to experiment with the impact of personalized content on student engagement in subjects typically taught face-to-face (</w:t>
      </w:r>
      <w:proofErr w:type="spellStart"/>
      <w:r w:rsidRPr="00A14B8E">
        <w:rPr>
          <w:sz w:val="20"/>
          <w:szCs w:val="20"/>
          <w:lang w:val="en-US"/>
        </w:rPr>
        <w:t>Alamin</w:t>
      </w:r>
      <w:proofErr w:type="spellEnd"/>
      <w:r w:rsidRPr="00A14B8E">
        <w:rPr>
          <w:sz w:val="20"/>
          <w:szCs w:val="20"/>
          <w:lang w:val="en-US"/>
        </w:rPr>
        <w:t xml:space="preserve">, 2023; </w:t>
      </w:r>
      <w:proofErr w:type="spellStart"/>
      <w:r w:rsidRPr="00A14B8E">
        <w:rPr>
          <w:sz w:val="20"/>
          <w:szCs w:val="20"/>
          <w:lang w:val="en-US"/>
        </w:rPr>
        <w:t>Nurhayati</w:t>
      </w:r>
      <w:proofErr w:type="spellEnd"/>
      <w:r w:rsidRPr="00A14B8E">
        <w:rPr>
          <w:sz w:val="20"/>
          <w:szCs w:val="20"/>
          <w:lang w:val="en-US"/>
        </w:rPr>
        <w:t xml:space="preserve"> et al., 2024). These findings illustrate broader effects of AI beyond cognition outcomes into the affective dimension of students' educational experiences.</w:t>
      </w:r>
      <w:r w:rsidR="00ED79D3">
        <w:rPr>
          <w:sz w:val="20"/>
          <w:szCs w:val="20"/>
          <w:lang w:val="en-US"/>
        </w:rPr>
        <w:t xml:space="preserve"> </w:t>
      </w:r>
      <w:r w:rsidRPr="00A14B8E">
        <w:rPr>
          <w:sz w:val="20"/>
          <w:szCs w:val="20"/>
          <w:lang w:val="en-US"/>
        </w:rPr>
        <w:t>AI tools are also applied administratively monitoring classroom dynamics supporting school-wide decision-making processes beyond pedagogical uses. Such applications enable teachers and school leaders to track processes more closely identify patterns across classes and coordinate interventions. These uses do not relate directly to personalized pedagogical goals but help create an ecosystem where data-driven decision-making can thrive (</w:t>
      </w:r>
      <w:proofErr w:type="spellStart"/>
      <w:r w:rsidRPr="00A14B8E">
        <w:rPr>
          <w:sz w:val="20"/>
          <w:szCs w:val="20"/>
          <w:lang w:val="en-US"/>
        </w:rPr>
        <w:t>Supriyatmoko</w:t>
      </w:r>
      <w:proofErr w:type="spellEnd"/>
      <w:r w:rsidRPr="00A14B8E">
        <w:rPr>
          <w:sz w:val="20"/>
          <w:szCs w:val="20"/>
          <w:lang w:val="en-US"/>
        </w:rPr>
        <w:t xml:space="preserve"> et al., 2025). This underscores the importance of frameworks that connect pedagogical practice with technological and organizational dimensions so that AI integration is aligned with rather than undermining schools’ core missions.</w:t>
      </w:r>
    </w:p>
    <w:p w14:paraId="2C14017E" w14:textId="77777777" w:rsidR="00ED79D3" w:rsidRPr="00A14B8E" w:rsidRDefault="00ED79D3" w:rsidP="00A14B8E">
      <w:pPr>
        <w:spacing w:line="240" w:lineRule="auto"/>
        <w:jc w:val="both"/>
        <w:rPr>
          <w:sz w:val="20"/>
          <w:szCs w:val="20"/>
          <w:lang w:val="en-US"/>
        </w:rPr>
      </w:pPr>
    </w:p>
    <w:p w14:paraId="218C0793" w14:textId="310D2CBB" w:rsidR="003E43BC" w:rsidRPr="003E43BC" w:rsidRDefault="00A14B8E" w:rsidP="00A14B8E">
      <w:pPr>
        <w:spacing w:line="240" w:lineRule="auto"/>
        <w:jc w:val="both"/>
        <w:rPr>
          <w:sz w:val="20"/>
          <w:szCs w:val="20"/>
          <w:lang w:val="en-US"/>
        </w:rPr>
      </w:pPr>
      <w:r w:rsidRPr="00A14B8E">
        <w:rPr>
          <w:sz w:val="20"/>
          <w:szCs w:val="20"/>
          <w:lang w:val="en-US"/>
        </w:rPr>
        <w:t>AI-assisted education has been much discussed but there is still a big gap in empirical studies about the use of AI for personalized teaching and learning in real-life secondary school settings, where high-stakes academic performance, cognitive growth, and socio-emotional factors come together. Most of the literature reviews potential effects but is based mostly on conceptual papers or small pilot studies; there are no longitudinal studies on changes in pedagogical personalization over time or its impact on daily student-teacher interactions mediated by AI. This question is most pressing for Indonesia with its diverse school readiness, resource support, and policy backing. Systematic research under these conditions should clarify the effects of AI-supported personalization in secondary education not only with respect to measurable outcomes such as performance improvements but also dimensions such as student motivation and learning independence, teacher workload, and contextual conditions that determine the sustainability of AI use. All these dimensions are interrelated and need to be considered by schools when they aim for a responsible introduction of AI systems as well as by policymakers when they try to define realistic boundaries for the use of technology in education. This paper describes the study of secondary school-based learning systems powered by AI: how does personalization impact student performance? What are teachers’ opinions about information produced by AI? Under what conditions does successful implementation occur or fail? It seeks to answer empirically grounded questions about what role AI might play within schooling and how this could be further developed.</w:t>
      </w:r>
    </w:p>
    <w:p w14:paraId="6AEDF30B" w14:textId="77777777" w:rsidR="00126BB6" w:rsidRDefault="00126BB6" w:rsidP="003F370B">
      <w:pPr>
        <w:spacing w:line="240" w:lineRule="auto"/>
        <w:jc w:val="both"/>
        <w:rPr>
          <w:sz w:val="20"/>
          <w:szCs w:val="20"/>
          <w:lang w:val="id-ID"/>
        </w:rPr>
      </w:pPr>
    </w:p>
    <w:p w14:paraId="123DEA29" w14:textId="77777777" w:rsidR="00BD4261" w:rsidRPr="00027B5B" w:rsidRDefault="00BD4261" w:rsidP="003F370B">
      <w:pPr>
        <w:spacing w:line="240" w:lineRule="auto"/>
        <w:jc w:val="both"/>
        <w:rPr>
          <w:sz w:val="20"/>
          <w:szCs w:val="20"/>
          <w:lang w:val="id-ID"/>
        </w:rPr>
      </w:pPr>
    </w:p>
    <w:p w14:paraId="6E779DC1" w14:textId="5B6003D2" w:rsidR="00254F57" w:rsidRPr="009313B5" w:rsidRDefault="00FF46B3" w:rsidP="003F370B">
      <w:pPr>
        <w:tabs>
          <w:tab w:val="left" w:pos="2000"/>
          <w:tab w:val="center" w:pos="5230"/>
        </w:tabs>
        <w:spacing w:line="240" w:lineRule="auto"/>
        <w:jc w:val="both"/>
        <w:rPr>
          <w:b/>
          <w:sz w:val="24"/>
          <w:lang w:val="en-US"/>
        </w:rPr>
      </w:pPr>
      <w:r w:rsidRPr="009313B5">
        <w:rPr>
          <w:b/>
          <w:sz w:val="24"/>
          <w:lang w:val="en-US"/>
        </w:rPr>
        <w:lastRenderedPageBreak/>
        <w:t>Literature Review</w:t>
      </w:r>
    </w:p>
    <w:p w14:paraId="7DEBEA26" w14:textId="77777777" w:rsidR="00254F57" w:rsidRPr="009313B5" w:rsidRDefault="00254F57" w:rsidP="003F370B">
      <w:pPr>
        <w:tabs>
          <w:tab w:val="left" w:pos="2000"/>
          <w:tab w:val="center" w:pos="5230"/>
        </w:tabs>
        <w:spacing w:line="240" w:lineRule="auto"/>
        <w:jc w:val="both"/>
        <w:rPr>
          <w:sz w:val="24"/>
          <w:lang w:val="en-US"/>
        </w:rPr>
      </w:pPr>
    </w:p>
    <w:p w14:paraId="6A599667" w14:textId="54508BA4" w:rsidR="002513EE" w:rsidRPr="002513EE" w:rsidRDefault="003E43BC" w:rsidP="002513EE">
      <w:pPr>
        <w:tabs>
          <w:tab w:val="left" w:pos="2000"/>
          <w:tab w:val="center" w:pos="5230"/>
        </w:tabs>
        <w:spacing w:line="240" w:lineRule="auto"/>
        <w:jc w:val="both"/>
        <w:rPr>
          <w:b/>
          <w:bCs/>
          <w:sz w:val="20"/>
          <w:szCs w:val="20"/>
          <w:lang w:val="en-US"/>
        </w:rPr>
      </w:pPr>
      <w:r w:rsidRPr="003E43BC">
        <w:rPr>
          <w:b/>
          <w:bCs/>
          <w:sz w:val="20"/>
          <w:szCs w:val="20"/>
        </w:rPr>
        <w:t>Artificial Intelligence in Education</w:t>
      </w:r>
    </w:p>
    <w:p w14:paraId="72602F2C" w14:textId="377B2E39" w:rsidR="003E43BC" w:rsidRPr="003E43BC" w:rsidRDefault="003E43BC" w:rsidP="003E43BC">
      <w:pPr>
        <w:tabs>
          <w:tab w:val="left" w:pos="2000"/>
          <w:tab w:val="center" w:pos="5230"/>
        </w:tabs>
        <w:spacing w:line="240" w:lineRule="auto"/>
        <w:jc w:val="both"/>
        <w:rPr>
          <w:sz w:val="20"/>
          <w:szCs w:val="20"/>
          <w:lang w:val="en-US"/>
        </w:rPr>
      </w:pPr>
      <w:r w:rsidRPr="003E43BC">
        <w:rPr>
          <w:sz w:val="20"/>
          <w:szCs w:val="20"/>
          <w:lang w:val="en-US"/>
        </w:rPr>
        <w:t xml:space="preserve">Artificial intelligence has become one of the most influential technological developments in contemporary education. Ahmad and </w:t>
      </w:r>
      <w:proofErr w:type="spellStart"/>
      <w:r w:rsidRPr="003E43BC">
        <w:rPr>
          <w:sz w:val="20"/>
          <w:szCs w:val="20"/>
          <w:lang w:val="en-US"/>
        </w:rPr>
        <w:t>Sutanto</w:t>
      </w:r>
      <w:proofErr w:type="spellEnd"/>
      <w:r w:rsidRPr="003E43BC">
        <w:rPr>
          <w:sz w:val="20"/>
          <w:szCs w:val="20"/>
          <w:lang w:val="en-US"/>
        </w:rPr>
        <w:t xml:space="preserve"> (2023) note that the introduction of AI in Indonesian schools often begins with basic administrative automation before progressing toward more complex instructional applications. Early adoption typically focuses on grading tools, digital repositories, and automated recommendations, yet schools gradually move toward personalized and adaptive learning systems as their digital capacity increases. Rahman et al. (2023) emphasize that AI’s strength lies in its ability to process large volumes of student activity data and translate them into meaningful instructional signals—something that traditional classrooms struggle to accomplish due to time constraints and varying student needs.</w:t>
      </w:r>
      <w:r>
        <w:rPr>
          <w:sz w:val="20"/>
          <w:szCs w:val="20"/>
          <w:lang w:val="en-US"/>
        </w:rPr>
        <w:t xml:space="preserve"> </w:t>
      </w:r>
      <w:r w:rsidRPr="003E43BC">
        <w:rPr>
          <w:sz w:val="20"/>
          <w:szCs w:val="20"/>
          <w:lang w:val="en-US"/>
        </w:rPr>
        <w:t xml:space="preserve">Kumar and Smith (2024) argue that globally, AI integration reflects a larger shift toward data-informed educational practices, with schools increasingly relying on system-generated insights to refine instruction. As digital ecosystems in schools evolve, AI becomes not merely an optional tool but a structural element that influences curriculum planning, assessment, and teacher decision-making. Studies such as those by </w:t>
      </w:r>
      <w:proofErr w:type="spellStart"/>
      <w:r w:rsidRPr="003E43BC">
        <w:rPr>
          <w:sz w:val="20"/>
          <w:szCs w:val="20"/>
          <w:lang w:val="en-US"/>
        </w:rPr>
        <w:t>Pratama</w:t>
      </w:r>
      <w:proofErr w:type="spellEnd"/>
      <w:r w:rsidRPr="003E43BC">
        <w:rPr>
          <w:sz w:val="20"/>
          <w:szCs w:val="20"/>
          <w:lang w:val="en-US"/>
        </w:rPr>
        <w:t xml:space="preserve"> and </w:t>
      </w:r>
      <w:proofErr w:type="spellStart"/>
      <w:r w:rsidRPr="003E43BC">
        <w:rPr>
          <w:sz w:val="20"/>
          <w:szCs w:val="20"/>
          <w:lang w:val="en-US"/>
        </w:rPr>
        <w:t>Suryadi</w:t>
      </w:r>
      <w:proofErr w:type="spellEnd"/>
      <w:r w:rsidRPr="003E43BC">
        <w:rPr>
          <w:sz w:val="20"/>
          <w:szCs w:val="20"/>
          <w:lang w:val="en-US"/>
        </w:rPr>
        <w:t xml:space="preserve"> (2024) show that teachers often appreciate these benefits, though they also express concerns regarding the complexity of new technological expectations.</w:t>
      </w:r>
    </w:p>
    <w:p w14:paraId="3772C7B0" w14:textId="5D1B5EB1" w:rsidR="002513EE" w:rsidRDefault="002513EE" w:rsidP="002513EE">
      <w:pPr>
        <w:tabs>
          <w:tab w:val="left" w:pos="2000"/>
          <w:tab w:val="center" w:pos="5230"/>
        </w:tabs>
        <w:spacing w:line="240" w:lineRule="auto"/>
        <w:jc w:val="both"/>
        <w:rPr>
          <w:sz w:val="20"/>
          <w:szCs w:val="20"/>
          <w:lang w:val="en-US"/>
        </w:rPr>
      </w:pPr>
    </w:p>
    <w:p w14:paraId="49638E98" w14:textId="7F333351" w:rsidR="002513EE" w:rsidRPr="002513EE" w:rsidRDefault="00B50293" w:rsidP="002513EE">
      <w:pPr>
        <w:tabs>
          <w:tab w:val="left" w:pos="2000"/>
          <w:tab w:val="center" w:pos="5230"/>
        </w:tabs>
        <w:spacing w:line="240" w:lineRule="auto"/>
        <w:jc w:val="both"/>
        <w:rPr>
          <w:b/>
          <w:bCs/>
          <w:sz w:val="20"/>
          <w:szCs w:val="20"/>
          <w:lang w:val="en-US"/>
        </w:rPr>
      </w:pPr>
      <w:r w:rsidRPr="00B50293">
        <w:rPr>
          <w:b/>
          <w:bCs/>
          <w:sz w:val="20"/>
          <w:szCs w:val="20"/>
        </w:rPr>
        <w:t>Personalized Learning and Student Diversity</w:t>
      </w:r>
    </w:p>
    <w:p w14:paraId="66DC1396" w14:textId="77777777" w:rsidR="00B50293" w:rsidRPr="00B50293" w:rsidRDefault="00B50293" w:rsidP="00B50293">
      <w:pPr>
        <w:tabs>
          <w:tab w:val="left" w:pos="2000"/>
          <w:tab w:val="center" w:pos="5230"/>
        </w:tabs>
        <w:spacing w:line="240" w:lineRule="auto"/>
        <w:jc w:val="both"/>
        <w:rPr>
          <w:sz w:val="20"/>
          <w:szCs w:val="20"/>
          <w:lang w:val="en-US"/>
        </w:rPr>
      </w:pPr>
      <w:r w:rsidRPr="00B50293">
        <w:rPr>
          <w:sz w:val="20"/>
          <w:szCs w:val="20"/>
          <w:lang w:val="en-US"/>
        </w:rPr>
        <w:t xml:space="preserve">A central theme in AI educational research is its potential to respond to diverse student learning needs. </w:t>
      </w:r>
      <w:proofErr w:type="spellStart"/>
      <w:r w:rsidRPr="00B50293">
        <w:rPr>
          <w:sz w:val="20"/>
          <w:szCs w:val="20"/>
          <w:lang w:val="en-US"/>
        </w:rPr>
        <w:t>Nugroho</w:t>
      </w:r>
      <w:proofErr w:type="spellEnd"/>
      <w:r w:rsidRPr="00B50293">
        <w:rPr>
          <w:sz w:val="20"/>
          <w:szCs w:val="20"/>
          <w:lang w:val="en-US"/>
        </w:rPr>
        <w:t xml:space="preserve"> and </w:t>
      </w:r>
      <w:proofErr w:type="spellStart"/>
      <w:r w:rsidRPr="00B50293">
        <w:rPr>
          <w:sz w:val="20"/>
          <w:szCs w:val="20"/>
          <w:lang w:val="en-US"/>
        </w:rPr>
        <w:t>Widodo</w:t>
      </w:r>
      <w:proofErr w:type="spellEnd"/>
      <w:r w:rsidRPr="00B50293">
        <w:rPr>
          <w:sz w:val="20"/>
          <w:szCs w:val="20"/>
          <w:lang w:val="en-US"/>
        </w:rPr>
        <w:t xml:space="preserve"> (2024) describe personalized learning as an instructional approach that aligns materials, pacing, and learning pathways with individual characteristics rather than treating students as a uniform group. These authors argue that personalization is no longer an optional enhancement but a necessary response to heterogeneous classrooms. </w:t>
      </w:r>
      <w:proofErr w:type="spellStart"/>
      <w:r w:rsidRPr="00B50293">
        <w:rPr>
          <w:sz w:val="20"/>
          <w:szCs w:val="20"/>
          <w:lang w:val="en-US"/>
        </w:rPr>
        <w:t>Widodo</w:t>
      </w:r>
      <w:proofErr w:type="spellEnd"/>
      <w:r w:rsidRPr="00B50293">
        <w:rPr>
          <w:sz w:val="20"/>
          <w:szCs w:val="20"/>
          <w:lang w:val="en-US"/>
        </w:rPr>
        <w:t xml:space="preserve"> et al. (2024) further highlight that AI enables more nuanced forms of personalization by detecting subtle patterns of misunderstanding or hesitation that teachers might overlook.</w:t>
      </w:r>
    </w:p>
    <w:p w14:paraId="2412C5AF" w14:textId="56867F0C" w:rsidR="00B50293" w:rsidRPr="00B50293" w:rsidRDefault="00B50293" w:rsidP="00B50293">
      <w:pPr>
        <w:tabs>
          <w:tab w:val="left" w:pos="2000"/>
          <w:tab w:val="center" w:pos="5230"/>
        </w:tabs>
        <w:spacing w:line="240" w:lineRule="auto"/>
        <w:jc w:val="both"/>
        <w:rPr>
          <w:sz w:val="20"/>
          <w:szCs w:val="20"/>
          <w:lang w:val="en-US"/>
        </w:rPr>
      </w:pPr>
      <w:r w:rsidRPr="00B50293">
        <w:rPr>
          <w:sz w:val="20"/>
          <w:szCs w:val="20"/>
          <w:lang w:val="en-US"/>
        </w:rPr>
        <w:t>Studies by Wilson and Brown (2023) and Zhang and Anderson (2024) consistently report that adaptive learning systems contribute to steady improvements in student achievement. These improvements are not limited to high-performing students; learners who typically struggle in conventional classrooms also benefit, as the system gradually increases complexity only when students demonstrate readiness. This ability to adjust difficulty levels is especially valuable in subjects requiring sequential understanding, such as mathematics and science.</w:t>
      </w:r>
      <w:r>
        <w:rPr>
          <w:sz w:val="20"/>
          <w:szCs w:val="20"/>
          <w:lang w:val="en-US"/>
        </w:rPr>
        <w:t xml:space="preserve"> </w:t>
      </w:r>
      <w:proofErr w:type="spellStart"/>
      <w:r w:rsidRPr="00B50293">
        <w:rPr>
          <w:sz w:val="20"/>
          <w:szCs w:val="20"/>
          <w:lang w:val="en-US"/>
        </w:rPr>
        <w:t>Octaviani</w:t>
      </w:r>
      <w:proofErr w:type="spellEnd"/>
      <w:r w:rsidRPr="00B50293">
        <w:rPr>
          <w:sz w:val="20"/>
          <w:szCs w:val="20"/>
          <w:lang w:val="en-US"/>
        </w:rPr>
        <w:t xml:space="preserve"> et al. (2025) and </w:t>
      </w:r>
      <w:proofErr w:type="spellStart"/>
      <w:r w:rsidRPr="00B50293">
        <w:rPr>
          <w:sz w:val="20"/>
          <w:szCs w:val="20"/>
          <w:lang w:val="en-US"/>
        </w:rPr>
        <w:t>Hermanto</w:t>
      </w:r>
      <w:proofErr w:type="spellEnd"/>
      <w:r w:rsidRPr="00B50293">
        <w:rPr>
          <w:sz w:val="20"/>
          <w:szCs w:val="20"/>
          <w:lang w:val="en-US"/>
        </w:rPr>
        <w:t xml:space="preserve"> et al. (2024) also demonstrate that AI-based personalization influences student motivation by providing guidance that aligns with individual progress. Students tend to view adaptive systems as supportive rather than judgmental, which strengthens confidence. In addition, </w:t>
      </w:r>
      <w:proofErr w:type="spellStart"/>
      <w:r w:rsidRPr="00B50293">
        <w:rPr>
          <w:sz w:val="20"/>
          <w:szCs w:val="20"/>
          <w:lang w:val="en-US"/>
        </w:rPr>
        <w:t>Muhidin</w:t>
      </w:r>
      <w:proofErr w:type="spellEnd"/>
      <w:r w:rsidRPr="00B50293">
        <w:rPr>
          <w:sz w:val="20"/>
          <w:szCs w:val="20"/>
          <w:lang w:val="en-US"/>
        </w:rPr>
        <w:t xml:space="preserve"> et al. (2025) find that AI systems encourage independent thinking by exposing students to diverse task structures, prompting them to explore ideas beyond standard textbook formats.</w:t>
      </w:r>
    </w:p>
    <w:p w14:paraId="1172AF09" w14:textId="77777777" w:rsidR="002513EE" w:rsidRPr="002513EE" w:rsidRDefault="002513EE" w:rsidP="002513EE">
      <w:pPr>
        <w:tabs>
          <w:tab w:val="left" w:pos="2000"/>
          <w:tab w:val="center" w:pos="5230"/>
        </w:tabs>
        <w:spacing w:line="240" w:lineRule="auto"/>
        <w:jc w:val="both"/>
        <w:rPr>
          <w:sz w:val="20"/>
          <w:szCs w:val="20"/>
          <w:lang w:val="en-US"/>
        </w:rPr>
      </w:pPr>
    </w:p>
    <w:p w14:paraId="1D98D7D9" w14:textId="53E2607D" w:rsidR="008B5360" w:rsidRPr="008B5360" w:rsidRDefault="00B50293" w:rsidP="008B5360">
      <w:pPr>
        <w:tabs>
          <w:tab w:val="left" w:pos="2000"/>
          <w:tab w:val="center" w:pos="5230"/>
        </w:tabs>
        <w:spacing w:line="240" w:lineRule="auto"/>
        <w:jc w:val="both"/>
        <w:rPr>
          <w:b/>
          <w:bCs/>
          <w:sz w:val="20"/>
          <w:szCs w:val="20"/>
          <w:lang w:val="en-US"/>
        </w:rPr>
      </w:pPr>
      <w:r w:rsidRPr="00B50293">
        <w:rPr>
          <w:b/>
          <w:bCs/>
          <w:sz w:val="20"/>
          <w:szCs w:val="20"/>
        </w:rPr>
        <w:t>Adaptive Learning Systems</w:t>
      </w:r>
    </w:p>
    <w:p w14:paraId="5D6362BC" w14:textId="77777777" w:rsidR="00B50293" w:rsidRPr="00B50293" w:rsidRDefault="00B50293" w:rsidP="00B50293">
      <w:pPr>
        <w:tabs>
          <w:tab w:val="left" w:pos="2000"/>
          <w:tab w:val="center" w:pos="5230"/>
        </w:tabs>
        <w:spacing w:line="240" w:lineRule="auto"/>
        <w:jc w:val="both"/>
        <w:rPr>
          <w:sz w:val="20"/>
          <w:szCs w:val="20"/>
          <w:lang w:val="en-US"/>
        </w:rPr>
      </w:pPr>
      <w:r w:rsidRPr="00B50293">
        <w:rPr>
          <w:sz w:val="20"/>
          <w:szCs w:val="20"/>
          <w:lang w:val="en-US"/>
        </w:rPr>
        <w:t xml:space="preserve">Adaptive learning is often considered the operational core of AI-based personalization. </w:t>
      </w:r>
      <w:proofErr w:type="spellStart"/>
      <w:r w:rsidRPr="00B50293">
        <w:rPr>
          <w:sz w:val="20"/>
          <w:szCs w:val="20"/>
          <w:lang w:val="en-US"/>
        </w:rPr>
        <w:t>Hartanto</w:t>
      </w:r>
      <w:proofErr w:type="spellEnd"/>
      <w:r w:rsidRPr="00B50293">
        <w:rPr>
          <w:sz w:val="20"/>
          <w:szCs w:val="20"/>
          <w:lang w:val="en-US"/>
        </w:rPr>
        <w:t xml:space="preserve"> et al. (2023) describe adaptive systems as technological environments that adjust instructional pathways based on real-time data regarding performance, pace, and behavioral patterns. These systems enable individualized learning trajectories without requiring teachers to manually differentiate tasks for each student. </w:t>
      </w:r>
      <w:proofErr w:type="spellStart"/>
      <w:r w:rsidRPr="00B50293">
        <w:rPr>
          <w:sz w:val="20"/>
          <w:szCs w:val="20"/>
          <w:lang w:val="en-US"/>
        </w:rPr>
        <w:t>Wijaya</w:t>
      </w:r>
      <w:proofErr w:type="spellEnd"/>
      <w:r w:rsidRPr="00B50293">
        <w:rPr>
          <w:sz w:val="20"/>
          <w:szCs w:val="20"/>
          <w:lang w:val="en-US"/>
        </w:rPr>
        <w:t xml:space="preserve"> and </w:t>
      </w:r>
      <w:proofErr w:type="spellStart"/>
      <w:r w:rsidRPr="00B50293">
        <w:rPr>
          <w:sz w:val="20"/>
          <w:szCs w:val="20"/>
          <w:lang w:val="en-US"/>
        </w:rPr>
        <w:t>Sutanto</w:t>
      </w:r>
      <w:proofErr w:type="spellEnd"/>
      <w:r w:rsidRPr="00B50293">
        <w:rPr>
          <w:sz w:val="20"/>
          <w:szCs w:val="20"/>
          <w:lang w:val="en-US"/>
        </w:rPr>
        <w:t xml:space="preserve"> (2024) emphasize that effective adaptive systems rely on continuous data monitoring, allowing them to identify regression points, target-specific weaknesses, and adjust suggested activities accordingly.</w:t>
      </w:r>
    </w:p>
    <w:p w14:paraId="1E741CBB" w14:textId="1A6C4A24" w:rsidR="003E43BC" w:rsidRPr="003E43BC" w:rsidRDefault="00B50293" w:rsidP="003E43BC">
      <w:pPr>
        <w:tabs>
          <w:tab w:val="left" w:pos="2000"/>
          <w:tab w:val="center" w:pos="5230"/>
        </w:tabs>
        <w:spacing w:line="240" w:lineRule="auto"/>
        <w:jc w:val="both"/>
        <w:rPr>
          <w:sz w:val="20"/>
          <w:szCs w:val="20"/>
          <w:lang w:val="en-US"/>
        </w:rPr>
      </w:pPr>
      <w:proofErr w:type="spellStart"/>
      <w:r w:rsidRPr="00B50293">
        <w:rPr>
          <w:sz w:val="20"/>
          <w:szCs w:val="20"/>
          <w:lang w:val="en-US"/>
        </w:rPr>
        <w:t>Subandi</w:t>
      </w:r>
      <w:proofErr w:type="spellEnd"/>
      <w:r w:rsidRPr="00B50293">
        <w:rPr>
          <w:sz w:val="20"/>
          <w:szCs w:val="20"/>
          <w:lang w:val="en-US"/>
        </w:rPr>
        <w:t xml:space="preserve"> and </w:t>
      </w:r>
      <w:proofErr w:type="spellStart"/>
      <w:r w:rsidRPr="00B50293">
        <w:rPr>
          <w:sz w:val="20"/>
          <w:szCs w:val="20"/>
          <w:lang w:val="en-US"/>
        </w:rPr>
        <w:t>Supardi</w:t>
      </w:r>
      <w:proofErr w:type="spellEnd"/>
      <w:r w:rsidRPr="00B50293">
        <w:rPr>
          <w:sz w:val="20"/>
          <w:szCs w:val="20"/>
          <w:lang w:val="en-US"/>
        </w:rPr>
        <w:t xml:space="preserve"> (2024), focusing on STEM education, argue that adaptive systems play a critical role in subjects where foundational understanding must be secured before students move to more advanced concepts. Their findings demonstrate that students in adaptive environments tend to show more consistent progress, partly because the system prevents them from advancing prematurely. Supporting this perspective, </w:t>
      </w:r>
      <w:proofErr w:type="spellStart"/>
      <w:r w:rsidRPr="00B50293">
        <w:rPr>
          <w:sz w:val="20"/>
          <w:szCs w:val="20"/>
          <w:lang w:val="en-US"/>
        </w:rPr>
        <w:t>Meiliawati</w:t>
      </w:r>
      <w:proofErr w:type="spellEnd"/>
      <w:r w:rsidRPr="00B50293">
        <w:rPr>
          <w:sz w:val="20"/>
          <w:szCs w:val="20"/>
          <w:lang w:val="en-US"/>
        </w:rPr>
        <w:t xml:space="preserve"> et al. (2024) highlight that AI-based multimedia resources help students navigate complex topics by offering explanations in formats that differ from traditional lectures.</w:t>
      </w:r>
    </w:p>
    <w:p w14:paraId="582C3537" w14:textId="19D8970B" w:rsidR="00D66D14" w:rsidRPr="00D66D14" w:rsidRDefault="00D66D14" w:rsidP="00D66D14">
      <w:pPr>
        <w:tabs>
          <w:tab w:val="left" w:pos="2000"/>
          <w:tab w:val="center" w:pos="5230"/>
        </w:tabs>
        <w:spacing w:line="240" w:lineRule="auto"/>
        <w:jc w:val="both"/>
        <w:rPr>
          <w:sz w:val="20"/>
          <w:szCs w:val="20"/>
          <w:lang w:val="en-US"/>
        </w:rPr>
      </w:pPr>
    </w:p>
    <w:p w14:paraId="2964F2AF" w14:textId="268199D4" w:rsidR="00D66D14" w:rsidRDefault="00B50293" w:rsidP="008B5360">
      <w:pPr>
        <w:tabs>
          <w:tab w:val="left" w:pos="2000"/>
          <w:tab w:val="center" w:pos="5230"/>
        </w:tabs>
        <w:spacing w:line="240" w:lineRule="auto"/>
        <w:jc w:val="both"/>
        <w:rPr>
          <w:b/>
          <w:bCs/>
          <w:sz w:val="20"/>
          <w:szCs w:val="20"/>
        </w:rPr>
      </w:pPr>
      <w:r w:rsidRPr="00B50293">
        <w:rPr>
          <w:b/>
          <w:bCs/>
          <w:sz w:val="20"/>
          <w:szCs w:val="20"/>
        </w:rPr>
        <w:t>Curriculum Transformation and Institutional Readiness</w:t>
      </w:r>
    </w:p>
    <w:p w14:paraId="5C0E405D" w14:textId="7A9CBF2D" w:rsidR="00B50293" w:rsidRPr="00B50293" w:rsidRDefault="00B50293" w:rsidP="00B50293">
      <w:pPr>
        <w:tabs>
          <w:tab w:val="left" w:pos="2000"/>
          <w:tab w:val="center" w:pos="5230"/>
        </w:tabs>
        <w:spacing w:line="240" w:lineRule="auto"/>
        <w:jc w:val="both"/>
        <w:rPr>
          <w:sz w:val="20"/>
          <w:szCs w:val="20"/>
          <w:lang w:val="en-US"/>
        </w:rPr>
      </w:pPr>
      <w:r w:rsidRPr="00B50293">
        <w:rPr>
          <w:sz w:val="20"/>
          <w:szCs w:val="20"/>
          <w:lang w:val="en-US"/>
        </w:rPr>
        <w:t xml:space="preserve">The broader impact of AI extends beyond classroom instruction. </w:t>
      </w:r>
      <w:proofErr w:type="spellStart"/>
      <w:r w:rsidRPr="00B50293">
        <w:rPr>
          <w:sz w:val="20"/>
          <w:szCs w:val="20"/>
          <w:lang w:val="en-US"/>
        </w:rPr>
        <w:t>Liriwati</w:t>
      </w:r>
      <w:proofErr w:type="spellEnd"/>
      <w:r w:rsidRPr="00B50293">
        <w:rPr>
          <w:sz w:val="20"/>
          <w:szCs w:val="20"/>
          <w:lang w:val="en-US"/>
        </w:rPr>
        <w:t xml:space="preserve"> (2023) asserts that AI adoption often triggers rethinking of curriculum structures, prompting schools to reconsider rigid sequencing of materials. AI-driven environments require flexible pacing and varied pathways, which challenge conventional curriculum designs. </w:t>
      </w:r>
      <w:proofErr w:type="spellStart"/>
      <w:r w:rsidRPr="00B50293">
        <w:rPr>
          <w:sz w:val="20"/>
          <w:szCs w:val="20"/>
          <w:lang w:val="en-US"/>
        </w:rPr>
        <w:t>Yuliansyah</w:t>
      </w:r>
      <w:proofErr w:type="spellEnd"/>
      <w:r w:rsidRPr="00B50293">
        <w:rPr>
          <w:sz w:val="20"/>
          <w:szCs w:val="20"/>
          <w:lang w:val="en-US"/>
        </w:rPr>
        <w:t xml:space="preserve"> and </w:t>
      </w:r>
      <w:proofErr w:type="spellStart"/>
      <w:r w:rsidRPr="00B50293">
        <w:rPr>
          <w:sz w:val="20"/>
          <w:szCs w:val="20"/>
          <w:lang w:val="en-US"/>
        </w:rPr>
        <w:t>Saidah</w:t>
      </w:r>
      <w:proofErr w:type="spellEnd"/>
      <w:r w:rsidRPr="00B50293">
        <w:rPr>
          <w:sz w:val="20"/>
          <w:szCs w:val="20"/>
          <w:lang w:val="en-US"/>
        </w:rPr>
        <w:t xml:space="preserve"> (2025) argue that schools must revise not only content distribution but also assessment frameworks to ensure alignment between personalized learning trajectories and institutional expectations.</w:t>
      </w:r>
      <w:r>
        <w:rPr>
          <w:sz w:val="20"/>
          <w:szCs w:val="20"/>
          <w:lang w:val="en-US"/>
        </w:rPr>
        <w:t xml:space="preserve"> </w:t>
      </w:r>
      <w:r w:rsidRPr="00B50293">
        <w:rPr>
          <w:sz w:val="20"/>
          <w:szCs w:val="20"/>
          <w:lang w:val="en-US"/>
        </w:rPr>
        <w:t xml:space="preserve">At the institutional level, readiness remains a significant challenge. </w:t>
      </w:r>
      <w:proofErr w:type="spellStart"/>
      <w:r w:rsidRPr="00B50293">
        <w:rPr>
          <w:sz w:val="20"/>
          <w:szCs w:val="20"/>
          <w:lang w:val="en-US"/>
        </w:rPr>
        <w:t>Suryadi</w:t>
      </w:r>
      <w:proofErr w:type="spellEnd"/>
      <w:r w:rsidRPr="00B50293">
        <w:rPr>
          <w:sz w:val="20"/>
          <w:szCs w:val="20"/>
          <w:lang w:val="en-US"/>
        </w:rPr>
        <w:t xml:space="preserve"> and </w:t>
      </w:r>
      <w:proofErr w:type="spellStart"/>
      <w:r w:rsidRPr="00B50293">
        <w:rPr>
          <w:sz w:val="20"/>
          <w:szCs w:val="20"/>
          <w:lang w:val="en-US"/>
        </w:rPr>
        <w:t>Pratama</w:t>
      </w:r>
      <w:proofErr w:type="spellEnd"/>
      <w:r w:rsidRPr="00B50293">
        <w:rPr>
          <w:sz w:val="20"/>
          <w:szCs w:val="20"/>
          <w:lang w:val="en-US"/>
        </w:rPr>
        <w:t xml:space="preserve"> (2024) report that many schools still confront infrastructure limitations such as insufficient devices, unstable networks, and inconsistent technical support. These constraints hinder sustained AI use and risk creating gaps between intended and actual implementation. </w:t>
      </w:r>
      <w:proofErr w:type="spellStart"/>
      <w:r w:rsidRPr="00B50293">
        <w:rPr>
          <w:sz w:val="20"/>
          <w:szCs w:val="20"/>
          <w:lang w:val="en-US"/>
        </w:rPr>
        <w:t>Setiawan</w:t>
      </w:r>
      <w:proofErr w:type="spellEnd"/>
      <w:r w:rsidRPr="00B50293">
        <w:rPr>
          <w:sz w:val="20"/>
          <w:szCs w:val="20"/>
          <w:lang w:val="en-US"/>
        </w:rPr>
        <w:t xml:space="preserve"> and </w:t>
      </w:r>
      <w:proofErr w:type="spellStart"/>
      <w:r w:rsidRPr="00B50293">
        <w:rPr>
          <w:sz w:val="20"/>
          <w:szCs w:val="20"/>
          <w:lang w:val="en-US"/>
        </w:rPr>
        <w:t>Jannah</w:t>
      </w:r>
      <w:proofErr w:type="spellEnd"/>
      <w:r w:rsidRPr="00B50293">
        <w:rPr>
          <w:sz w:val="20"/>
          <w:szCs w:val="20"/>
          <w:lang w:val="en-US"/>
        </w:rPr>
        <w:t xml:space="preserve"> (2025) similarly argue that without long-term professional development, teachers often struggle to interpret AI-generated feedback or integrate it into lesson planning.</w:t>
      </w:r>
      <w:r>
        <w:rPr>
          <w:sz w:val="20"/>
          <w:szCs w:val="20"/>
          <w:lang w:val="en-US"/>
        </w:rPr>
        <w:t xml:space="preserve"> </w:t>
      </w:r>
      <w:r w:rsidRPr="00B50293">
        <w:rPr>
          <w:sz w:val="20"/>
          <w:szCs w:val="20"/>
          <w:lang w:val="en-US"/>
        </w:rPr>
        <w:t xml:space="preserve">From an administrative standpoint, </w:t>
      </w:r>
      <w:proofErr w:type="spellStart"/>
      <w:r w:rsidRPr="00B50293">
        <w:rPr>
          <w:sz w:val="20"/>
          <w:szCs w:val="20"/>
          <w:lang w:val="en-US"/>
        </w:rPr>
        <w:t>Supriyatmoko</w:t>
      </w:r>
      <w:proofErr w:type="spellEnd"/>
      <w:r w:rsidRPr="00B50293">
        <w:rPr>
          <w:sz w:val="20"/>
          <w:szCs w:val="20"/>
          <w:lang w:val="en-US"/>
        </w:rPr>
        <w:t xml:space="preserve"> et al. (2025) highlight that AI adoption requires coordinated strategies involving school leadership, technical teams, and classroom practitioners. </w:t>
      </w:r>
      <w:proofErr w:type="spellStart"/>
      <w:r w:rsidRPr="00B50293">
        <w:rPr>
          <w:sz w:val="20"/>
          <w:szCs w:val="20"/>
          <w:lang w:val="en-US"/>
        </w:rPr>
        <w:t>Purba</w:t>
      </w:r>
      <w:proofErr w:type="spellEnd"/>
      <w:r w:rsidRPr="00B50293">
        <w:rPr>
          <w:sz w:val="20"/>
          <w:szCs w:val="20"/>
          <w:lang w:val="en-US"/>
        </w:rPr>
        <w:t xml:space="preserve"> and </w:t>
      </w:r>
      <w:proofErr w:type="spellStart"/>
      <w:r w:rsidRPr="00B50293">
        <w:rPr>
          <w:sz w:val="20"/>
          <w:szCs w:val="20"/>
          <w:lang w:val="en-US"/>
        </w:rPr>
        <w:t>Malau</w:t>
      </w:r>
      <w:proofErr w:type="spellEnd"/>
      <w:r w:rsidRPr="00B50293">
        <w:rPr>
          <w:sz w:val="20"/>
          <w:szCs w:val="20"/>
          <w:lang w:val="en-US"/>
        </w:rPr>
        <w:t xml:space="preserve"> (2025) show that introductory training programs—such as workshops and hands-on demonstrations—can help schools transition into AI-supported learning environments. </w:t>
      </w:r>
      <w:proofErr w:type="spellStart"/>
      <w:r w:rsidRPr="00B50293">
        <w:rPr>
          <w:sz w:val="20"/>
          <w:szCs w:val="20"/>
          <w:lang w:val="en-US"/>
        </w:rPr>
        <w:t>Suhendry</w:t>
      </w:r>
      <w:proofErr w:type="spellEnd"/>
      <w:r w:rsidRPr="00B50293">
        <w:rPr>
          <w:sz w:val="20"/>
          <w:szCs w:val="20"/>
          <w:lang w:val="en-US"/>
        </w:rPr>
        <w:t xml:space="preserve"> et al. (2025), examining AI use </w:t>
      </w:r>
      <w:r w:rsidRPr="00B50293">
        <w:rPr>
          <w:sz w:val="20"/>
          <w:szCs w:val="20"/>
          <w:lang w:val="en-US"/>
        </w:rPr>
        <w:lastRenderedPageBreak/>
        <w:t>in higher education, argue that universities' more advanced experience with AI integration can serve as a reference for secondary schools attempting similar reforms.</w:t>
      </w:r>
    </w:p>
    <w:p w14:paraId="73142984" w14:textId="77777777" w:rsidR="00D66D14" w:rsidRDefault="00D66D14" w:rsidP="00D66D14">
      <w:pPr>
        <w:tabs>
          <w:tab w:val="left" w:pos="2000"/>
          <w:tab w:val="center" w:pos="5230"/>
        </w:tabs>
        <w:spacing w:line="240" w:lineRule="auto"/>
        <w:jc w:val="both"/>
        <w:rPr>
          <w:sz w:val="20"/>
          <w:szCs w:val="20"/>
          <w:lang w:val="en-US"/>
        </w:rPr>
      </w:pPr>
    </w:p>
    <w:p w14:paraId="7BCADAAB" w14:textId="41E8376B" w:rsidR="00D66D14" w:rsidRPr="00D66D14" w:rsidRDefault="00B50293" w:rsidP="00D66D14">
      <w:pPr>
        <w:tabs>
          <w:tab w:val="left" w:pos="2000"/>
          <w:tab w:val="center" w:pos="5230"/>
        </w:tabs>
        <w:spacing w:line="240" w:lineRule="auto"/>
        <w:jc w:val="both"/>
        <w:rPr>
          <w:b/>
          <w:bCs/>
          <w:sz w:val="20"/>
          <w:szCs w:val="20"/>
          <w:lang w:val="en-US"/>
        </w:rPr>
      </w:pPr>
      <w:r w:rsidRPr="00B50293">
        <w:rPr>
          <w:b/>
          <w:sz w:val="20"/>
          <w:szCs w:val="20"/>
        </w:rPr>
        <w:t>Broader Pedagogical Applications of AI</w:t>
      </w:r>
    </w:p>
    <w:p w14:paraId="2FCBF432" w14:textId="77777777" w:rsidR="00B50293" w:rsidRDefault="00B50293" w:rsidP="00B50293">
      <w:pPr>
        <w:tabs>
          <w:tab w:val="left" w:pos="2000"/>
          <w:tab w:val="center" w:pos="5230"/>
        </w:tabs>
        <w:spacing w:line="240" w:lineRule="auto"/>
        <w:jc w:val="both"/>
        <w:rPr>
          <w:sz w:val="20"/>
          <w:szCs w:val="20"/>
          <w:lang w:val="en-US"/>
        </w:rPr>
      </w:pPr>
      <w:r w:rsidRPr="00B50293">
        <w:rPr>
          <w:sz w:val="20"/>
          <w:szCs w:val="20"/>
          <w:lang w:val="en-US"/>
        </w:rPr>
        <w:t xml:space="preserve">Although much of the discussion surrounding AI in education focuses on cognitive performance and academic subjects, several studies show that its influence extends to broader pedagogical domains that involve social interaction, moral development, and behavioral patterns. </w:t>
      </w:r>
      <w:proofErr w:type="spellStart"/>
      <w:r w:rsidRPr="00B50293">
        <w:rPr>
          <w:sz w:val="20"/>
          <w:szCs w:val="20"/>
          <w:lang w:val="en-US"/>
        </w:rPr>
        <w:t>Alamin</w:t>
      </w:r>
      <w:proofErr w:type="spellEnd"/>
      <w:r w:rsidRPr="00B50293">
        <w:rPr>
          <w:sz w:val="20"/>
          <w:szCs w:val="20"/>
          <w:lang w:val="en-US"/>
        </w:rPr>
        <w:t xml:space="preserve"> (2023) observes that AI-supported instructional platforms can reinforce learning in subjects that traditionally rely on interpretive discussion, such as religious education, by offering structured practice and supplementary materials that accommodate varying levels of student readiness. Similarly, research by </w:t>
      </w:r>
      <w:proofErr w:type="spellStart"/>
      <w:r w:rsidRPr="00B50293">
        <w:rPr>
          <w:sz w:val="20"/>
          <w:szCs w:val="20"/>
          <w:lang w:val="en-US"/>
        </w:rPr>
        <w:t>Nurhayati</w:t>
      </w:r>
      <w:proofErr w:type="spellEnd"/>
      <w:r w:rsidRPr="00B50293">
        <w:rPr>
          <w:sz w:val="20"/>
          <w:szCs w:val="20"/>
          <w:lang w:val="en-US"/>
        </w:rPr>
        <w:t xml:space="preserve"> et al. (2024) demonstrates that AI-based tools can support conceptual understanding in Islamic education by providing tailored exercises that complement classroom dialogue rather than replacing teacher-led interaction.</w:t>
      </w:r>
      <w:r>
        <w:rPr>
          <w:sz w:val="20"/>
          <w:szCs w:val="20"/>
          <w:lang w:val="en-US"/>
        </w:rPr>
        <w:t xml:space="preserve"> </w:t>
      </w:r>
      <w:r w:rsidRPr="00B50293">
        <w:rPr>
          <w:sz w:val="20"/>
          <w:szCs w:val="20"/>
          <w:lang w:val="en-US"/>
        </w:rPr>
        <w:t xml:space="preserve">Beyond value-oriented subjects, AI has also been examined for its influence on student behavior, motivation, and engagement. Studies by </w:t>
      </w:r>
      <w:proofErr w:type="spellStart"/>
      <w:r w:rsidRPr="00B50293">
        <w:rPr>
          <w:sz w:val="20"/>
          <w:szCs w:val="20"/>
          <w:lang w:val="en-US"/>
        </w:rPr>
        <w:t>Octaviani</w:t>
      </w:r>
      <w:proofErr w:type="spellEnd"/>
      <w:r w:rsidRPr="00B50293">
        <w:rPr>
          <w:sz w:val="20"/>
          <w:szCs w:val="20"/>
          <w:lang w:val="en-US"/>
        </w:rPr>
        <w:t xml:space="preserve"> et al. (2025) reveal that high school students often respond positively to AI-generated feedback because it offers immediate clarification and reduces uncertainty when working through challenging tasks. </w:t>
      </w:r>
    </w:p>
    <w:p w14:paraId="1B51D4DA" w14:textId="77777777" w:rsidR="00B50293" w:rsidRDefault="00B50293" w:rsidP="00B50293">
      <w:pPr>
        <w:tabs>
          <w:tab w:val="left" w:pos="2000"/>
          <w:tab w:val="center" w:pos="5230"/>
        </w:tabs>
        <w:spacing w:line="240" w:lineRule="auto"/>
        <w:jc w:val="both"/>
        <w:rPr>
          <w:sz w:val="20"/>
          <w:szCs w:val="20"/>
          <w:lang w:val="en-US"/>
        </w:rPr>
      </w:pPr>
    </w:p>
    <w:p w14:paraId="7231FA64" w14:textId="3F143543" w:rsidR="00D66D14" w:rsidRPr="00D66D14" w:rsidRDefault="00B50293" w:rsidP="00D66D14">
      <w:pPr>
        <w:tabs>
          <w:tab w:val="left" w:pos="2000"/>
          <w:tab w:val="center" w:pos="5230"/>
        </w:tabs>
        <w:spacing w:line="240" w:lineRule="auto"/>
        <w:jc w:val="both"/>
        <w:rPr>
          <w:sz w:val="20"/>
          <w:szCs w:val="20"/>
          <w:lang w:val="en-US"/>
        </w:rPr>
      </w:pPr>
      <w:r w:rsidRPr="00B50293">
        <w:rPr>
          <w:sz w:val="20"/>
          <w:szCs w:val="20"/>
          <w:lang w:val="en-US"/>
        </w:rPr>
        <w:t xml:space="preserve">This responsiveness contributes to more stable engagement, particularly among students who tend to hesitate in traditional classroom settings. </w:t>
      </w:r>
      <w:proofErr w:type="spellStart"/>
      <w:r w:rsidRPr="00B50293">
        <w:rPr>
          <w:sz w:val="20"/>
          <w:szCs w:val="20"/>
          <w:lang w:val="en-US"/>
        </w:rPr>
        <w:t>Hermanto</w:t>
      </w:r>
      <w:proofErr w:type="spellEnd"/>
      <w:r w:rsidRPr="00B50293">
        <w:rPr>
          <w:sz w:val="20"/>
          <w:szCs w:val="20"/>
          <w:lang w:val="en-US"/>
        </w:rPr>
        <w:t xml:space="preserve"> et al. (2024) further argue that interactive AI explanations can sustain attention by presenting content through dynamic formats that differ from conventional text or lecture-based delivery.</w:t>
      </w:r>
      <w:r>
        <w:rPr>
          <w:sz w:val="20"/>
          <w:szCs w:val="20"/>
          <w:lang w:val="en-US"/>
        </w:rPr>
        <w:t xml:space="preserve"> </w:t>
      </w:r>
      <w:r w:rsidRPr="00B50293">
        <w:rPr>
          <w:sz w:val="20"/>
          <w:szCs w:val="20"/>
          <w:lang w:val="en-US"/>
        </w:rPr>
        <w:t xml:space="preserve">The behavioral impact of AI is also evident in early secondary education. </w:t>
      </w:r>
      <w:proofErr w:type="spellStart"/>
      <w:r w:rsidRPr="00B50293">
        <w:rPr>
          <w:sz w:val="20"/>
          <w:szCs w:val="20"/>
          <w:lang w:val="en-US"/>
        </w:rPr>
        <w:t>Kusumaningtyas</w:t>
      </w:r>
      <w:proofErr w:type="spellEnd"/>
      <w:r w:rsidRPr="00B50293">
        <w:rPr>
          <w:sz w:val="20"/>
          <w:szCs w:val="20"/>
          <w:lang w:val="en-US"/>
        </w:rPr>
        <w:t xml:space="preserve"> (2025) reports that AI-supported activities help younger learners navigate difficult material by organizing progression in a way that reduces cognitive overload. This structure provides a sense of continuity that supports focus and encourages learners to persist through tasks they might otherwise abandon. Complementing these findings, </w:t>
      </w:r>
      <w:proofErr w:type="spellStart"/>
      <w:r w:rsidRPr="00B50293">
        <w:rPr>
          <w:sz w:val="20"/>
          <w:szCs w:val="20"/>
          <w:lang w:val="en-US"/>
        </w:rPr>
        <w:t>Muhidin</w:t>
      </w:r>
      <w:proofErr w:type="spellEnd"/>
      <w:r w:rsidRPr="00B50293">
        <w:rPr>
          <w:sz w:val="20"/>
          <w:szCs w:val="20"/>
          <w:lang w:val="en-US"/>
        </w:rPr>
        <w:t xml:space="preserve"> et al. (2025) identify that AI applications can promote creative thinking by presenting varied problem formats that invite experimentation rather than passive task completion.</w:t>
      </w:r>
      <w:r>
        <w:rPr>
          <w:sz w:val="20"/>
          <w:szCs w:val="20"/>
          <w:lang w:val="en-US"/>
        </w:rPr>
        <w:t xml:space="preserve"> </w:t>
      </w:r>
      <w:r w:rsidRPr="00B50293">
        <w:rPr>
          <w:sz w:val="20"/>
          <w:szCs w:val="20"/>
          <w:lang w:val="en-US"/>
        </w:rPr>
        <w:t>Taken together, these studies suggest that AI’s role in education extends beyond enhancing academic mastery. It also shapes learning habits, influences motivation, and offers structured experiences that support the development of broader competencies. These effects highlight the importance of viewing AI not merely as a technical solution for improving test scores, but as a pedagogical instrument capable of influencing how students approach learning across multiple domains.</w:t>
      </w:r>
    </w:p>
    <w:p w14:paraId="6D2D0C20" w14:textId="77777777" w:rsidR="00D66D14" w:rsidRPr="00D66D14" w:rsidRDefault="00D66D14" w:rsidP="003F370B">
      <w:pPr>
        <w:tabs>
          <w:tab w:val="left" w:pos="2000"/>
          <w:tab w:val="center" w:pos="5230"/>
        </w:tabs>
        <w:spacing w:line="240" w:lineRule="auto"/>
        <w:jc w:val="both"/>
        <w:rPr>
          <w:b/>
          <w:sz w:val="20"/>
          <w:szCs w:val="20"/>
          <w:lang w:val="en-US"/>
        </w:rPr>
      </w:pPr>
    </w:p>
    <w:p w14:paraId="616D8F54" w14:textId="77777777" w:rsidR="00D66D14" w:rsidRPr="00D66D14" w:rsidRDefault="00D66D14" w:rsidP="003F370B">
      <w:pPr>
        <w:tabs>
          <w:tab w:val="left" w:pos="2000"/>
          <w:tab w:val="center" w:pos="5230"/>
        </w:tabs>
        <w:spacing w:line="240" w:lineRule="auto"/>
        <w:jc w:val="both"/>
        <w:rPr>
          <w:sz w:val="20"/>
          <w:szCs w:val="20"/>
          <w:lang w:val="en-US"/>
        </w:rPr>
      </w:pPr>
    </w:p>
    <w:p w14:paraId="229E5353" w14:textId="1332D85B" w:rsidR="00254F57" w:rsidRDefault="00645BFC" w:rsidP="003F370B">
      <w:pPr>
        <w:tabs>
          <w:tab w:val="left" w:pos="2000"/>
          <w:tab w:val="center" w:pos="5230"/>
        </w:tabs>
        <w:spacing w:line="240" w:lineRule="auto"/>
        <w:jc w:val="both"/>
        <w:rPr>
          <w:b/>
          <w:sz w:val="24"/>
          <w:lang w:val="en-US"/>
        </w:rPr>
      </w:pPr>
      <w:r w:rsidRPr="009313B5">
        <w:rPr>
          <w:b/>
          <w:sz w:val="24"/>
          <w:lang w:val="en-US"/>
        </w:rPr>
        <w:t>Methodology</w:t>
      </w:r>
    </w:p>
    <w:p w14:paraId="0A088111" w14:textId="77777777" w:rsidR="00DF1014" w:rsidRDefault="00DF1014" w:rsidP="003F370B">
      <w:pPr>
        <w:tabs>
          <w:tab w:val="left" w:pos="2000"/>
          <w:tab w:val="center" w:pos="5230"/>
        </w:tabs>
        <w:spacing w:line="240" w:lineRule="auto"/>
        <w:jc w:val="both"/>
        <w:rPr>
          <w:b/>
          <w:sz w:val="24"/>
          <w:lang w:val="en-US"/>
        </w:rPr>
      </w:pPr>
    </w:p>
    <w:p w14:paraId="127EE906" w14:textId="688A98BE" w:rsidR="00B50293" w:rsidRPr="00B50293" w:rsidRDefault="00B50293" w:rsidP="003F370B">
      <w:pPr>
        <w:tabs>
          <w:tab w:val="left" w:pos="2000"/>
          <w:tab w:val="center" w:pos="5230"/>
        </w:tabs>
        <w:spacing w:line="240" w:lineRule="auto"/>
        <w:jc w:val="both"/>
        <w:rPr>
          <w:b/>
          <w:sz w:val="20"/>
          <w:szCs w:val="20"/>
          <w:lang w:val="en-US"/>
        </w:rPr>
      </w:pPr>
      <w:r w:rsidRPr="00B50293">
        <w:rPr>
          <w:b/>
          <w:sz w:val="20"/>
          <w:szCs w:val="20"/>
        </w:rPr>
        <w:t>Research Design</w:t>
      </w:r>
    </w:p>
    <w:p w14:paraId="0D64BF7D" w14:textId="6A41FCBD" w:rsidR="00DF1014" w:rsidRDefault="00B50293" w:rsidP="00DF1014">
      <w:pPr>
        <w:tabs>
          <w:tab w:val="left" w:pos="2000"/>
          <w:tab w:val="center" w:pos="5230"/>
        </w:tabs>
        <w:spacing w:line="240" w:lineRule="auto"/>
        <w:jc w:val="both"/>
        <w:rPr>
          <w:sz w:val="20"/>
          <w:szCs w:val="20"/>
          <w:lang w:val="en-US"/>
        </w:rPr>
      </w:pPr>
      <w:r w:rsidRPr="00B50293">
        <w:rPr>
          <w:sz w:val="20"/>
          <w:szCs w:val="20"/>
        </w:rPr>
        <w:t>This study employed a mixed-method approach to investigate the impact of an AI-based learning system on secondary school instruction. The design combined quantitative and qualitative procedures to capture both measurable learning outcomes and the experiential dimensions of system implementation. A quasi-experimental structure formed the quantitative foundation of the study, with pre-test and post-test measures administered to determine changes in student achievement. Although full randomization was not possible due to school schedules and institutional limitations, comparable student groups were selected to approximate controlled conditions. The qualitative component complemented the statistical findings by examining how students, teachers, and administrators interacted with the AI platform, how it shaped classroom routines, and what challenges emerged during implementation. Together, these two approaches created a comprehensive framework for understanding both the effectiveness and the practical realities of AI-supported learning.</w:t>
      </w:r>
    </w:p>
    <w:p w14:paraId="71A61327" w14:textId="355D79B4" w:rsidR="00DF1014" w:rsidRDefault="00DF1014" w:rsidP="00DF1014">
      <w:pPr>
        <w:tabs>
          <w:tab w:val="left" w:pos="2000"/>
          <w:tab w:val="center" w:pos="5230"/>
        </w:tabs>
        <w:spacing w:line="240" w:lineRule="auto"/>
        <w:jc w:val="both"/>
        <w:rPr>
          <w:sz w:val="20"/>
          <w:szCs w:val="20"/>
          <w:lang w:val="en-US"/>
        </w:rPr>
      </w:pPr>
    </w:p>
    <w:p w14:paraId="5E12CCCC" w14:textId="20271BCD" w:rsidR="00924B41" w:rsidRPr="00924B41" w:rsidRDefault="00924B41" w:rsidP="00DF1014">
      <w:pPr>
        <w:tabs>
          <w:tab w:val="left" w:pos="2000"/>
          <w:tab w:val="center" w:pos="5230"/>
        </w:tabs>
        <w:spacing w:line="240" w:lineRule="auto"/>
        <w:jc w:val="both"/>
        <w:rPr>
          <w:b/>
          <w:sz w:val="20"/>
          <w:szCs w:val="20"/>
          <w:lang w:val="en-US"/>
        </w:rPr>
      </w:pPr>
      <w:r w:rsidRPr="00924B41">
        <w:rPr>
          <w:b/>
          <w:sz w:val="20"/>
          <w:szCs w:val="20"/>
        </w:rPr>
        <w:t>Population and Sample</w:t>
      </w:r>
    </w:p>
    <w:p w14:paraId="5E54AA1B" w14:textId="59519162" w:rsidR="00DF1014" w:rsidRPr="00924B41" w:rsidRDefault="00924B41" w:rsidP="002513EE">
      <w:pPr>
        <w:tabs>
          <w:tab w:val="left" w:pos="2000"/>
          <w:tab w:val="center" w:pos="5230"/>
        </w:tabs>
        <w:spacing w:line="240" w:lineRule="auto"/>
        <w:jc w:val="both"/>
        <w:rPr>
          <w:sz w:val="20"/>
          <w:szCs w:val="20"/>
          <w:lang w:val="en-US"/>
        </w:rPr>
      </w:pPr>
      <w:r w:rsidRPr="00924B41">
        <w:rPr>
          <w:sz w:val="20"/>
          <w:szCs w:val="20"/>
        </w:rPr>
        <w:t>The study involved three secondary schools located in different districts to capture variation in digital readiness and instructional practices. A total of 150 students from grades X and XI served as the primary participants, representing a diverse range of academic backgrounds and learning profiles. Fifteen subject teachers participated by integrating the AI system into their instructional routines, while three administrators contributed to organizational coordination and oversight. Stratified random sampling was employed to ensure that the student sample reflected differences in academic performance levels, learning characteristics, and classroom compositions. This sampling approach allowed the study to examine how the AI system operated across distinct learner groups rather than within a narrow subset of students.</w:t>
      </w:r>
    </w:p>
    <w:p w14:paraId="562CA4A6" w14:textId="77777777" w:rsidR="00B05500" w:rsidRDefault="00B05500" w:rsidP="003F370B">
      <w:pPr>
        <w:tabs>
          <w:tab w:val="left" w:pos="2000"/>
          <w:tab w:val="center" w:pos="5230"/>
        </w:tabs>
        <w:spacing w:line="240" w:lineRule="auto"/>
        <w:jc w:val="both"/>
        <w:rPr>
          <w:sz w:val="20"/>
          <w:szCs w:val="20"/>
          <w:lang w:val="en-US"/>
        </w:rPr>
      </w:pPr>
    </w:p>
    <w:p w14:paraId="15CDF939" w14:textId="2FDBA3B9" w:rsidR="00924B41" w:rsidRDefault="00924B41" w:rsidP="003F370B">
      <w:pPr>
        <w:tabs>
          <w:tab w:val="left" w:pos="2000"/>
          <w:tab w:val="center" w:pos="5230"/>
        </w:tabs>
        <w:spacing w:line="240" w:lineRule="auto"/>
        <w:jc w:val="both"/>
        <w:rPr>
          <w:b/>
          <w:sz w:val="20"/>
          <w:szCs w:val="20"/>
        </w:rPr>
      </w:pPr>
      <w:r w:rsidRPr="00924B41">
        <w:rPr>
          <w:b/>
          <w:sz w:val="20"/>
          <w:szCs w:val="20"/>
        </w:rPr>
        <w:t>Research Instruments</w:t>
      </w:r>
    </w:p>
    <w:p w14:paraId="5365A2B1" w14:textId="29760D20" w:rsidR="00924B41" w:rsidRDefault="00924B41" w:rsidP="003F370B">
      <w:pPr>
        <w:tabs>
          <w:tab w:val="left" w:pos="2000"/>
          <w:tab w:val="center" w:pos="5230"/>
        </w:tabs>
        <w:spacing w:line="240" w:lineRule="auto"/>
        <w:jc w:val="both"/>
        <w:rPr>
          <w:sz w:val="20"/>
          <w:szCs w:val="20"/>
        </w:rPr>
      </w:pPr>
      <w:r w:rsidRPr="00924B41">
        <w:rPr>
          <w:sz w:val="20"/>
          <w:szCs w:val="20"/>
        </w:rPr>
        <w:t xml:space="preserve">Multiple instruments were utilized to obtain rich and reliable data from various perspectives. Standardized achievement tests were administered before and after the intervention to measure changes in academic performance; the test items were aligned with curriculum objectives and reviewed by subject experts. Perception questionnaires were distributed to students and teachers to gather insights regarding system usability, engagement, instructional relevance, and difficulties encountered during implementation. Semi-structured interviews were conducted with selected participants to explore experiences that required deeper </w:t>
      </w:r>
      <w:r w:rsidRPr="00924B41">
        <w:rPr>
          <w:sz w:val="20"/>
          <w:szCs w:val="20"/>
        </w:rPr>
        <w:lastRenderedPageBreak/>
        <w:t xml:space="preserve">explanation, including pedagogical adjustments, technical constraints, and changes in student </w:t>
      </w:r>
      <w:proofErr w:type="spellStart"/>
      <w:r w:rsidRPr="00924B41">
        <w:rPr>
          <w:sz w:val="20"/>
          <w:szCs w:val="20"/>
        </w:rPr>
        <w:t>behavior</w:t>
      </w:r>
      <w:proofErr w:type="spellEnd"/>
      <w:r w:rsidRPr="00924B41">
        <w:rPr>
          <w:sz w:val="20"/>
          <w:szCs w:val="20"/>
        </w:rPr>
        <w:t>. The AI platform generated detailed log data capturing students’ navigation patterns, time allocation, error frequencies, and recommended learning pathways, providing an objective record of how learners interacted with the system. Classroom observations were carried out periodically to document instructional integration, student responses, and the evolving classroom dynamics resulting from the use of AI tools. These instruments collectively enabled the researchers to triangulate findings and develop a well-rounded analysis of the AI system’s implementation.</w:t>
      </w:r>
    </w:p>
    <w:p w14:paraId="778E0A0E" w14:textId="77777777" w:rsidR="00924B41" w:rsidRDefault="00924B41" w:rsidP="003F370B">
      <w:pPr>
        <w:tabs>
          <w:tab w:val="left" w:pos="2000"/>
          <w:tab w:val="center" w:pos="5230"/>
        </w:tabs>
        <w:spacing w:line="240" w:lineRule="auto"/>
        <w:jc w:val="both"/>
        <w:rPr>
          <w:sz w:val="20"/>
          <w:szCs w:val="20"/>
        </w:rPr>
      </w:pPr>
    </w:p>
    <w:p w14:paraId="5EA1CC44" w14:textId="77777777" w:rsidR="00924B41" w:rsidRDefault="00924B41" w:rsidP="00924B41">
      <w:pPr>
        <w:tabs>
          <w:tab w:val="left" w:pos="2000"/>
          <w:tab w:val="center" w:pos="5230"/>
        </w:tabs>
        <w:spacing w:line="240" w:lineRule="auto"/>
        <w:jc w:val="both"/>
        <w:rPr>
          <w:b/>
          <w:sz w:val="20"/>
          <w:szCs w:val="20"/>
        </w:rPr>
      </w:pPr>
      <w:r w:rsidRPr="00924B41">
        <w:rPr>
          <w:b/>
          <w:sz w:val="20"/>
          <w:szCs w:val="20"/>
        </w:rPr>
        <w:t>Research Procedures</w:t>
      </w:r>
    </w:p>
    <w:p w14:paraId="67B7E0B4" w14:textId="0DADBAC2" w:rsidR="00924B41" w:rsidRPr="00924B41" w:rsidRDefault="00924B41" w:rsidP="00924B41">
      <w:pPr>
        <w:tabs>
          <w:tab w:val="left" w:pos="2000"/>
          <w:tab w:val="center" w:pos="5230"/>
        </w:tabs>
        <w:spacing w:line="240" w:lineRule="auto"/>
        <w:jc w:val="both"/>
        <w:rPr>
          <w:sz w:val="20"/>
          <w:szCs w:val="20"/>
          <w:lang w:val="en-US"/>
        </w:rPr>
      </w:pPr>
      <w:r w:rsidRPr="00924B41">
        <w:rPr>
          <w:sz w:val="20"/>
          <w:szCs w:val="20"/>
          <w:lang w:val="en-US"/>
        </w:rPr>
        <w:t>The study</w:t>
      </w:r>
      <w:r>
        <w:rPr>
          <w:sz w:val="20"/>
          <w:szCs w:val="20"/>
          <w:lang w:val="en-US"/>
        </w:rPr>
        <w:t xml:space="preserve"> unfolded in three main phases. </w:t>
      </w:r>
      <w:r w:rsidRPr="00924B41">
        <w:rPr>
          <w:sz w:val="20"/>
          <w:szCs w:val="20"/>
          <w:lang w:val="en-US"/>
        </w:rPr>
        <w:t>The preparation phase, carried out over two months, involved instrument development, training sessions for teachers and administrators, and system validation to ensure technical compatibility with school facilities. A small-scale pilot was conducted to identify issues related to connectivity, user interface navigation, and instructional alignment.</w:t>
      </w:r>
      <w:r>
        <w:rPr>
          <w:sz w:val="20"/>
          <w:szCs w:val="20"/>
          <w:lang w:val="en-US"/>
        </w:rPr>
        <w:t xml:space="preserve"> </w:t>
      </w:r>
      <w:r w:rsidRPr="00924B41">
        <w:rPr>
          <w:sz w:val="20"/>
          <w:szCs w:val="20"/>
          <w:lang w:val="en-US"/>
        </w:rPr>
        <w:t>The implementation phase lasted for one academic semester. At the beginning of the semester, students completed the pre-test. Teachers then integrated the AI platform into their lessons according to the instructional schedule. Throughout this period, the research team monitored system usage, gathered observational notes, and collected ongoing feedback from participants. Technical assistance was provided when necessary to prevent interruptions in system access. At the end of the semester, students completed the post-test.</w:t>
      </w:r>
      <w:r>
        <w:rPr>
          <w:sz w:val="20"/>
          <w:szCs w:val="20"/>
          <w:lang w:val="en-US"/>
        </w:rPr>
        <w:t xml:space="preserve"> </w:t>
      </w:r>
      <w:r w:rsidRPr="00924B41">
        <w:rPr>
          <w:sz w:val="20"/>
          <w:szCs w:val="20"/>
          <w:lang w:val="en-US"/>
        </w:rPr>
        <w:t>The final analysis phase spanned three months and involved processing quantitative and qualitative data. Statistical analysis was conducted using specialized software, while interview transcripts, field notes, and log data were examined to identify recurring patterns and themes.</w:t>
      </w:r>
    </w:p>
    <w:p w14:paraId="5E62C5A1" w14:textId="77777777" w:rsidR="00924B41" w:rsidRDefault="00924B41" w:rsidP="003F370B">
      <w:pPr>
        <w:tabs>
          <w:tab w:val="left" w:pos="2000"/>
          <w:tab w:val="center" w:pos="5230"/>
        </w:tabs>
        <w:spacing w:line="240" w:lineRule="auto"/>
        <w:jc w:val="both"/>
        <w:rPr>
          <w:b/>
          <w:sz w:val="20"/>
          <w:szCs w:val="20"/>
          <w:lang w:val="en-US"/>
        </w:rPr>
      </w:pPr>
    </w:p>
    <w:p w14:paraId="5CE25720" w14:textId="133ABA32" w:rsidR="00924B41" w:rsidRPr="00924B41" w:rsidRDefault="00924B41" w:rsidP="003F370B">
      <w:pPr>
        <w:tabs>
          <w:tab w:val="left" w:pos="2000"/>
          <w:tab w:val="center" w:pos="5230"/>
        </w:tabs>
        <w:spacing w:line="240" w:lineRule="auto"/>
        <w:jc w:val="both"/>
        <w:rPr>
          <w:b/>
          <w:sz w:val="20"/>
          <w:szCs w:val="20"/>
        </w:rPr>
      </w:pPr>
      <w:r w:rsidRPr="00924B41">
        <w:rPr>
          <w:b/>
          <w:sz w:val="20"/>
          <w:szCs w:val="20"/>
        </w:rPr>
        <w:t>Data Analysis Techniques</w:t>
      </w:r>
    </w:p>
    <w:p w14:paraId="75A66B32" w14:textId="6FA04F3A" w:rsidR="00924B41" w:rsidRDefault="00924B41" w:rsidP="003F370B">
      <w:pPr>
        <w:tabs>
          <w:tab w:val="left" w:pos="2000"/>
          <w:tab w:val="center" w:pos="5230"/>
        </w:tabs>
        <w:spacing w:line="240" w:lineRule="auto"/>
        <w:jc w:val="both"/>
        <w:rPr>
          <w:sz w:val="20"/>
          <w:szCs w:val="20"/>
        </w:rPr>
      </w:pPr>
      <w:r w:rsidRPr="00924B41">
        <w:rPr>
          <w:sz w:val="20"/>
          <w:szCs w:val="20"/>
        </w:rPr>
        <w:t xml:space="preserve">Data were </w:t>
      </w:r>
      <w:proofErr w:type="spellStart"/>
      <w:r w:rsidRPr="00924B41">
        <w:rPr>
          <w:sz w:val="20"/>
          <w:szCs w:val="20"/>
        </w:rPr>
        <w:t>analyzed</w:t>
      </w:r>
      <w:proofErr w:type="spellEnd"/>
      <w:r w:rsidRPr="00924B41">
        <w:rPr>
          <w:sz w:val="20"/>
          <w:szCs w:val="20"/>
        </w:rPr>
        <w:t xml:space="preserve"> using a combination of quantitative and qualitative procedures. Quantitative analysis included descriptive statistics to summarize baseline characteristics and score distributions, followed by paired-sample t-tests to assess whether changes in pre-test and post-test results were statistically meaningful. Correlation and regression analyses were used to examine the relationship between system usage variables—such as time on task, navigation depth, and error rates—and learning outcomes. Effect size calculations were conducted to determine the practical magnitude of observed improvements. Qualitative data were </w:t>
      </w:r>
      <w:proofErr w:type="spellStart"/>
      <w:r w:rsidRPr="00924B41">
        <w:rPr>
          <w:sz w:val="20"/>
          <w:szCs w:val="20"/>
        </w:rPr>
        <w:t>analyzed</w:t>
      </w:r>
      <w:proofErr w:type="spellEnd"/>
      <w:r w:rsidRPr="00924B41">
        <w:rPr>
          <w:sz w:val="20"/>
          <w:szCs w:val="20"/>
        </w:rPr>
        <w:t xml:space="preserve"> through thematic coding to identify patterns related to engagement, instructional adjustments, system usability, and student responses. AI log entries underwent content analysis to categorize interaction tendencies and detect </w:t>
      </w:r>
      <w:proofErr w:type="spellStart"/>
      <w:r w:rsidRPr="00924B41">
        <w:rPr>
          <w:sz w:val="20"/>
          <w:szCs w:val="20"/>
        </w:rPr>
        <w:t>behavior</w:t>
      </w:r>
      <w:proofErr w:type="spellEnd"/>
      <w:r w:rsidRPr="00924B41">
        <w:rPr>
          <w:sz w:val="20"/>
          <w:szCs w:val="20"/>
        </w:rPr>
        <w:t xml:space="preserve"> patterns that were not visible through observation alone. Triangulation across interviews, log data, observation notes, and test scores strengthened the validity of interpretations and ensured consistency across multiple data sources.</w:t>
      </w:r>
    </w:p>
    <w:p w14:paraId="18B4F718" w14:textId="77777777" w:rsidR="00924B41" w:rsidRDefault="00924B41" w:rsidP="003F370B">
      <w:pPr>
        <w:tabs>
          <w:tab w:val="left" w:pos="2000"/>
          <w:tab w:val="center" w:pos="5230"/>
        </w:tabs>
        <w:spacing w:line="240" w:lineRule="auto"/>
        <w:jc w:val="both"/>
        <w:rPr>
          <w:sz w:val="20"/>
          <w:szCs w:val="20"/>
        </w:rPr>
      </w:pPr>
    </w:p>
    <w:p w14:paraId="7178229E" w14:textId="73CC04DF" w:rsidR="00924B41" w:rsidRDefault="00924B41" w:rsidP="003F370B">
      <w:pPr>
        <w:tabs>
          <w:tab w:val="left" w:pos="2000"/>
          <w:tab w:val="center" w:pos="5230"/>
        </w:tabs>
        <w:spacing w:line="240" w:lineRule="auto"/>
        <w:jc w:val="both"/>
        <w:rPr>
          <w:b/>
          <w:sz w:val="20"/>
          <w:szCs w:val="20"/>
        </w:rPr>
      </w:pPr>
      <w:r w:rsidRPr="00924B41">
        <w:rPr>
          <w:b/>
          <w:sz w:val="20"/>
          <w:szCs w:val="20"/>
        </w:rPr>
        <w:t>Research Ethics</w:t>
      </w:r>
    </w:p>
    <w:p w14:paraId="64CBF497" w14:textId="0753B098" w:rsidR="00924B41" w:rsidRDefault="00924B41" w:rsidP="003F370B">
      <w:pPr>
        <w:tabs>
          <w:tab w:val="left" w:pos="2000"/>
          <w:tab w:val="center" w:pos="5230"/>
        </w:tabs>
        <w:spacing w:line="240" w:lineRule="auto"/>
        <w:jc w:val="both"/>
        <w:rPr>
          <w:sz w:val="20"/>
          <w:szCs w:val="20"/>
        </w:rPr>
      </w:pPr>
      <w:r w:rsidRPr="00924B41">
        <w:rPr>
          <w:sz w:val="20"/>
          <w:szCs w:val="20"/>
        </w:rPr>
        <w:t xml:space="preserve">Ethical considerations were adhered to throughout the research process. Approval from the institutional ethics committee was obtained prior to data collection. All participants—students, teachers, and administrators—received clear information regarding the purpose, procedures, and potential risks of the study and provided written informed consent. Participation was voluntary, and individuals retained the right to withdraw at any stage without penalty. Personal data were </w:t>
      </w:r>
      <w:proofErr w:type="spellStart"/>
      <w:r w:rsidRPr="00924B41">
        <w:rPr>
          <w:sz w:val="20"/>
          <w:szCs w:val="20"/>
        </w:rPr>
        <w:t>anonymized</w:t>
      </w:r>
      <w:proofErr w:type="spellEnd"/>
      <w:r w:rsidRPr="00924B41">
        <w:rPr>
          <w:sz w:val="20"/>
          <w:szCs w:val="20"/>
        </w:rPr>
        <w:t xml:space="preserve"> to protect confidentiality, and digital records, including AI log data, were securely stored to prevent unauthorized access. These measures ensured that the study upheld ethical standards and safeguarded participant well-being.</w:t>
      </w:r>
    </w:p>
    <w:p w14:paraId="124DDD0D" w14:textId="77777777" w:rsidR="00924B41" w:rsidRDefault="00924B41" w:rsidP="003F370B">
      <w:pPr>
        <w:tabs>
          <w:tab w:val="left" w:pos="2000"/>
          <w:tab w:val="center" w:pos="5230"/>
        </w:tabs>
        <w:spacing w:line="240" w:lineRule="auto"/>
        <w:jc w:val="both"/>
        <w:rPr>
          <w:sz w:val="20"/>
          <w:szCs w:val="20"/>
          <w:lang w:val="en-US"/>
        </w:rPr>
      </w:pPr>
    </w:p>
    <w:p w14:paraId="659E66D8" w14:textId="77777777" w:rsidR="0009448D" w:rsidRPr="00924B41" w:rsidRDefault="0009448D" w:rsidP="003F370B">
      <w:pPr>
        <w:tabs>
          <w:tab w:val="left" w:pos="2000"/>
          <w:tab w:val="center" w:pos="5230"/>
        </w:tabs>
        <w:spacing w:line="240" w:lineRule="auto"/>
        <w:jc w:val="both"/>
        <w:rPr>
          <w:sz w:val="20"/>
          <w:szCs w:val="20"/>
          <w:lang w:val="en-US"/>
        </w:rPr>
      </w:pPr>
    </w:p>
    <w:p w14:paraId="41316239" w14:textId="4DBF821B" w:rsidR="00254F57" w:rsidRDefault="00254F57" w:rsidP="003F370B">
      <w:pPr>
        <w:tabs>
          <w:tab w:val="left" w:pos="2000"/>
          <w:tab w:val="center" w:pos="5230"/>
        </w:tabs>
        <w:spacing w:line="240" w:lineRule="auto"/>
        <w:jc w:val="both"/>
        <w:rPr>
          <w:b/>
          <w:sz w:val="24"/>
          <w:lang w:val="en-US"/>
        </w:rPr>
      </w:pPr>
      <w:r w:rsidRPr="009313B5">
        <w:rPr>
          <w:b/>
          <w:sz w:val="24"/>
          <w:lang w:val="en-US"/>
        </w:rPr>
        <w:t>Results and Discussion</w:t>
      </w:r>
    </w:p>
    <w:p w14:paraId="5B7C1F05" w14:textId="77777777" w:rsidR="00BD4261" w:rsidRPr="009313B5" w:rsidRDefault="00BD4261" w:rsidP="003F370B">
      <w:pPr>
        <w:tabs>
          <w:tab w:val="left" w:pos="2000"/>
          <w:tab w:val="center" w:pos="5230"/>
        </w:tabs>
        <w:spacing w:line="240" w:lineRule="auto"/>
        <w:jc w:val="both"/>
        <w:rPr>
          <w:b/>
          <w:sz w:val="24"/>
          <w:lang w:val="en-US"/>
        </w:rPr>
      </w:pPr>
    </w:p>
    <w:p w14:paraId="664EE72D" w14:textId="77777777" w:rsidR="00924B41" w:rsidRDefault="00DA7E6C" w:rsidP="00DF1014">
      <w:pPr>
        <w:tabs>
          <w:tab w:val="left" w:pos="2000"/>
          <w:tab w:val="center" w:pos="5230"/>
        </w:tabs>
        <w:spacing w:line="240" w:lineRule="auto"/>
        <w:jc w:val="both"/>
        <w:rPr>
          <w:b/>
          <w:bCs/>
          <w:sz w:val="20"/>
          <w:szCs w:val="20"/>
          <w:lang w:val="id-ID"/>
        </w:rPr>
      </w:pPr>
      <w:r w:rsidRPr="00DA7E6C">
        <w:rPr>
          <w:b/>
          <w:bCs/>
          <w:sz w:val="20"/>
          <w:szCs w:val="20"/>
          <w:lang w:val="id-ID"/>
        </w:rPr>
        <w:t>Results</w:t>
      </w:r>
    </w:p>
    <w:p w14:paraId="5023D53C" w14:textId="77777777" w:rsidR="00924B41" w:rsidRDefault="00924B41" w:rsidP="00DF1014">
      <w:pPr>
        <w:tabs>
          <w:tab w:val="left" w:pos="2000"/>
          <w:tab w:val="center" w:pos="5230"/>
        </w:tabs>
        <w:spacing w:line="240" w:lineRule="auto"/>
        <w:jc w:val="both"/>
        <w:rPr>
          <w:b/>
          <w:bCs/>
          <w:sz w:val="20"/>
          <w:szCs w:val="20"/>
        </w:rPr>
      </w:pPr>
      <w:r w:rsidRPr="00924B41">
        <w:rPr>
          <w:b/>
          <w:bCs/>
          <w:sz w:val="20"/>
          <w:szCs w:val="20"/>
        </w:rPr>
        <w:t>Effectiveness of the AI-Based Learning System</w:t>
      </w:r>
    </w:p>
    <w:p w14:paraId="5567677C" w14:textId="1D56B323" w:rsidR="00DF1014" w:rsidRDefault="00ED79D3" w:rsidP="00DF1014">
      <w:pPr>
        <w:tabs>
          <w:tab w:val="left" w:pos="2000"/>
          <w:tab w:val="center" w:pos="5230"/>
        </w:tabs>
        <w:spacing w:line="240" w:lineRule="auto"/>
        <w:jc w:val="both"/>
        <w:rPr>
          <w:bCs/>
          <w:sz w:val="20"/>
          <w:szCs w:val="20"/>
        </w:rPr>
      </w:pPr>
      <w:r w:rsidRPr="00ED79D3">
        <w:rPr>
          <w:bCs/>
          <w:sz w:val="20"/>
          <w:szCs w:val="20"/>
        </w:rPr>
        <w:t>The numbers showed that student learning outcomes improved consistently after the AI-based system was put in place at the three schools that took part. Comparing the pre-test and post-test indicated that the average academic score increased by 27%. This means that the adaptive features of the system helped students move through learning materials at a pace suited to their abilities. Furthermore, indicators related to classroom dynamics revealed significant changes. Student engagement increased by 35%, which indicates that this platform's interactive nature keeps learner attention better than conventional instruction does. The system seemed to foster independent learning as well since there was a 42% increase in students' ability to complete tasks without direct teacher intervention. These gains came with high student satisfaction levels, reaching 85%, which reflects general acceptance of AI-supported learning environments.</w:t>
      </w:r>
    </w:p>
    <w:p w14:paraId="42E99E94" w14:textId="77777777" w:rsidR="00DF1014" w:rsidRDefault="00DF1014" w:rsidP="00DF1014">
      <w:pPr>
        <w:tabs>
          <w:tab w:val="left" w:pos="2000"/>
          <w:tab w:val="center" w:pos="5230"/>
        </w:tabs>
        <w:spacing w:line="240" w:lineRule="auto"/>
        <w:jc w:val="both"/>
        <w:rPr>
          <w:bCs/>
          <w:sz w:val="20"/>
          <w:szCs w:val="20"/>
        </w:rPr>
      </w:pPr>
    </w:p>
    <w:p w14:paraId="34F2786C" w14:textId="77777777" w:rsidR="00924B41" w:rsidRPr="00924B41" w:rsidRDefault="00924B41" w:rsidP="00924B41">
      <w:pPr>
        <w:tabs>
          <w:tab w:val="left" w:pos="2000"/>
          <w:tab w:val="center" w:pos="5230"/>
        </w:tabs>
        <w:spacing w:line="240" w:lineRule="auto"/>
        <w:jc w:val="center"/>
        <w:rPr>
          <w:bCs/>
          <w:sz w:val="20"/>
          <w:szCs w:val="20"/>
          <w:lang w:val="en-US"/>
        </w:rPr>
      </w:pPr>
      <w:r w:rsidRPr="00924B41">
        <w:rPr>
          <w:bCs/>
          <w:sz w:val="20"/>
          <w:szCs w:val="20"/>
          <w:lang w:val="en-US"/>
        </w:rPr>
        <w:t xml:space="preserve">Table 1. Improvement in Learning Outcomes </w:t>
      </w:r>
      <w:proofErr w:type="gramStart"/>
      <w:r w:rsidRPr="00924B41">
        <w:rPr>
          <w:bCs/>
          <w:sz w:val="20"/>
          <w:szCs w:val="20"/>
          <w:lang w:val="en-US"/>
        </w:rPr>
        <w:t>After</w:t>
      </w:r>
      <w:proofErr w:type="gramEnd"/>
      <w:r w:rsidRPr="00924B41">
        <w:rPr>
          <w:bCs/>
          <w:sz w:val="20"/>
          <w:szCs w:val="20"/>
          <w:lang w:val="en-US"/>
        </w:rPr>
        <w:t xml:space="preserve"> AI Implementation</w:t>
      </w:r>
    </w:p>
    <w:tbl>
      <w:tblPr>
        <w:tblW w:w="5000" w:type="pct"/>
        <w:tblBorders>
          <w:top w:val="single" w:sz="4" w:space="0" w:color="auto"/>
          <w:bottom w:val="single" w:sz="4" w:space="0" w:color="auto"/>
        </w:tblBorders>
        <w:tblLook w:val="04A0" w:firstRow="1" w:lastRow="0" w:firstColumn="1" w:lastColumn="0" w:noHBand="0" w:noVBand="1"/>
      </w:tblPr>
      <w:tblGrid>
        <w:gridCol w:w="3556"/>
        <w:gridCol w:w="2671"/>
        <w:gridCol w:w="2764"/>
        <w:gridCol w:w="1346"/>
      </w:tblGrid>
      <w:tr w:rsidR="00924B41" w:rsidRPr="00925138" w14:paraId="3AACD7B0" w14:textId="77777777" w:rsidTr="00925138">
        <w:tc>
          <w:tcPr>
            <w:tcW w:w="1720" w:type="pct"/>
            <w:tcBorders>
              <w:top w:val="single" w:sz="4" w:space="0" w:color="auto"/>
              <w:bottom w:val="single" w:sz="4" w:space="0" w:color="auto"/>
            </w:tcBorders>
            <w:hideMark/>
          </w:tcPr>
          <w:p w14:paraId="0E69CA1D" w14:textId="77777777" w:rsidR="00924B41" w:rsidRPr="00925138" w:rsidRDefault="00924B41" w:rsidP="00924B41">
            <w:pPr>
              <w:tabs>
                <w:tab w:val="left" w:pos="2000"/>
                <w:tab w:val="center" w:pos="5230"/>
              </w:tabs>
              <w:spacing w:line="240" w:lineRule="auto"/>
              <w:rPr>
                <w:bCs/>
                <w:sz w:val="20"/>
                <w:szCs w:val="20"/>
                <w:lang w:val="en-US"/>
              </w:rPr>
            </w:pPr>
            <w:r w:rsidRPr="00925138">
              <w:rPr>
                <w:bCs/>
                <w:sz w:val="20"/>
                <w:szCs w:val="20"/>
                <w:lang w:val="en-US"/>
              </w:rPr>
              <w:t>Indicator</w:t>
            </w:r>
          </w:p>
        </w:tc>
        <w:tc>
          <w:tcPr>
            <w:tcW w:w="1292" w:type="pct"/>
            <w:tcBorders>
              <w:top w:val="single" w:sz="4" w:space="0" w:color="auto"/>
              <w:bottom w:val="single" w:sz="4" w:space="0" w:color="auto"/>
            </w:tcBorders>
            <w:hideMark/>
          </w:tcPr>
          <w:p w14:paraId="0B7B7F06" w14:textId="77777777" w:rsidR="00924B41" w:rsidRPr="00925138" w:rsidRDefault="00924B41" w:rsidP="00924B41">
            <w:pPr>
              <w:tabs>
                <w:tab w:val="left" w:pos="2000"/>
                <w:tab w:val="center" w:pos="5230"/>
              </w:tabs>
              <w:spacing w:line="240" w:lineRule="auto"/>
              <w:rPr>
                <w:bCs/>
                <w:sz w:val="20"/>
                <w:szCs w:val="20"/>
                <w:lang w:val="en-US"/>
              </w:rPr>
            </w:pPr>
            <w:r w:rsidRPr="00925138">
              <w:rPr>
                <w:bCs/>
                <w:sz w:val="20"/>
                <w:szCs w:val="20"/>
                <w:lang w:val="en-US"/>
              </w:rPr>
              <w:t>Pre-Implementation</w:t>
            </w:r>
          </w:p>
        </w:tc>
        <w:tc>
          <w:tcPr>
            <w:tcW w:w="1337" w:type="pct"/>
            <w:tcBorders>
              <w:top w:val="single" w:sz="4" w:space="0" w:color="auto"/>
              <w:bottom w:val="single" w:sz="4" w:space="0" w:color="auto"/>
            </w:tcBorders>
            <w:hideMark/>
          </w:tcPr>
          <w:p w14:paraId="1BC4BD68" w14:textId="77777777" w:rsidR="00924B41" w:rsidRPr="00925138" w:rsidRDefault="00924B41" w:rsidP="00924B41">
            <w:pPr>
              <w:tabs>
                <w:tab w:val="left" w:pos="2000"/>
                <w:tab w:val="center" w:pos="5230"/>
              </w:tabs>
              <w:spacing w:line="240" w:lineRule="auto"/>
              <w:rPr>
                <w:bCs/>
                <w:sz w:val="20"/>
                <w:szCs w:val="20"/>
                <w:lang w:val="en-US"/>
              </w:rPr>
            </w:pPr>
            <w:r w:rsidRPr="00925138">
              <w:rPr>
                <w:bCs/>
                <w:sz w:val="20"/>
                <w:szCs w:val="20"/>
                <w:lang w:val="en-US"/>
              </w:rPr>
              <w:t>Post-Implementation</w:t>
            </w:r>
          </w:p>
        </w:tc>
        <w:tc>
          <w:tcPr>
            <w:tcW w:w="651" w:type="pct"/>
            <w:tcBorders>
              <w:top w:val="single" w:sz="4" w:space="0" w:color="auto"/>
              <w:bottom w:val="single" w:sz="4" w:space="0" w:color="auto"/>
            </w:tcBorders>
            <w:hideMark/>
          </w:tcPr>
          <w:p w14:paraId="65A30968" w14:textId="77777777" w:rsidR="00924B41" w:rsidRPr="00925138" w:rsidRDefault="00924B41" w:rsidP="00924B41">
            <w:pPr>
              <w:tabs>
                <w:tab w:val="left" w:pos="2000"/>
                <w:tab w:val="center" w:pos="5230"/>
              </w:tabs>
              <w:spacing w:line="240" w:lineRule="auto"/>
              <w:rPr>
                <w:bCs/>
                <w:sz w:val="20"/>
                <w:szCs w:val="20"/>
                <w:lang w:val="en-US"/>
              </w:rPr>
            </w:pPr>
            <w:r w:rsidRPr="00925138">
              <w:rPr>
                <w:bCs/>
                <w:sz w:val="20"/>
                <w:szCs w:val="20"/>
                <w:lang w:val="en-US"/>
              </w:rPr>
              <w:t>Change</w:t>
            </w:r>
          </w:p>
        </w:tc>
      </w:tr>
      <w:tr w:rsidR="00924B41" w:rsidRPr="00925138" w14:paraId="01E8406C" w14:textId="77777777" w:rsidTr="00925138">
        <w:tc>
          <w:tcPr>
            <w:tcW w:w="1720" w:type="pct"/>
            <w:tcBorders>
              <w:top w:val="single" w:sz="4" w:space="0" w:color="auto"/>
            </w:tcBorders>
            <w:hideMark/>
          </w:tcPr>
          <w:p w14:paraId="13DB4CE9" w14:textId="77777777" w:rsidR="00924B41" w:rsidRPr="00925138" w:rsidRDefault="00924B41" w:rsidP="00924B41">
            <w:pPr>
              <w:tabs>
                <w:tab w:val="left" w:pos="2000"/>
                <w:tab w:val="center" w:pos="5230"/>
              </w:tabs>
              <w:spacing w:line="240" w:lineRule="auto"/>
              <w:rPr>
                <w:bCs/>
                <w:sz w:val="20"/>
                <w:szCs w:val="20"/>
                <w:lang w:val="en-US"/>
              </w:rPr>
            </w:pPr>
            <w:r w:rsidRPr="00925138">
              <w:rPr>
                <w:bCs/>
                <w:sz w:val="20"/>
                <w:szCs w:val="20"/>
                <w:lang w:val="en-US"/>
              </w:rPr>
              <w:t>Academic Performance</w:t>
            </w:r>
          </w:p>
        </w:tc>
        <w:tc>
          <w:tcPr>
            <w:tcW w:w="1292" w:type="pct"/>
            <w:tcBorders>
              <w:top w:val="single" w:sz="4" w:space="0" w:color="auto"/>
            </w:tcBorders>
            <w:hideMark/>
          </w:tcPr>
          <w:p w14:paraId="5F22558B" w14:textId="77777777" w:rsidR="00924B41" w:rsidRPr="00925138" w:rsidRDefault="00924B41" w:rsidP="00924B41">
            <w:pPr>
              <w:tabs>
                <w:tab w:val="left" w:pos="2000"/>
                <w:tab w:val="center" w:pos="5230"/>
              </w:tabs>
              <w:spacing w:line="240" w:lineRule="auto"/>
              <w:rPr>
                <w:bCs/>
                <w:sz w:val="20"/>
                <w:szCs w:val="20"/>
                <w:lang w:val="en-US"/>
              </w:rPr>
            </w:pPr>
            <w:r w:rsidRPr="00925138">
              <w:rPr>
                <w:bCs/>
                <w:sz w:val="20"/>
                <w:szCs w:val="20"/>
                <w:lang w:val="en-US"/>
              </w:rPr>
              <w:t>Baseline</w:t>
            </w:r>
          </w:p>
        </w:tc>
        <w:tc>
          <w:tcPr>
            <w:tcW w:w="1337" w:type="pct"/>
            <w:tcBorders>
              <w:top w:val="single" w:sz="4" w:space="0" w:color="auto"/>
            </w:tcBorders>
            <w:hideMark/>
          </w:tcPr>
          <w:p w14:paraId="4338999A" w14:textId="77777777" w:rsidR="00924B41" w:rsidRPr="00925138" w:rsidRDefault="00924B41" w:rsidP="00924B41">
            <w:pPr>
              <w:tabs>
                <w:tab w:val="left" w:pos="2000"/>
                <w:tab w:val="center" w:pos="5230"/>
              </w:tabs>
              <w:spacing w:line="240" w:lineRule="auto"/>
              <w:rPr>
                <w:bCs/>
                <w:sz w:val="20"/>
                <w:szCs w:val="20"/>
                <w:lang w:val="en-US"/>
              </w:rPr>
            </w:pPr>
            <w:r w:rsidRPr="00925138">
              <w:rPr>
                <w:bCs/>
                <w:sz w:val="20"/>
                <w:szCs w:val="20"/>
                <w:lang w:val="en-US"/>
              </w:rPr>
              <w:t>+27%</w:t>
            </w:r>
          </w:p>
        </w:tc>
        <w:tc>
          <w:tcPr>
            <w:tcW w:w="651" w:type="pct"/>
            <w:tcBorders>
              <w:top w:val="single" w:sz="4" w:space="0" w:color="auto"/>
            </w:tcBorders>
            <w:hideMark/>
          </w:tcPr>
          <w:p w14:paraId="6D697632" w14:textId="77777777" w:rsidR="00924B41" w:rsidRPr="00925138" w:rsidRDefault="00924B41" w:rsidP="00924B41">
            <w:pPr>
              <w:tabs>
                <w:tab w:val="left" w:pos="2000"/>
                <w:tab w:val="center" w:pos="5230"/>
              </w:tabs>
              <w:spacing w:line="240" w:lineRule="auto"/>
              <w:rPr>
                <w:bCs/>
                <w:sz w:val="20"/>
                <w:szCs w:val="20"/>
                <w:lang w:val="en-US"/>
              </w:rPr>
            </w:pPr>
            <w:r w:rsidRPr="00925138">
              <w:rPr>
                <w:bCs/>
                <w:sz w:val="20"/>
                <w:szCs w:val="20"/>
                <w:lang w:val="en-US"/>
              </w:rPr>
              <w:t>Increased</w:t>
            </w:r>
          </w:p>
        </w:tc>
      </w:tr>
      <w:tr w:rsidR="00924B41" w:rsidRPr="00925138" w14:paraId="39E5AF2C" w14:textId="77777777" w:rsidTr="00925138">
        <w:tc>
          <w:tcPr>
            <w:tcW w:w="1720" w:type="pct"/>
            <w:hideMark/>
          </w:tcPr>
          <w:p w14:paraId="45FC2435" w14:textId="77777777" w:rsidR="00924B41" w:rsidRPr="00925138" w:rsidRDefault="00924B41" w:rsidP="00924B41">
            <w:pPr>
              <w:tabs>
                <w:tab w:val="left" w:pos="2000"/>
                <w:tab w:val="center" w:pos="5230"/>
              </w:tabs>
              <w:spacing w:line="240" w:lineRule="auto"/>
              <w:rPr>
                <w:bCs/>
                <w:sz w:val="20"/>
                <w:szCs w:val="20"/>
                <w:lang w:val="en-US"/>
              </w:rPr>
            </w:pPr>
            <w:r w:rsidRPr="00925138">
              <w:rPr>
                <w:bCs/>
                <w:sz w:val="20"/>
                <w:szCs w:val="20"/>
                <w:lang w:val="en-US"/>
              </w:rPr>
              <w:t>Student Engagement</w:t>
            </w:r>
          </w:p>
        </w:tc>
        <w:tc>
          <w:tcPr>
            <w:tcW w:w="1292" w:type="pct"/>
            <w:hideMark/>
          </w:tcPr>
          <w:p w14:paraId="7505EF34" w14:textId="77777777" w:rsidR="00924B41" w:rsidRPr="00925138" w:rsidRDefault="00924B41" w:rsidP="00924B41">
            <w:pPr>
              <w:tabs>
                <w:tab w:val="left" w:pos="2000"/>
                <w:tab w:val="center" w:pos="5230"/>
              </w:tabs>
              <w:spacing w:line="240" w:lineRule="auto"/>
              <w:rPr>
                <w:bCs/>
                <w:sz w:val="20"/>
                <w:szCs w:val="20"/>
                <w:lang w:val="en-US"/>
              </w:rPr>
            </w:pPr>
            <w:r w:rsidRPr="00925138">
              <w:rPr>
                <w:bCs/>
                <w:sz w:val="20"/>
                <w:szCs w:val="20"/>
                <w:lang w:val="en-US"/>
              </w:rPr>
              <w:t>Baseline</w:t>
            </w:r>
          </w:p>
        </w:tc>
        <w:tc>
          <w:tcPr>
            <w:tcW w:w="1337" w:type="pct"/>
            <w:hideMark/>
          </w:tcPr>
          <w:p w14:paraId="7FB68896" w14:textId="77777777" w:rsidR="00924B41" w:rsidRPr="00925138" w:rsidRDefault="00924B41" w:rsidP="00924B41">
            <w:pPr>
              <w:tabs>
                <w:tab w:val="left" w:pos="2000"/>
                <w:tab w:val="center" w:pos="5230"/>
              </w:tabs>
              <w:spacing w:line="240" w:lineRule="auto"/>
              <w:rPr>
                <w:bCs/>
                <w:sz w:val="20"/>
                <w:szCs w:val="20"/>
                <w:lang w:val="en-US"/>
              </w:rPr>
            </w:pPr>
            <w:r w:rsidRPr="00925138">
              <w:rPr>
                <w:bCs/>
                <w:sz w:val="20"/>
                <w:szCs w:val="20"/>
                <w:lang w:val="en-US"/>
              </w:rPr>
              <w:t>+35%</w:t>
            </w:r>
          </w:p>
        </w:tc>
        <w:tc>
          <w:tcPr>
            <w:tcW w:w="651" w:type="pct"/>
            <w:hideMark/>
          </w:tcPr>
          <w:p w14:paraId="18A2D583" w14:textId="77777777" w:rsidR="00924B41" w:rsidRPr="00925138" w:rsidRDefault="00924B41" w:rsidP="00924B41">
            <w:pPr>
              <w:tabs>
                <w:tab w:val="left" w:pos="2000"/>
                <w:tab w:val="center" w:pos="5230"/>
              </w:tabs>
              <w:spacing w:line="240" w:lineRule="auto"/>
              <w:rPr>
                <w:bCs/>
                <w:sz w:val="20"/>
                <w:szCs w:val="20"/>
                <w:lang w:val="en-US"/>
              </w:rPr>
            </w:pPr>
            <w:r w:rsidRPr="00925138">
              <w:rPr>
                <w:bCs/>
                <w:sz w:val="20"/>
                <w:szCs w:val="20"/>
                <w:lang w:val="en-US"/>
              </w:rPr>
              <w:t>Increased</w:t>
            </w:r>
          </w:p>
        </w:tc>
      </w:tr>
      <w:tr w:rsidR="00924B41" w:rsidRPr="00925138" w14:paraId="3487F35A" w14:textId="77777777" w:rsidTr="00925138">
        <w:tc>
          <w:tcPr>
            <w:tcW w:w="1720" w:type="pct"/>
            <w:hideMark/>
          </w:tcPr>
          <w:p w14:paraId="3B7E07BF" w14:textId="77777777" w:rsidR="00924B41" w:rsidRPr="00925138" w:rsidRDefault="00924B41" w:rsidP="00924B41">
            <w:pPr>
              <w:tabs>
                <w:tab w:val="left" w:pos="2000"/>
                <w:tab w:val="center" w:pos="5230"/>
              </w:tabs>
              <w:spacing w:line="240" w:lineRule="auto"/>
              <w:rPr>
                <w:bCs/>
                <w:sz w:val="20"/>
                <w:szCs w:val="20"/>
                <w:lang w:val="en-US"/>
              </w:rPr>
            </w:pPr>
            <w:r w:rsidRPr="00925138">
              <w:rPr>
                <w:bCs/>
                <w:sz w:val="20"/>
                <w:szCs w:val="20"/>
                <w:lang w:val="en-US"/>
              </w:rPr>
              <w:t>Independent Learning Ability</w:t>
            </w:r>
          </w:p>
        </w:tc>
        <w:tc>
          <w:tcPr>
            <w:tcW w:w="1292" w:type="pct"/>
            <w:hideMark/>
          </w:tcPr>
          <w:p w14:paraId="6CFBFF47" w14:textId="77777777" w:rsidR="00924B41" w:rsidRPr="00925138" w:rsidRDefault="00924B41" w:rsidP="00924B41">
            <w:pPr>
              <w:tabs>
                <w:tab w:val="left" w:pos="2000"/>
                <w:tab w:val="center" w:pos="5230"/>
              </w:tabs>
              <w:spacing w:line="240" w:lineRule="auto"/>
              <w:rPr>
                <w:bCs/>
                <w:sz w:val="20"/>
                <w:szCs w:val="20"/>
                <w:lang w:val="en-US"/>
              </w:rPr>
            </w:pPr>
            <w:r w:rsidRPr="00925138">
              <w:rPr>
                <w:bCs/>
                <w:sz w:val="20"/>
                <w:szCs w:val="20"/>
                <w:lang w:val="en-US"/>
              </w:rPr>
              <w:t>Baseline</w:t>
            </w:r>
          </w:p>
        </w:tc>
        <w:tc>
          <w:tcPr>
            <w:tcW w:w="1337" w:type="pct"/>
            <w:hideMark/>
          </w:tcPr>
          <w:p w14:paraId="1A7D3F48" w14:textId="77777777" w:rsidR="00924B41" w:rsidRPr="00925138" w:rsidRDefault="00924B41" w:rsidP="00924B41">
            <w:pPr>
              <w:tabs>
                <w:tab w:val="left" w:pos="2000"/>
                <w:tab w:val="center" w:pos="5230"/>
              </w:tabs>
              <w:spacing w:line="240" w:lineRule="auto"/>
              <w:rPr>
                <w:bCs/>
                <w:sz w:val="20"/>
                <w:szCs w:val="20"/>
                <w:lang w:val="en-US"/>
              </w:rPr>
            </w:pPr>
            <w:r w:rsidRPr="00925138">
              <w:rPr>
                <w:bCs/>
                <w:sz w:val="20"/>
                <w:szCs w:val="20"/>
                <w:lang w:val="en-US"/>
              </w:rPr>
              <w:t>+42%</w:t>
            </w:r>
          </w:p>
        </w:tc>
        <w:tc>
          <w:tcPr>
            <w:tcW w:w="651" w:type="pct"/>
            <w:hideMark/>
          </w:tcPr>
          <w:p w14:paraId="51F163A1" w14:textId="77777777" w:rsidR="00924B41" w:rsidRPr="00925138" w:rsidRDefault="00924B41" w:rsidP="00924B41">
            <w:pPr>
              <w:tabs>
                <w:tab w:val="left" w:pos="2000"/>
                <w:tab w:val="center" w:pos="5230"/>
              </w:tabs>
              <w:spacing w:line="240" w:lineRule="auto"/>
              <w:rPr>
                <w:bCs/>
                <w:sz w:val="20"/>
                <w:szCs w:val="20"/>
                <w:lang w:val="en-US"/>
              </w:rPr>
            </w:pPr>
            <w:r w:rsidRPr="00925138">
              <w:rPr>
                <w:bCs/>
                <w:sz w:val="20"/>
                <w:szCs w:val="20"/>
                <w:lang w:val="en-US"/>
              </w:rPr>
              <w:t>Increased</w:t>
            </w:r>
          </w:p>
        </w:tc>
      </w:tr>
      <w:tr w:rsidR="00924B41" w:rsidRPr="00925138" w14:paraId="52511E3E" w14:textId="77777777" w:rsidTr="00925138">
        <w:tc>
          <w:tcPr>
            <w:tcW w:w="1720" w:type="pct"/>
            <w:hideMark/>
          </w:tcPr>
          <w:p w14:paraId="5E8F91B2" w14:textId="77777777" w:rsidR="00924B41" w:rsidRPr="00925138" w:rsidRDefault="00924B41" w:rsidP="00924B41">
            <w:pPr>
              <w:tabs>
                <w:tab w:val="left" w:pos="2000"/>
                <w:tab w:val="center" w:pos="5230"/>
              </w:tabs>
              <w:spacing w:line="240" w:lineRule="auto"/>
              <w:rPr>
                <w:bCs/>
                <w:sz w:val="20"/>
                <w:szCs w:val="20"/>
                <w:lang w:val="en-US"/>
              </w:rPr>
            </w:pPr>
            <w:r w:rsidRPr="00925138">
              <w:rPr>
                <w:bCs/>
                <w:sz w:val="20"/>
                <w:szCs w:val="20"/>
                <w:lang w:val="en-US"/>
              </w:rPr>
              <w:lastRenderedPageBreak/>
              <w:t>Student Satisfaction</w:t>
            </w:r>
          </w:p>
        </w:tc>
        <w:tc>
          <w:tcPr>
            <w:tcW w:w="1292" w:type="pct"/>
            <w:hideMark/>
          </w:tcPr>
          <w:p w14:paraId="44D536E0" w14:textId="77777777" w:rsidR="00924B41" w:rsidRPr="00925138" w:rsidRDefault="00924B41" w:rsidP="00924B41">
            <w:pPr>
              <w:tabs>
                <w:tab w:val="left" w:pos="2000"/>
                <w:tab w:val="center" w:pos="5230"/>
              </w:tabs>
              <w:spacing w:line="240" w:lineRule="auto"/>
              <w:rPr>
                <w:bCs/>
                <w:sz w:val="20"/>
                <w:szCs w:val="20"/>
                <w:lang w:val="en-US"/>
              </w:rPr>
            </w:pPr>
            <w:r w:rsidRPr="00925138">
              <w:rPr>
                <w:bCs/>
                <w:sz w:val="20"/>
                <w:szCs w:val="20"/>
                <w:lang w:val="en-US"/>
              </w:rPr>
              <w:t>–</w:t>
            </w:r>
          </w:p>
        </w:tc>
        <w:tc>
          <w:tcPr>
            <w:tcW w:w="1337" w:type="pct"/>
            <w:hideMark/>
          </w:tcPr>
          <w:p w14:paraId="42A707B7" w14:textId="77777777" w:rsidR="00924B41" w:rsidRPr="00925138" w:rsidRDefault="00924B41" w:rsidP="00924B41">
            <w:pPr>
              <w:tabs>
                <w:tab w:val="left" w:pos="2000"/>
                <w:tab w:val="center" w:pos="5230"/>
              </w:tabs>
              <w:spacing w:line="240" w:lineRule="auto"/>
              <w:rPr>
                <w:bCs/>
                <w:sz w:val="20"/>
                <w:szCs w:val="20"/>
                <w:lang w:val="en-US"/>
              </w:rPr>
            </w:pPr>
            <w:r w:rsidRPr="00925138">
              <w:rPr>
                <w:bCs/>
                <w:sz w:val="20"/>
                <w:szCs w:val="20"/>
                <w:lang w:val="en-US"/>
              </w:rPr>
              <w:t>85%</w:t>
            </w:r>
          </w:p>
        </w:tc>
        <w:tc>
          <w:tcPr>
            <w:tcW w:w="651" w:type="pct"/>
            <w:hideMark/>
          </w:tcPr>
          <w:p w14:paraId="1CDFD73E" w14:textId="77777777" w:rsidR="00924B41" w:rsidRPr="00925138" w:rsidRDefault="00924B41" w:rsidP="00924B41">
            <w:pPr>
              <w:tabs>
                <w:tab w:val="left" w:pos="2000"/>
                <w:tab w:val="center" w:pos="5230"/>
              </w:tabs>
              <w:spacing w:line="240" w:lineRule="auto"/>
              <w:rPr>
                <w:bCs/>
                <w:sz w:val="20"/>
                <w:szCs w:val="20"/>
                <w:lang w:val="en-US"/>
              </w:rPr>
            </w:pPr>
            <w:r w:rsidRPr="00925138">
              <w:rPr>
                <w:bCs/>
                <w:sz w:val="20"/>
                <w:szCs w:val="20"/>
                <w:lang w:val="en-US"/>
              </w:rPr>
              <w:t>High</w:t>
            </w:r>
          </w:p>
        </w:tc>
      </w:tr>
    </w:tbl>
    <w:p w14:paraId="6C4CDB0B" w14:textId="77777777" w:rsidR="00BD4261" w:rsidRDefault="00BD4261" w:rsidP="00DF1014">
      <w:pPr>
        <w:tabs>
          <w:tab w:val="left" w:pos="2000"/>
          <w:tab w:val="center" w:pos="5230"/>
        </w:tabs>
        <w:spacing w:line="240" w:lineRule="auto"/>
        <w:jc w:val="both"/>
        <w:rPr>
          <w:b/>
          <w:bCs/>
          <w:sz w:val="20"/>
          <w:szCs w:val="20"/>
        </w:rPr>
      </w:pPr>
    </w:p>
    <w:p w14:paraId="026D3D48" w14:textId="0820D7D7" w:rsidR="00DF1014" w:rsidRDefault="00925138" w:rsidP="00DF1014">
      <w:pPr>
        <w:tabs>
          <w:tab w:val="left" w:pos="2000"/>
          <w:tab w:val="center" w:pos="5230"/>
        </w:tabs>
        <w:spacing w:line="240" w:lineRule="auto"/>
        <w:jc w:val="both"/>
        <w:rPr>
          <w:b/>
          <w:bCs/>
          <w:sz w:val="20"/>
          <w:szCs w:val="20"/>
        </w:rPr>
      </w:pPr>
      <w:r w:rsidRPr="00925138">
        <w:rPr>
          <w:b/>
          <w:bCs/>
          <w:sz w:val="20"/>
          <w:szCs w:val="20"/>
        </w:rPr>
        <w:t>Personalization Patterns Identified by the AI System</w:t>
      </w:r>
    </w:p>
    <w:p w14:paraId="7A7D3A1D" w14:textId="77777777" w:rsidR="00925138" w:rsidRPr="00925138" w:rsidRDefault="00925138" w:rsidP="00925138">
      <w:pPr>
        <w:tabs>
          <w:tab w:val="left" w:pos="2000"/>
          <w:tab w:val="center" w:pos="5230"/>
        </w:tabs>
        <w:spacing w:line="240" w:lineRule="auto"/>
        <w:jc w:val="both"/>
        <w:rPr>
          <w:bCs/>
          <w:sz w:val="20"/>
          <w:szCs w:val="20"/>
          <w:lang w:val="en-US"/>
        </w:rPr>
      </w:pPr>
      <w:r w:rsidRPr="00925138">
        <w:rPr>
          <w:bCs/>
          <w:sz w:val="20"/>
          <w:szCs w:val="20"/>
          <w:lang w:val="en-US"/>
        </w:rPr>
        <w:t>The system’s adaptive algorithms successfully classified students into different learning tendencies. Based on log data, approximately 45% of students showed a preference for visually structured content, 30% responded more positively to audio-based explanations, and 25% demonstrated better performance with movement-oriented or hands-on activities. These classifications were generated automatically through the system’s continuous monitoring of task interactions and response times.</w:t>
      </w:r>
    </w:p>
    <w:p w14:paraId="312B700F" w14:textId="77777777" w:rsidR="00925138" w:rsidRDefault="00925138" w:rsidP="00925138">
      <w:pPr>
        <w:tabs>
          <w:tab w:val="left" w:pos="2000"/>
          <w:tab w:val="center" w:pos="5230"/>
        </w:tabs>
        <w:spacing w:line="240" w:lineRule="auto"/>
        <w:jc w:val="both"/>
        <w:rPr>
          <w:bCs/>
          <w:sz w:val="20"/>
          <w:szCs w:val="20"/>
          <w:lang w:val="en-US"/>
        </w:rPr>
      </w:pPr>
      <w:r w:rsidRPr="00925138">
        <w:rPr>
          <w:bCs/>
          <w:sz w:val="20"/>
          <w:szCs w:val="20"/>
          <w:lang w:val="en-US"/>
        </w:rPr>
        <w:t>The system adapted instructional content by modifying task sequences, difficulty levels, and the type of feedback provided. Learners who advanced quickly received tasks with increasing complexity, while students requiring additional time were provided with supplemental guidance. The platform also monitored recurring mistakes and suggested targeted reinforcement activities. Such mechanisms allowed the system to deliver tailored experiences without relying solely on teacher intervention.</w:t>
      </w:r>
    </w:p>
    <w:p w14:paraId="078600AB" w14:textId="77777777" w:rsidR="0009448D" w:rsidRPr="00925138" w:rsidRDefault="0009448D" w:rsidP="00925138">
      <w:pPr>
        <w:tabs>
          <w:tab w:val="left" w:pos="2000"/>
          <w:tab w:val="center" w:pos="5230"/>
        </w:tabs>
        <w:spacing w:line="240" w:lineRule="auto"/>
        <w:jc w:val="both"/>
        <w:rPr>
          <w:bCs/>
          <w:sz w:val="20"/>
          <w:szCs w:val="20"/>
          <w:lang w:val="en-US"/>
        </w:rPr>
      </w:pPr>
    </w:p>
    <w:p w14:paraId="2FC07CE4" w14:textId="18BBD0F7" w:rsidR="006F5C96" w:rsidRDefault="00925138" w:rsidP="00ED79D3">
      <w:pPr>
        <w:tabs>
          <w:tab w:val="left" w:pos="2000"/>
          <w:tab w:val="center" w:pos="5230"/>
        </w:tabs>
        <w:spacing w:line="240" w:lineRule="auto"/>
        <w:rPr>
          <w:bCs/>
          <w:sz w:val="20"/>
          <w:szCs w:val="20"/>
        </w:rPr>
      </w:pPr>
      <w:bookmarkStart w:id="1" w:name="_GoBack"/>
      <w:bookmarkEnd w:id="1"/>
      <w:r>
        <w:rPr>
          <w:noProof/>
          <w:lang w:val="en-US"/>
        </w:rPr>
        <w:drawing>
          <wp:anchor distT="0" distB="0" distL="114300" distR="114300" simplePos="0" relativeHeight="252348416" behindDoc="0" locked="0" layoutInCell="1" allowOverlap="1" wp14:anchorId="6179CF42" wp14:editId="0A5923B7">
            <wp:simplePos x="2066925" y="3295650"/>
            <wp:positionH relativeFrom="column">
              <wp:posOffset>2066925</wp:posOffset>
            </wp:positionH>
            <wp:positionV relativeFrom="paragraph">
              <wp:align>top</wp:align>
            </wp:positionV>
            <wp:extent cx="3343275" cy="2133545"/>
            <wp:effectExtent l="0" t="0" r="0" b="63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l="44403" t="19111" r="23092" b="43995"/>
                    <a:stretch/>
                  </pic:blipFill>
                  <pic:spPr bwMode="auto">
                    <a:xfrm>
                      <a:off x="0" y="0"/>
                      <a:ext cx="3343275" cy="2133545"/>
                    </a:xfrm>
                    <a:prstGeom prst="rect">
                      <a:avLst/>
                    </a:prstGeom>
                    <a:ln>
                      <a:noFill/>
                    </a:ln>
                    <a:extLst>
                      <a:ext uri="{53640926-AAD7-44D8-BBD7-CCE9431645EC}">
                        <a14:shadowObscured xmlns:a14="http://schemas.microsoft.com/office/drawing/2010/main"/>
                      </a:ext>
                    </a:extLst>
                  </pic:spPr>
                </pic:pic>
              </a:graphicData>
            </a:graphic>
          </wp:anchor>
        </w:drawing>
      </w:r>
      <w:r w:rsidR="00ED79D3">
        <w:rPr>
          <w:bCs/>
          <w:sz w:val="20"/>
          <w:szCs w:val="20"/>
        </w:rPr>
        <w:br w:type="textWrapping" w:clear="all"/>
      </w:r>
    </w:p>
    <w:p w14:paraId="74437A91" w14:textId="66896225" w:rsidR="006F5C96" w:rsidRDefault="00925138" w:rsidP="006F5C96">
      <w:pPr>
        <w:tabs>
          <w:tab w:val="left" w:pos="2000"/>
          <w:tab w:val="center" w:pos="5230"/>
        </w:tabs>
        <w:spacing w:line="240" w:lineRule="auto"/>
        <w:jc w:val="center"/>
        <w:rPr>
          <w:bCs/>
          <w:sz w:val="20"/>
          <w:szCs w:val="20"/>
        </w:rPr>
      </w:pPr>
      <w:r w:rsidRPr="00925138">
        <w:rPr>
          <w:bCs/>
          <w:sz w:val="20"/>
          <w:szCs w:val="20"/>
        </w:rPr>
        <w:t>Figure 1. Distribution of Learning Style Tendencies Identified by the AI System</w:t>
      </w:r>
    </w:p>
    <w:p w14:paraId="32307E9B" w14:textId="77777777" w:rsidR="00DF1014" w:rsidRDefault="00DF1014" w:rsidP="00DF1014">
      <w:pPr>
        <w:tabs>
          <w:tab w:val="left" w:pos="2000"/>
          <w:tab w:val="center" w:pos="5230"/>
        </w:tabs>
        <w:spacing w:line="240" w:lineRule="auto"/>
        <w:jc w:val="both"/>
        <w:rPr>
          <w:bCs/>
          <w:sz w:val="20"/>
          <w:szCs w:val="20"/>
          <w:lang w:val="id-ID"/>
        </w:rPr>
      </w:pPr>
    </w:p>
    <w:p w14:paraId="66A5CBEA" w14:textId="1EA4E8EB" w:rsidR="006F5C96" w:rsidRDefault="00925138" w:rsidP="00DF1014">
      <w:pPr>
        <w:tabs>
          <w:tab w:val="left" w:pos="2000"/>
          <w:tab w:val="center" w:pos="5230"/>
        </w:tabs>
        <w:spacing w:line="240" w:lineRule="auto"/>
        <w:jc w:val="both"/>
        <w:rPr>
          <w:b/>
          <w:bCs/>
          <w:sz w:val="20"/>
          <w:szCs w:val="20"/>
        </w:rPr>
      </w:pPr>
      <w:r w:rsidRPr="00925138">
        <w:rPr>
          <w:b/>
          <w:bCs/>
          <w:sz w:val="20"/>
          <w:szCs w:val="20"/>
        </w:rPr>
        <w:t>Stakeholder Responses</w:t>
      </w:r>
    </w:p>
    <w:p w14:paraId="790E95F5" w14:textId="3288403B" w:rsidR="00925138" w:rsidRPr="00925138" w:rsidRDefault="00925138" w:rsidP="00925138">
      <w:pPr>
        <w:tabs>
          <w:tab w:val="left" w:pos="2000"/>
          <w:tab w:val="center" w:pos="5230"/>
        </w:tabs>
        <w:spacing w:line="240" w:lineRule="auto"/>
        <w:jc w:val="both"/>
        <w:rPr>
          <w:bCs/>
          <w:sz w:val="20"/>
          <w:szCs w:val="20"/>
          <w:lang w:val="en-US"/>
        </w:rPr>
      </w:pPr>
      <w:r w:rsidRPr="00925138">
        <w:rPr>
          <w:bCs/>
          <w:sz w:val="20"/>
          <w:szCs w:val="20"/>
          <w:lang w:val="en-US"/>
        </w:rPr>
        <w:t>Feedback from teachers, students, and administrators further illustrated the system’s influence on instructional practices. Among teachers, 87% reported that the system facilitated more efficient content delivery. Nearly all teachers (92%) observed increased student engagement during AI-supported sessions, and 78% stated that the platform simplified progress monitoring due to the availability of real-time performance indicators.</w:t>
      </w:r>
      <w:r>
        <w:rPr>
          <w:bCs/>
          <w:sz w:val="20"/>
          <w:szCs w:val="20"/>
          <w:lang w:val="en-US"/>
        </w:rPr>
        <w:t xml:space="preserve"> </w:t>
      </w:r>
      <w:r w:rsidRPr="00925138">
        <w:rPr>
          <w:bCs/>
          <w:sz w:val="20"/>
          <w:szCs w:val="20"/>
          <w:lang w:val="en-US"/>
        </w:rPr>
        <w:t>Students also expressed positive reactions. A total of 89% reported feeling more motivated when interacting with the system, attributed largely to the immediate feedback and variety of task formats. About 84% stated that they understood the material more clearly when guided by personalized recommendations. Furthermore, 91% appreciated the flexibility the system offered, particularly the ability to revisit difficult concepts independently.</w:t>
      </w:r>
    </w:p>
    <w:p w14:paraId="4E5B21E6" w14:textId="041B4692" w:rsidR="00240E07" w:rsidRPr="00240E07" w:rsidRDefault="00240E07" w:rsidP="00240E07">
      <w:pPr>
        <w:tabs>
          <w:tab w:val="left" w:pos="2000"/>
          <w:tab w:val="center" w:pos="5230"/>
        </w:tabs>
        <w:spacing w:line="240" w:lineRule="auto"/>
        <w:jc w:val="both"/>
        <w:rPr>
          <w:bCs/>
          <w:sz w:val="20"/>
          <w:szCs w:val="20"/>
          <w:lang w:val="en-US"/>
        </w:rPr>
      </w:pPr>
    </w:p>
    <w:p w14:paraId="4364F3EA" w14:textId="6049905C" w:rsidR="00DC1757" w:rsidRDefault="005304B1" w:rsidP="003F370B">
      <w:pPr>
        <w:tabs>
          <w:tab w:val="left" w:pos="2000"/>
          <w:tab w:val="center" w:pos="5230"/>
        </w:tabs>
        <w:spacing w:line="240" w:lineRule="auto"/>
        <w:jc w:val="both"/>
        <w:rPr>
          <w:b/>
          <w:bCs/>
          <w:sz w:val="20"/>
          <w:szCs w:val="20"/>
          <w:lang w:val="id-ID"/>
        </w:rPr>
      </w:pPr>
      <w:r w:rsidRPr="005304B1">
        <w:rPr>
          <w:b/>
          <w:bCs/>
          <w:sz w:val="20"/>
          <w:szCs w:val="20"/>
          <w:lang w:val="id-ID"/>
        </w:rPr>
        <w:t>Discussion</w:t>
      </w:r>
    </w:p>
    <w:p w14:paraId="3014E729" w14:textId="1B54233B" w:rsidR="00925138" w:rsidRDefault="00925138" w:rsidP="003F370B">
      <w:pPr>
        <w:tabs>
          <w:tab w:val="left" w:pos="2000"/>
          <w:tab w:val="center" w:pos="5230"/>
        </w:tabs>
        <w:spacing w:line="240" w:lineRule="auto"/>
        <w:jc w:val="both"/>
        <w:rPr>
          <w:b/>
          <w:bCs/>
          <w:sz w:val="20"/>
          <w:szCs w:val="20"/>
          <w:lang w:val="id-ID"/>
        </w:rPr>
      </w:pPr>
      <w:r w:rsidRPr="00925138">
        <w:rPr>
          <w:b/>
          <w:bCs/>
          <w:sz w:val="20"/>
          <w:szCs w:val="20"/>
        </w:rPr>
        <w:t>Influence of AI on Learning Achievement</w:t>
      </w:r>
    </w:p>
    <w:p w14:paraId="246547F4" w14:textId="30EEEC12" w:rsidR="00E839BE" w:rsidRDefault="00925138" w:rsidP="006F5C96">
      <w:pPr>
        <w:tabs>
          <w:tab w:val="left" w:pos="495"/>
          <w:tab w:val="left" w:pos="2000"/>
          <w:tab w:val="center" w:pos="5230"/>
        </w:tabs>
        <w:spacing w:line="240" w:lineRule="auto"/>
        <w:jc w:val="both"/>
        <w:rPr>
          <w:bCs/>
          <w:sz w:val="20"/>
          <w:szCs w:val="20"/>
        </w:rPr>
      </w:pPr>
      <w:r w:rsidRPr="00925138">
        <w:rPr>
          <w:bCs/>
          <w:sz w:val="20"/>
          <w:szCs w:val="20"/>
        </w:rPr>
        <w:t>The notable improvement in academic performance can be associated with the system’s ability to adjust instructional content to individual competency levels. Students who typically struggle in traditional lecture-based settings benefited from guidance that matched their pace, reducing the likelihood of being overwhelmed by material that progressed too quickly. Meanwhile, higher-performing students were able to move through lessons without being constrained by whole-class pacing. The real-time feedback mechanism played a substantial role by allowing students to identify and correct mistakes immediately, an advantage that traditional assessments do not provide. These characteristics collectively contributed to the observed improvements in test scores and task completion rates.</w:t>
      </w:r>
    </w:p>
    <w:p w14:paraId="1FC1A0EA" w14:textId="77777777" w:rsidR="00925138" w:rsidRDefault="00925138" w:rsidP="006F5C96">
      <w:pPr>
        <w:tabs>
          <w:tab w:val="left" w:pos="495"/>
          <w:tab w:val="left" w:pos="2000"/>
          <w:tab w:val="center" w:pos="5230"/>
        </w:tabs>
        <w:spacing w:line="240" w:lineRule="auto"/>
        <w:jc w:val="both"/>
        <w:rPr>
          <w:bCs/>
          <w:sz w:val="20"/>
          <w:szCs w:val="20"/>
        </w:rPr>
      </w:pPr>
    </w:p>
    <w:p w14:paraId="62470766" w14:textId="66E3F2CE" w:rsidR="00925138" w:rsidRPr="00925138" w:rsidRDefault="00925138" w:rsidP="006F5C96">
      <w:pPr>
        <w:tabs>
          <w:tab w:val="left" w:pos="495"/>
          <w:tab w:val="left" w:pos="2000"/>
          <w:tab w:val="center" w:pos="5230"/>
        </w:tabs>
        <w:spacing w:line="240" w:lineRule="auto"/>
        <w:jc w:val="both"/>
        <w:rPr>
          <w:b/>
          <w:sz w:val="20"/>
          <w:szCs w:val="20"/>
          <w:lang w:val="en-US"/>
        </w:rPr>
      </w:pPr>
      <w:r w:rsidRPr="00925138">
        <w:rPr>
          <w:b/>
          <w:sz w:val="20"/>
          <w:szCs w:val="20"/>
        </w:rPr>
        <w:t>Function of Personalization in Supporting Engagement</w:t>
      </w:r>
    </w:p>
    <w:p w14:paraId="6DB662BD" w14:textId="76FBB327" w:rsidR="003B05C8" w:rsidRDefault="007B36AF" w:rsidP="003F370B">
      <w:pPr>
        <w:tabs>
          <w:tab w:val="left" w:pos="2000"/>
          <w:tab w:val="center" w:pos="5230"/>
        </w:tabs>
        <w:spacing w:line="240" w:lineRule="auto"/>
        <w:jc w:val="both"/>
        <w:rPr>
          <w:sz w:val="20"/>
          <w:szCs w:val="20"/>
        </w:rPr>
      </w:pPr>
      <w:r w:rsidRPr="007B36AF">
        <w:rPr>
          <w:sz w:val="20"/>
          <w:szCs w:val="20"/>
        </w:rPr>
        <w:t xml:space="preserve">The system’s capacity to tailor materials to diverse learning preferences enhanced the reactivity of the learning environment. Visual learners were provided with </w:t>
      </w:r>
      <w:proofErr w:type="spellStart"/>
      <w:r w:rsidRPr="007B36AF">
        <w:rPr>
          <w:sz w:val="20"/>
          <w:szCs w:val="20"/>
        </w:rPr>
        <w:t>scaffolded</w:t>
      </w:r>
      <w:proofErr w:type="spellEnd"/>
      <w:r w:rsidRPr="007B36AF">
        <w:rPr>
          <w:sz w:val="20"/>
          <w:szCs w:val="20"/>
        </w:rPr>
        <w:t xml:space="preserve"> diagrams and charts, while auditory learners were given narrated explanations. This differentiation lowered frustration levels and promoted more intensive engagement, which was consistent with the 35% increase in classroom participation observed. In addition, the adaptive pathways fostered a perception of progress that probably augmented learner confidence. As students completed tasks appropriate to their ability levels, their chances of persisting through difficulties increased – something that could account for an increase in independent learning </w:t>
      </w:r>
      <w:proofErr w:type="spellStart"/>
      <w:r w:rsidRPr="007B36AF">
        <w:rPr>
          <w:sz w:val="20"/>
          <w:szCs w:val="20"/>
        </w:rPr>
        <w:t>behavior</w:t>
      </w:r>
      <w:proofErr w:type="spellEnd"/>
      <w:r w:rsidRPr="007B36AF">
        <w:rPr>
          <w:sz w:val="20"/>
          <w:szCs w:val="20"/>
        </w:rPr>
        <w:t>.</w:t>
      </w:r>
    </w:p>
    <w:p w14:paraId="78FFDB70" w14:textId="77777777" w:rsidR="00925138" w:rsidRDefault="00925138" w:rsidP="003F370B">
      <w:pPr>
        <w:tabs>
          <w:tab w:val="left" w:pos="2000"/>
          <w:tab w:val="center" w:pos="5230"/>
        </w:tabs>
        <w:spacing w:line="240" w:lineRule="auto"/>
        <w:jc w:val="both"/>
        <w:rPr>
          <w:sz w:val="20"/>
          <w:szCs w:val="20"/>
        </w:rPr>
      </w:pPr>
    </w:p>
    <w:p w14:paraId="7EC3BF91" w14:textId="77777777" w:rsidR="00FC6CC0" w:rsidRDefault="00FC6CC0" w:rsidP="003F370B">
      <w:pPr>
        <w:tabs>
          <w:tab w:val="left" w:pos="2000"/>
          <w:tab w:val="center" w:pos="5230"/>
        </w:tabs>
        <w:spacing w:line="240" w:lineRule="auto"/>
        <w:jc w:val="both"/>
        <w:rPr>
          <w:sz w:val="20"/>
          <w:szCs w:val="20"/>
        </w:rPr>
      </w:pPr>
    </w:p>
    <w:p w14:paraId="0A9256EB" w14:textId="0FC2C67F" w:rsidR="00925138" w:rsidRDefault="00925138" w:rsidP="003F370B">
      <w:pPr>
        <w:tabs>
          <w:tab w:val="left" w:pos="2000"/>
          <w:tab w:val="center" w:pos="5230"/>
        </w:tabs>
        <w:spacing w:line="240" w:lineRule="auto"/>
        <w:jc w:val="both"/>
        <w:rPr>
          <w:b/>
          <w:sz w:val="20"/>
          <w:szCs w:val="20"/>
        </w:rPr>
      </w:pPr>
      <w:r w:rsidRPr="00925138">
        <w:rPr>
          <w:b/>
          <w:sz w:val="20"/>
          <w:szCs w:val="20"/>
        </w:rPr>
        <w:lastRenderedPageBreak/>
        <w:t>Challenges in Implementation</w:t>
      </w:r>
    </w:p>
    <w:p w14:paraId="5AA85C6D" w14:textId="6E597EAB" w:rsidR="00254F57" w:rsidRDefault="007B36AF" w:rsidP="003F370B">
      <w:pPr>
        <w:tabs>
          <w:tab w:val="left" w:pos="2000"/>
          <w:tab w:val="center" w:pos="5230"/>
        </w:tabs>
        <w:spacing w:line="240" w:lineRule="auto"/>
        <w:jc w:val="both"/>
        <w:rPr>
          <w:sz w:val="20"/>
          <w:szCs w:val="20"/>
        </w:rPr>
      </w:pPr>
      <w:r w:rsidRPr="007B36AF">
        <w:rPr>
          <w:sz w:val="20"/>
          <w:szCs w:val="20"/>
        </w:rPr>
        <w:t>Results were more than satisfactory. Problems appeared, however. The schools’ technological infrastructures were so heterogeneous that they affected interoperability. Some connectivity problems in the classrooms prevented the active functionalities from being used seamlessly. Teachers needed a long training process to trust the system’s recommendations and integrate them effectively into their lesson planning. Most teachers had problems trusting a system they did not know and had not yet used autonomously. The maintenance and update costs raised doubts about whether such a system could be sustainable in schools with tight budgets over time. Adaptations were necessary to comply with national curriculum regulations since some content had to be changed to fit into a more active, needs-based pedagogical approach.</w:t>
      </w:r>
    </w:p>
    <w:p w14:paraId="7A5D4E31" w14:textId="77777777" w:rsidR="007B36AF" w:rsidRDefault="007B36AF" w:rsidP="003F370B">
      <w:pPr>
        <w:tabs>
          <w:tab w:val="left" w:pos="2000"/>
          <w:tab w:val="center" w:pos="5230"/>
        </w:tabs>
        <w:spacing w:line="240" w:lineRule="auto"/>
        <w:jc w:val="both"/>
        <w:rPr>
          <w:sz w:val="20"/>
          <w:szCs w:val="20"/>
          <w:lang w:val="en-US"/>
        </w:rPr>
      </w:pPr>
    </w:p>
    <w:p w14:paraId="1B4FF621" w14:textId="236A17E8" w:rsidR="00925138" w:rsidRDefault="00925138" w:rsidP="003F370B">
      <w:pPr>
        <w:tabs>
          <w:tab w:val="left" w:pos="2000"/>
          <w:tab w:val="center" w:pos="5230"/>
        </w:tabs>
        <w:spacing w:line="240" w:lineRule="auto"/>
        <w:jc w:val="both"/>
        <w:rPr>
          <w:b/>
          <w:sz w:val="20"/>
          <w:szCs w:val="20"/>
        </w:rPr>
      </w:pPr>
      <w:r w:rsidRPr="00925138">
        <w:rPr>
          <w:b/>
          <w:sz w:val="20"/>
          <w:szCs w:val="20"/>
        </w:rPr>
        <w:t>Opportunities for System Development</w:t>
      </w:r>
    </w:p>
    <w:p w14:paraId="1C029045" w14:textId="1E5789CC" w:rsidR="00925138" w:rsidRDefault="00925138" w:rsidP="003F370B">
      <w:pPr>
        <w:tabs>
          <w:tab w:val="left" w:pos="2000"/>
          <w:tab w:val="center" w:pos="5230"/>
        </w:tabs>
        <w:spacing w:line="240" w:lineRule="auto"/>
        <w:jc w:val="both"/>
        <w:rPr>
          <w:sz w:val="20"/>
          <w:szCs w:val="20"/>
        </w:rPr>
      </w:pPr>
      <w:r w:rsidRPr="00925138">
        <w:rPr>
          <w:sz w:val="20"/>
          <w:szCs w:val="20"/>
        </w:rPr>
        <w:t>The findings highlight several possibilities for further enhancement of the AI platform. Integrating emerging technologies—such as predictive analytics or natural language explanation modules—could deepen the system’s capacity to anticipate learner needs. Expanding collaborative features could encourage group-based interactions within the platform, an aspect still lacking in many AI systems. Broadening the scope of supported subjects would make the platform more versatile for secondary school curricula. Finally, improving analytical dashboards for teachers would enhance their ability to monitor trends and intervene more strategically.</w:t>
      </w:r>
    </w:p>
    <w:p w14:paraId="145FBB79" w14:textId="77777777" w:rsidR="00925138" w:rsidRDefault="00925138" w:rsidP="003F370B">
      <w:pPr>
        <w:tabs>
          <w:tab w:val="left" w:pos="2000"/>
          <w:tab w:val="center" w:pos="5230"/>
        </w:tabs>
        <w:spacing w:line="240" w:lineRule="auto"/>
        <w:jc w:val="both"/>
        <w:rPr>
          <w:sz w:val="20"/>
          <w:szCs w:val="20"/>
          <w:lang w:val="en-US"/>
        </w:rPr>
      </w:pPr>
    </w:p>
    <w:p w14:paraId="6D035806" w14:textId="77777777" w:rsidR="0009448D" w:rsidRPr="00925138" w:rsidRDefault="0009448D" w:rsidP="003F370B">
      <w:pPr>
        <w:tabs>
          <w:tab w:val="left" w:pos="2000"/>
          <w:tab w:val="center" w:pos="5230"/>
        </w:tabs>
        <w:spacing w:line="240" w:lineRule="auto"/>
        <w:jc w:val="both"/>
        <w:rPr>
          <w:sz w:val="20"/>
          <w:szCs w:val="20"/>
          <w:lang w:val="en-US"/>
        </w:rPr>
      </w:pPr>
    </w:p>
    <w:p w14:paraId="43BFC7C9" w14:textId="78CD24FB" w:rsidR="00254F57" w:rsidRDefault="00254F57" w:rsidP="003F370B">
      <w:pPr>
        <w:tabs>
          <w:tab w:val="left" w:pos="2000"/>
          <w:tab w:val="center" w:pos="5230"/>
        </w:tabs>
        <w:spacing w:line="240" w:lineRule="auto"/>
        <w:jc w:val="both"/>
        <w:rPr>
          <w:b/>
          <w:sz w:val="24"/>
        </w:rPr>
      </w:pPr>
      <w:r w:rsidRPr="009313B5">
        <w:rPr>
          <w:b/>
          <w:sz w:val="24"/>
          <w:lang w:val="en-US"/>
        </w:rPr>
        <w:t>Conclusion</w:t>
      </w:r>
      <w:r w:rsidR="00B257D9">
        <w:rPr>
          <w:b/>
          <w:sz w:val="24"/>
          <w:lang w:val="en-US"/>
        </w:rPr>
        <w:t xml:space="preserve"> and </w:t>
      </w:r>
      <w:r w:rsidR="00B257D9" w:rsidRPr="00C17A8F">
        <w:rPr>
          <w:b/>
          <w:sz w:val="24"/>
        </w:rPr>
        <w:t>Suggestions</w:t>
      </w:r>
    </w:p>
    <w:p w14:paraId="43BEDD8E" w14:textId="77777777" w:rsidR="00BD4261" w:rsidRDefault="00BD4261" w:rsidP="003F370B">
      <w:pPr>
        <w:tabs>
          <w:tab w:val="left" w:pos="2000"/>
          <w:tab w:val="center" w:pos="5230"/>
        </w:tabs>
        <w:spacing w:line="240" w:lineRule="auto"/>
        <w:jc w:val="both"/>
        <w:rPr>
          <w:b/>
          <w:sz w:val="24"/>
          <w:lang w:val="en-US"/>
        </w:rPr>
      </w:pPr>
    </w:p>
    <w:p w14:paraId="2F603B18" w14:textId="265D1E4F" w:rsidR="00254F57" w:rsidRPr="00B257D9" w:rsidRDefault="00B257D9" w:rsidP="003F370B">
      <w:pPr>
        <w:tabs>
          <w:tab w:val="left" w:pos="2000"/>
          <w:tab w:val="center" w:pos="5230"/>
        </w:tabs>
        <w:spacing w:line="240" w:lineRule="auto"/>
        <w:jc w:val="both"/>
        <w:rPr>
          <w:b/>
          <w:sz w:val="20"/>
          <w:szCs w:val="20"/>
          <w:lang w:val="en-US"/>
        </w:rPr>
      </w:pPr>
      <w:r w:rsidRPr="00B257D9">
        <w:rPr>
          <w:b/>
          <w:sz w:val="20"/>
          <w:szCs w:val="20"/>
        </w:rPr>
        <w:t>Conclusion</w:t>
      </w:r>
    </w:p>
    <w:p w14:paraId="296440C7" w14:textId="77777777" w:rsidR="0009448D" w:rsidRDefault="0009448D" w:rsidP="0009448D">
      <w:pPr>
        <w:tabs>
          <w:tab w:val="left" w:pos="2000"/>
          <w:tab w:val="center" w:pos="5230"/>
        </w:tabs>
        <w:spacing w:line="240" w:lineRule="auto"/>
        <w:jc w:val="both"/>
        <w:rPr>
          <w:sz w:val="20"/>
          <w:szCs w:val="20"/>
          <w:lang w:val="en-US"/>
        </w:rPr>
      </w:pPr>
      <w:r w:rsidRPr="0009448D">
        <w:rPr>
          <w:sz w:val="20"/>
          <w:szCs w:val="20"/>
          <w:lang w:val="en-US"/>
        </w:rPr>
        <w:t>The findings of this study show that the integration of an AI-based learning system brought meaningful changes to instructional practices and student learning outcomes in the participating secondary schools. The increase of 27% in academic scores demonstrates that adaptive pathways generated by the system enabled students to work through content at a pace that aligned with their capabilities. The system’s ability to provide immediate corrective feedback also contributed to more stable progress, helping students identify weaknesses and refine their understanding without waiting for delayed teacher evaluation. This mechanism was particularly valuable for learners who often require extended time to clarify misconceptions during conventional lessons.</w:t>
      </w:r>
      <w:r>
        <w:rPr>
          <w:sz w:val="20"/>
          <w:szCs w:val="20"/>
          <w:lang w:val="en-US"/>
        </w:rPr>
        <w:t xml:space="preserve"> </w:t>
      </w:r>
      <w:r w:rsidRPr="0009448D">
        <w:rPr>
          <w:sz w:val="20"/>
          <w:szCs w:val="20"/>
          <w:lang w:val="en-US"/>
        </w:rPr>
        <w:t xml:space="preserve">The system also strengthened learner participation, with engagement indicators rising by 35%. This improvement suggests that the interactive nature of AI-guided tasks—combined with automated adjustments in task difficulty—was able to maintain students’ attention in ways that teacher-centered instruction often struggles to achieve. </w:t>
      </w:r>
    </w:p>
    <w:p w14:paraId="0CFD607B" w14:textId="77777777" w:rsidR="0009448D" w:rsidRDefault="0009448D" w:rsidP="0009448D">
      <w:pPr>
        <w:tabs>
          <w:tab w:val="left" w:pos="2000"/>
          <w:tab w:val="center" w:pos="5230"/>
        </w:tabs>
        <w:spacing w:line="240" w:lineRule="auto"/>
        <w:jc w:val="both"/>
        <w:rPr>
          <w:sz w:val="20"/>
          <w:szCs w:val="20"/>
          <w:lang w:val="en-US"/>
        </w:rPr>
      </w:pPr>
    </w:p>
    <w:p w14:paraId="10106338" w14:textId="0615CA45" w:rsidR="0009448D" w:rsidRPr="0009448D" w:rsidRDefault="0009448D" w:rsidP="0009448D">
      <w:pPr>
        <w:tabs>
          <w:tab w:val="left" w:pos="2000"/>
          <w:tab w:val="center" w:pos="5230"/>
        </w:tabs>
        <w:spacing w:line="240" w:lineRule="auto"/>
        <w:jc w:val="both"/>
        <w:rPr>
          <w:sz w:val="20"/>
          <w:szCs w:val="20"/>
          <w:lang w:val="en-US"/>
        </w:rPr>
      </w:pPr>
      <w:r w:rsidRPr="0009448D">
        <w:rPr>
          <w:sz w:val="20"/>
          <w:szCs w:val="20"/>
          <w:lang w:val="en-US"/>
        </w:rPr>
        <w:t>The system’s adaptive behavior not only encouraged sustained participation but also supported the development of independent learning habits. This is reflected in the 42% improvement in students’ ability to manage learning tasks on their own, a skill viewed as increasingly crucial for navigating digital learning environments.</w:t>
      </w:r>
      <w:r>
        <w:rPr>
          <w:sz w:val="20"/>
          <w:szCs w:val="20"/>
          <w:lang w:val="en-US"/>
        </w:rPr>
        <w:t xml:space="preserve"> </w:t>
      </w:r>
      <w:r w:rsidRPr="0009448D">
        <w:rPr>
          <w:sz w:val="20"/>
          <w:szCs w:val="20"/>
          <w:lang w:val="en-US"/>
        </w:rPr>
        <w:t>Personalization played a central role in these improvements. By analyzing response patterns, task completion behavior, and preferred content formats, the system classified students into tendencies that allowed the platform to recommend materials more aligned with their needs. This ability to adjust pathways helped reduce frustration and created a sense of continuity for learners, particularly those who often fall behind in whole-class instruction. The positive reception from both teachers and students—exceeding 80% satisfaction—further confirms that AI-supported learning environments can be well-received when the tools are integrated with adequate preparation and support.</w:t>
      </w:r>
      <w:r>
        <w:rPr>
          <w:sz w:val="20"/>
          <w:szCs w:val="20"/>
          <w:lang w:val="en-US"/>
        </w:rPr>
        <w:t xml:space="preserve"> </w:t>
      </w:r>
      <w:r w:rsidRPr="0009448D">
        <w:rPr>
          <w:sz w:val="20"/>
          <w:szCs w:val="20"/>
          <w:lang w:val="en-US"/>
        </w:rPr>
        <w:t>Overall, the study indicates that AI-based systems have the potential to strengthen learning outcomes, support personalization, and encourage more autonomous learning behavior. However, these benefits can only be realized when accompanied by proper infrastructure, continuous training, and thoughtful alignment with school curricula.</w:t>
      </w:r>
    </w:p>
    <w:p w14:paraId="67437845" w14:textId="7B7F81AB" w:rsidR="00B257D9" w:rsidRPr="00B257D9" w:rsidRDefault="00B257D9" w:rsidP="00B257D9">
      <w:pPr>
        <w:tabs>
          <w:tab w:val="left" w:pos="2000"/>
          <w:tab w:val="center" w:pos="5230"/>
        </w:tabs>
        <w:spacing w:line="240" w:lineRule="auto"/>
        <w:jc w:val="both"/>
        <w:rPr>
          <w:sz w:val="20"/>
          <w:szCs w:val="20"/>
          <w:lang w:val="en-US"/>
        </w:rPr>
      </w:pPr>
    </w:p>
    <w:p w14:paraId="720F4048" w14:textId="2FB496C6" w:rsidR="00B257D9" w:rsidRDefault="00B257D9" w:rsidP="004C05A9">
      <w:pPr>
        <w:tabs>
          <w:tab w:val="left" w:pos="2000"/>
          <w:tab w:val="center" w:pos="5230"/>
        </w:tabs>
        <w:spacing w:line="240" w:lineRule="auto"/>
        <w:jc w:val="both"/>
        <w:rPr>
          <w:b/>
          <w:sz w:val="20"/>
          <w:szCs w:val="20"/>
        </w:rPr>
      </w:pPr>
      <w:r w:rsidRPr="00B257D9">
        <w:rPr>
          <w:b/>
          <w:sz w:val="20"/>
          <w:szCs w:val="20"/>
        </w:rPr>
        <w:t>Suggestions</w:t>
      </w:r>
    </w:p>
    <w:p w14:paraId="2DE90890" w14:textId="61D9240D" w:rsidR="00240E07" w:rsidRPr="00240E07" w:rsidRDefault="0009448D" w:rsidP="00240E07">
      <w:pPr>
        <w:tabs>
          <w:tab w:val="left" w:pos="2000"/>
          <w:tab w:val="center" w:pos="5230"/>
        </w:tabs>
        <w:spacing w:line="240" w:lineRule="auto"/>
        <w:jc w:val="both"/>
        <w:rPr>
          <w:b/>
          <w:bCs/>
          <w:sz w:val="20"/>
          <w:szCs w:val="20"/>
          <w:lang w:val="en-US"/>
        </w:rPr>
      </w:pPr>
      <w:r w:rsidRPr="0009448D">
        <w:rPr>
          <w:b/>
          <w:bCs/>
          <w:sz w:val="20"/>
          <w:szCs w:val="20"/>
        </w:rPr>
        <w:t>Practical Recommendations</w:t>
      </w:r>
    </w:p>
    <w:p w14:paraId="7C7D3CDC" w14:textId="48E79925" w:rsidR="0009448D" w:rsidRPr="0009448D" w:rsidRDefault="0009448D" w:rsidP="0009448D">
      <w:pPr>
        <w:tabs>
          <w:tab w:val="left" w:pos="2000"/>
          <w:tab w:val="center" w:pos="5230"/>
        </w:tabs>
        <w:spacing w:line="240" w:lineRule="auto"/>
        <w:jc w:val="both"/>
        <w:rPr>
          <w:sz w:val="20"/>
          <w:szCs w:val="20"/>
          <w:lang w:val="en-US"/>
        </w:rPr>
      </w:pPr>
      <w:r w:rsidRPr="0009448D">
        <w:rPr>
          <w:sz w:val="20"/>
          <w:szCs w:val="20"/>
          <w:lang w:val="en-US"/>
        </w:rPr>
        <w:t>For schools, strengthening technological readiness should be a priority. Stable connectivity, reliable devices, and routine maintenance are essential for ensuring that adaptive features can function consistently. Schools would also benefit from developing long-term implementation plans that outline stages of adoption, expected outcomes, and resource allocation. Such planning can help institutions avoid fragmented or inconsistent use of digital tools. Teachers play a key role in determining whether AI systems enhance or hinder learning. Continuous professional development is therefore essential. Training programs should not only cover technical use but also support teachers in interpreting system-generated insights and incorporating them into lesson planning. As teachers grow more confident in understanding how the platform adjusts content, they will be better equipped to blend AI recommendations with pedagogical approaches that meet classroom needs.</w:t>
      </w:r>
      <w:r>
        <w:rPr>
          <w:sz w:val="20"/>
          <w:szCs w:val="20"/>
          <w:lang w:val="en-US"/>
        </w:rPr>
        <w:t xml:space="preserve"> </w:t>
      </w:r>
      <w:r w:rsidRPr="0009448D">
        <w:rPr>
          <w:sz w:val="20"/>
          <w:szCs w:val="20"/>
          <w:lang w:val="en-US"/>
        </w:rPr>
        <w:t>For system developers, several improvements could strengthen the platform’s function in school settings. Adaptive mechanisms should continue to evolve based on user feedback, particularly in areas related to pacing, scaffolding, and clarity of instructions. A more intuitive interface would also assist users—especially students who may be unfamiliar with complex digital tools. Enhanced analytic dashboards for teachers could further support classroom decision-making by presenting progress trends in clearer and more actionable formats.</w:t>
      </w:r>
    </w:p>
    <w:p w14:paraId="779C6B2B" w14:textId="77777777" w:rsidR="00240E07" w:rsidRPr="00240E07" w:rsidRDefault="00240E07" w:rsidP="00240E07">
      <w:pPr>
        <w:tabs>
          <w:tab w:val="left" w:pos="2000"/>
          <w:tab w:val="center" w:pos="5230"/>
        </w:tabs>
        <w:spacing w:line="240" w:lineRule="auto"/>
        <w:jc w:val="both"/>
        <w:rPr>
          <w:sz w:val="20"/>
          <w:szCs w:val="20"/>
          <w:lang w:val="en-US"/>
        </w:rPr>
      </w:pPr>
    </w:p>
    <w:p w14:paraId="565715C3" w14:textId="77777777" w:rsidR="0009448D" w:rsidRDefault="0009448D" w:rsidP="00240E07">
      <w:pPr>
        <w:tabs>
          <w:tab w:val="left" w:pos="2000"/>
          <w:tab w:val="center" w:pos="5230"/>
        </w:tabs>
        <w:spacing w:line="240" w:lineRule="auto"/>
        <w:jc w:val="both"/>
        <w:rPr>
          <w:b/>
          <w:bCs/>
          <w:sz w:val="20"/>
          <w:szCs w:val="20"/>
        </w:rPr>
      </w:pPr>
      <w:r w:rsidRPr="0009448D">
        <w:rPr>
          <w:b/>
          <w:bCs/>
          <w:sz w:val="20"/>
          <w:szCs w:val="20"/>
        </w:rPr>
        <w:t>Suggestions for Future Research</w:t>
      </w:r>
    </w:p>
    <w:p w14:paraId="207CE7BC" w14:textId="7C9820C5" w:rsidR="0009448D" w:rsidRPr="0009448D" w:rsidRDefault="0009448D" w:rsidP="0009448D">
      <w:pPr>
        <w:tabs>
          <w:tab w:val="left" w:pos="2000"/>
          <w:tab w:val="center" w:pos="5230"/>
        </w:tabs>
        <w:spacing w:line="240" w:lineRule="auto"/>
        <w:jc w:val="both"/>
        <w:rPr>
          <w:sz w:val="20"/>
          <w:szCs w:val="20"/>
          <w:lang w:val="en-US"/>
        </w:rPr>
      </w:pPr>
      <w:r w:rsidRPr="0009448D">
        <w:rPr>
          <w:sz w:val="20"/>
          <w:szCs w:val="20"/>
          <w:lang w:val="en-US"/>
        </w:rPr>
        <w:t>Future studies may consider using longitudinal designs to examine how AI-based systems influence learning behavior, motivation, and achievement over extended periods. Short-term gains provide useful indicators, yet they do not fully capture how students internalize adaptive learning routines or whether improvements remain stable beyond a single semester. Another direction worth exploring is the financial feasibility of system adoption. Evaluating cost-effectiveness would help schools determine whether long-term investment in AI systems offers measurable value compared to traditional interventions.</w:t>
      </w:r>
      <w:r>
        <w:rPr>
          <w:sz w:val="20"/>
          <w:szCs w:val="20"/>
          <w:lang w:val="en-US"/>
        </w:rPr>
        <w:t xml:space="preserve"> </w:t>
      </w:r>
      <w:r w:rsidRPr="0009448D">
        <w:rPr>
          <w:sz w:val="20"/>
          <w:szCs w:val="20"/>
          <w:lang w:val="en-US"/>
        </w:rPr>
        <w:t>Research examining the psychological dimensions of AI-supported learning is also needed. Questions related to student confidence, anxiety, reliance on automated feedback, and perceptions of fairness could provide deeper insights into how AI influences learner identity and motivation. Additionally, future studies could develop and test implementation models tailored to specific regional or cultural contexts, recognizing that digital adoption varies significantly across schools. Examining the compatibility of AI systems with existing learning platforms may also support smoother integration and reduce the burden on teachers and administrators.</w:t>
      </w:r>
    </w:p>
    <w:p w14:paraId="79A91C55" w14:textId="77777777" w:rsidR="00B257D9" w:rsidRPr="00B257D9" w:rsidRDefault="00B257D9" w:rsidP="004C05A9">
      <w:pPr>
        <w:tabs>
          <w:tab w:val="left" w:pos="2000"/>
          <w:tab w:val="center" w:pos="5230"/>
        </w:tabs>
        <w:spacing w:line="240" w:lineRule="auto"/>
        <w:jc w:val="both"/>
        <w:rPr>
          <w:b/>
          <w:sz w:val="20"/>
          <w:szCs w:val="20"/>
          <w:lang w:val="en-US"/>
        </w:rPr>
      </w:pPr>
    </w:p>
    <w:p w14:paraId="3485C72D" w14:textId="77777777" w:rsidR="00254F57" w:rsidRPr="009313B5" w:rsidRDefault="00254F57" w:rsidP="003F370B">
      <w:pPr>
        <w:tabs>
          <w:tab w:val="left" w:pos="2000"/>
          <w:tab w:val="center" w:pos="5230"/>
        </w:tabs>
        <w:spacing w:line="240" w:lineRule="auto"/>
        <w:jc w:val="both"/>
        <w:rPr>
          <w:sz w:val="20"/>
          <w:szCs w:val="20"/>
          <w:lang w:val="en-US"/>
        </w:rPr>
      </w:pPr>
    </w:p>
    <w:p w14:paraId="542C96A8" w14:textId="44AE8EC9" w:rsidR="00254F57" w:rsidRPr="009313B5" w:rsidRDefault="00254F57" w:rsidP="003F370B">
      <w:pPr>
        <w:tabs>
          <w:tab w:val="left" w:pos="2000"/>
          <w:tab w:val="center" w:pos="5230"/>
        </w:tabs>
        <w:spacing w:line="240" w:lineRule="auto"/>
        <w:jc w:val="both"/>
        <w:rPr>
          <w:b/>
          <w:sz w:val="24"/>
          <w:lang w:val="en-US"/>
        </w:rPr>
      </w:pPr>
      <w:r w:rsidRPr="009313B5">
        <w:rPr>
          <w:b/>
          <w:sz w:val="24"/>
          <w:lang w:val="en-US"/>
        </w:rPr>
        <w:t>References</w:t>
      </w:r>
    </w:p>
    <w:p w14:paraId="4D9C9A73" w14:textId="77777777" w:rsidR="00254F57" w:rsidRPr="009313B5" w:rsidRDefault="00254F57" w:rsidP="003F370B">
      <w:pPr>
        <w:tabs>
          <w:tab w:val="left" w:pos="2000"/>
          <w:tab w:val="center" w:pos="5230"/>
        </w:tabs>
        <w:spacing w:line="240" w:lineRule="auto"/>
        <w:jc w:val="both"/>
        <w:rPr>
          <w:sz w:val="24"/>
          <w:lang w:val="en-US"/>
        </w:rPr>
      </w:pPr>
    </w:p>
    <w:p w14:paraId="39862E36" w14:textId="77777777" w:rsidR="0009448D" w:rsidRPr="0009448D" w:rsidRDefault="0009448D" w:rsidP="0009448D">
      <w:pPr>
        <w:spacing w:line="240" w:lineRule="auto"/>
        <w:ind w:left="567" w:hanging="567"/>
        <w:jc w:val="both"/>
        <w:rPr>
          <w:sz w:val="20"/>
          <w:szCs w:val="20"/>
          <w:lang w:val="en-US"/>
        </w:rPr>
      </w:pPr>
      <w:r w:rsidRPr="0009448D">
        <w:rPr>
          <w:sz w:val="20"/>
          <w:szCs w:val="20"/>
          <w:lang w:val="en-US"/>
        </w:rPr>
        <w:t xml:space="preserve">Ahmad, R., &amp; </w:t>
      </w:r>
      <w:proofErr w:type="spellStart"/>
      <w:r w:rsidRPr="0009448D">
        <w:rPr>
          <w:sz w:val="20"/>
          <w:szCs w:val="20"/>
          <w:lang w:val="en-US"/>
        </w:rPr>
        <w:t>Sutanto</w:t>
      </w:r>
      <w:proofErr w:type="spellEnd"/>
      <w:r w:rsidRPr="0009448D">
        <w:rPr>
          <w:sz w:val="20"/>
          <w:szCs w:val="20"/>
          <w:lang w:val="en-US"/>
        </w:rPr>
        <w:t xml:space="preserve">, P. (2023). </w:t>
      </w:r>
      <w:proofErr w:type="spellStart"/>
      <w:r w:rsidRPr="0009448D">
        <w:rPr>
          <w:sz w:val="20"/>
          <w:szCs w:val="20"/>
          <w:lang w:val="en-US"/>
        </w:rPr>
        <w:t>Implementasi</w:t>
      </w:r>
      <w:proofErr w:type="spellEnd"/>
      <w:r w:rsidRPr="0009448D">
        <w:rPr>
          <w:sz w:val="20"/>
          <w:szCs w:val="20"/>
          <w:lang w:val="en-US"/>
        </w:rPr>
        <w:t xml:space="preserve"> </w:t>
      </w:r>
      <w:proofErr w:type="spellStart"/>
      <w:r w:rsidRPr="0009448D">
        <w:rPr>
          <w:sz w:val="20"/>
          <w:szCs w:val="20"/>
          <w:lang w:val="en-US"/>
        </w:rPr>
        <w:t>kecerdasan</w:t>
      </w:r>
      <w:proofErr w:type="spellEnd"/>
      <w:r w:rsidRPr="0009448D">
        <w:rPr>
          <w:sz w:val="20"/>
          <w:szCs w:val="20"/>
          <w:lang w:val="en-US"/>
        </w:rPr>
        <w:t xml:space="preserve"> </w:t>
      </w:r>
      <w:proofErr w:type="spellStart"/>
      <w:r w:rsidRPr="0009448D">
        <w:rPr>
          <w:sz w:val="20"/>
          <w:szCs w:val="20"/>
          <w:lang w:val="en-US"/>
        </w:rPr>
        <w:t>buatan</w:t>
      </w:r>
      <w:proofErr w:type="spellEnd"/>
      <w:r w:rsidRPr="0009448D">
        <w:rPr>
          <w:sz w:val="20"/>
          <w:szCs w:val="20"/>
          <w:lang w:val="en-US"/>
        </w:rPr>
        <w:t xml:space="preserve"> </w:t>
      </w:r>
      <w:proofErr w:type="spellStart"/>
      <w:r w:rsidRPr="0009448D">
        <w:rPr>
          <w:sz w:val="20"/>
          <w:szCs w:val="20"/>
          <w:lang w:val="en-US"/>
        </w:rPr>
        <w:t>dalam</w:t>
      </w:r>
      <w:proofErr w:type="spellEnd"/>
      <w:r w:rsidRPr="0009448D">
        <w:rPr>
          <w:sz w:val="20"/>
          <w:szCs w:val="20"/>
          <w:lang w:val="en-US"/>
        </w:rPr>
        <w:t xml:space="preserve"> </w:t>
      </w:r>
      <w:proofErr w:type="spellStart"/>
      <w:r w:rsidRPr="0009448D">
        <w:rPr>
          <w:sz w:val="20"/>
          <w:szCs w:val="20"/>
          <w:lang w:val="en-US"/>
        </w:rPr>
        <w:t>pendidikan</w:t>
      </w:r>
      <w:proofErr w:type="spellEnd"/>
      <w:r w:rsidRPr="0009448D">
        <w:rPr>
          <w:sz w:val="20"/>
          <w:szCs w:val="20"/>
          <w:lang w:val="en-US"/>
        </w:rPr>
        <w:t xml:space="preserve">: </w:t>
      </w:r>
      <w:proofErr w:type="spellStart"/>
      <w:r w:rsidRPr="0009448D">
        <w:rPr>
          <w:sz w:val="20"/>
          <w:szCs w:val="20"/>
          <w:lang w:val="en-US"/>
        </w:rPr>
        <w:t>Studi</w:t>
      </w:r>
      <w:proofErr w:type="spellEnd"/>
      <w:r w:rsidRPr="0009448D">
        <w:rPr>
          <w:sz w:val="20"/>
          <w:szCs w:val="20"/>
          <w:lang w:val="en-US"/>
        </w:rPr>
        <w:t xml:space="preserve"> </w:t>
      </w:r>
      <w:proofErr w:type="spellStart"/>
      <w:r w:rsidRPr="0009448D">
        <w:rPr>
          <w:sz w:val="20"/>
          <w:szCs w:val="20"/>
          <w:lang w:val="en-US"/>
        </w:rPr>
        <w:t>kasus</w:t>
      </w:r>
      <w:proofErr w:type="spellEnd"/>
      <w:r w:rsidRPr="0009448D">
        <w:rPr>
          <w:sz w:val="20"/>
          <w:szCs w:val="20"/>
          <w:lang w:val="en-US"/>
        </w:rPr>
        <w:t xml:space="preserve"> di Indonesia. </w:t>
      </w:r>
      <w:proofErr w:type="spellStart"/>
      <w:r w:rsidRPr="0009448D">
        <w:rPr>
          <w:i/>
          <w:iCs/>
          <w:sz w:val="20"/>
          <w:szCs w:val="20"/>
          <w:lang w:val="en-US"/>
        </w:rPr>
        <w:t>Jurnal</w:t>
      </w:r>
      <w:proofErr w:type="spellEnd"/>
      <w:r w:rsidRPr="0009448D">
        <w:rPr>
          <w:i/>
          <w:iCs/>
          <w:sz w:val="20"/>
          <w:szCs w:val="20"/>
          <w:lang w:val="en-US"/>
        </w:rPr>
        <w:t xml:space="preserve"> </w:t>
      </w:r>
      <w:proofErr w:type="spellStart"/>
      <w:r w:rsidRPr="0009448D">
        <w:rPr>
          <w:i/>
          <w:iCs/>
          <w:sz w:val="20"/>
          <w:szCs w:val="20"/>
          <w:lang w:val="en-US"/>
        </w:rPr>
        <w:t>Teknologi</w:t>
      </w:r>
      <w:proofErr w:type="spellEnd"/>
      <w:r w:rsidRPr="0009448D">
        <w:rPr>
          <w:i/>
          <w:iCs/>
          <w:sz w:val="20"/>
          <w:szCs w:val="20"/>
          <w:lang w:val="en-US"/>
        </w:rPr>
        <w:t xml:space="preserve"> </w:t>
      </w:r>
      <w:proofErr w:type="spellStart"/>
      <w:r w:rsidRPr="0009448D">
        <w:rPr>
          <w:i/>
          <w:iCs/>
          <w:sz w:val="20"/>
          <w:szCs w:val="20"/>
          <w:lang w:val="en-US"/>
        </w:rPr>
        <w:t>Pendidikan</w:t>
      </w:r>
      <w:proofErr w:type="spellEnd"/>
      <w:r w:rsidRPr="0009448D">
        <w:rPr>
          <w:sz w:val="20"/>
          <w:szCs w:val="20"/>
          <w:lang w:val="en-US"/>
        </w:rPr>
        <w:t>, 15(2), 45–62.</w:t>
      </w:r>
    </w:p>
    <w:p w14:paraId="4F39ED43" w14:textId="77777777" w:rsidR="0009448D" w:rsidRPr="0009448D" w:rsidRDefault="0009448D" w:rsidP="0009448D">
      <w:pPr>
        <w:spacing w:line="240" w:lineRule="auto"/>
        <w:ind w:left="567" w:hanging="567"/>
        <w:jc w:val="both"/>
        <w:rPr>
          <w:sz w:val="20"/>
          <w:szCs w:val="20"/>
          <w:lang w:val="en-US"/>
        </w:rPr>
      </w:pPr>
    </w:p>
    <w:p w14:paraId="6BA7A01C" w14:textId="77777777" w:rsidR="0009448D" w:rsidRPr="0009448D" w:rsidRDefault="0009448D" w:rsidP="0009448D">
      <w:pPr>
        <w:spacing w:line="240" w:lineRule="auto"/>
        <w:ind w:left="567" w:hanging="567"/>
        <w:jc w:val="both"/>
        <w:rPr>
          <w:sz w:val="20"/>
          <w:szCs w:val="20"/>
          <w:lang w:val="en-US"/>
        </w:rPr>
      </w:pPr>
      <w:proofErr w:type="spellStart"/>
      <w:r w:rsidRPr="0009448D">
        <w:rPr>
          <w:sz w:val="20"/>
          <w:szCs w:val="20"/>
          <w:lang w:val="en-US"/>
        </w:rPr>
        <w:t>Alamin</w:t>
      </w:r>
      <w:proofErr w:type="spellEnd"/>
      <w:r w:rsidRPr="0009448D">
        <w:rPr>
          <w:sz w:val="20"/>
          <w:szCs w:val="20"/>
          <w:lang w:val="en-US"/>
        </w:rPr>
        <w:t xml:space="preserve">, Z. (2023). </w:t>
      </w:r>
      <w:proofErr w:type="spellStart"/>
      <w:r w:rsidRPr="0009448D">
        <w:rPr>
          <w:sz w:val="20"/>
          <w:szCs w:val="20"/>
          <w:lang w:val="en-US"/>
        </w:rPr>
        <w:t>Peningkatan</w:t>
      </w:r>
      <w:proofErr w:type="spellEnd"/>
      <w:r w:rsidRPr="0009448D">
        <w:rPr>
          <w:sz w:val="20"/>
          <w:szCs w:val="20"/>
          <w:lang w:val="en-US"/>
        </w:rPr>
        <w:t xml:space="preserve"> </w:t>
      </w:r>
      <w:proofErr w:type="spellStart"/>
      <w:r w:rsidRPr="0009448D">
        <w:rPr>
          <w:sz w:val="20"/>
          <w:szCs w:val="20"/>
          <w:lang w:val="en-US"/>
        </w:rPr>
        <w:t>pendidikan</w:t>
      </w:r>
      <w:proofErr w:type="spellEnd"/>
      <w:r w:rsidRPr="0009448D">
        <w:rPr>
          <w:sz w:val="20"/>
          <w:szCs w:val="20"/>
          <w:lang w:val="en-US"/>
        </w:rPr>
        <w:t xml:space="preserve"> Islam </w:t>
      </w:r>
      <w:proofErr w:type="spellStart"/>
      <w:r w:rsidRPr="0009448D">
        <w:rPr>
          <w:sz w:val="20"/>
          <w:szCs w:val="20"/>
          <w:lang w:val="en-US"/>
        </w:rPr>
        <w:t>melalui</w:t>
      </w:r>
      <w:proofErr w:type="spellEnd"/>
      <w:r w:rsidRPr="0009448D">
        <w:rPr>
          <w:sz w:val="20"/>
          <w:szCs w:val="20"/>
          <w:lang w:val="en-US"/>
        </w:rPr>
        <w:t xml:space="preserve"> </w:t>
      </w:r>
      <w:proofErr w:type="spellStart"/>
      <w:r w:rsidRPr="0009448D">
        <w:rPr>
          <w:sz w:val="20"/>
          <w:szCs w:val="20"/>
          <w:lang w:val="en-US"/>
        </w:rPr>
        <w:t>pemanfaatan</w:t>
      </w:r>
      <w:proofErr w:type="spellEnd"/>
      <w:r w:rsidRPr="0009448D">
        <w:rPr>
          <w:sz w:val="20"/>
          <w:szCs w:val="20"/>
          <w:lang w:val="en-US"/>
        </w:rPr>
        <w:t xml:space="preserve"> platform </w:t>
      </w:r>
      <w:proofErr w:type="spellStart"/>
      <w:r w:rsidRPr="0009448D">
        <w:rPr>
          <w:sz w:val="20"/>
          <w:szCs w:val="20"/>
          <w:lang w:val="en-US"/>
        </w:rPr>
        <w:t>edukasi</w:t>
      </w:r>
      <w:proofErr w:type="spellEnd"/>
      <w:r w:rsidRPr="0009448D">
        <w:rPr>
          <w:sz w:val="20"/>
          <w:szCs w:val="20"/>
          <w:lang w:val="en-US"/>
        </w:rPr>
        <w:t xml:space="preserve"> </w:t>
      </w:r>
      <w:proofErr w:type="spellStart"/>
      <w:r w:rsidRPr="0009448D">
        <w:rPr>
          <w:sz w:val="20"/>
          <w:szCs w:val="20"/>
          <w:lang w:val="en-US"/>
        </w:rPr>
        <w:t>berbasis</w:t>
      </w:r>
      <w:proofErr w:type="spellEnd"/>
      <w:r w:rsidRPr="0009448D">
        <w:rPr>
          <w:sz w:val="20"/>
          <w:szCs w:val="20"/>
          <w:lang w:val="en-US"/>
        </w:rPr>
        <w:t xml:space="preserve"> </w:t>
      </w:r>
      <w:proofErr w:type="spellStart"/>
      <w:r w:rsidRPr="0009448D">
        <w:rPr>
          <w:sz w:val="20"/>
          <w:szCs w:val="20"/>
          <w:lang w:val="en-US"/>
        </w:rPr>
        <w:t>kecerdasan</w:t>
      </w:r>
      <w:proofErr w:type="spellEnd"/>
      <w:r w:rsidRPr="0009448D">
        <w:rPr>
          <w:sz w:val="20"/>
          <w:szCs w:val="20"/>
          <w:lang w:val="en-US"/>
        </w:rPr>
        <w:t xml:space="preserve"> </w:t>
      </w:r>
      <w:proofErr w:type="spellStart"/>
      <w:r w:rsidRPr="0009448D">
        <w:rPr>
          <w:sz w:val="20"/>
          <w:szCs w:val="20"/>
          <w:lang w:val="en-US"/>
        </w:rPr>
        <w:t>buatan</w:t>
      </w:r>
      <w:proofErr w:type="spellEnd"/>
      <w:r w:rsidRPr="0009448D">
        <w:rPr>
          <w:sz w:val="20"/>
          <w:szCs w:val="20"/>
          <w:lang w:val="en-US"/>
        </w:rPr>
        <w:t xml:space="preserve">. </w:t>
      </w:r>
      <w:proofErr w:type="spellStart"/>
      <w:r w:rsidRPr="0009448D">
        <w:rPr>
          <w:i/>
          <w:iCs/>
          <w:sz w:val="20"/>
          <w:szCs w:val="20"/>
          <w:lang w:val="en-US"/>
        </w:rPr>
        <w:t>Kreatif</w:t>
      </w:r>
      <w:proofErr w:type="spellEnd"/>
      <w:r w:rsidRPr="0009448D">
        <w:rPr>
          <w:i/>
          <w:iCs/>
          <w:sz w:val="20"/>
          <w:szCs w:val="20"/>
          <w:lang w:val="en-US"/>
        </w:rPr>
        <w:t xml:space="preserve">: </w:t>
      </w:r>
      <w:proofErr w:type="spellStart"/>
      <w:r w:rsidRPr="0009448D">
        <w:rPr>
          <w:i/>
          <w:iCs/>
          <w:sz w:val="20"/>
          <w:szCs w:val="20"/>
          <w:lang w:val="en-US"/>
        </w:rPr>
        <w:t>Jurnal</w:t>
      </w:r>
      <w:proofErr w:type="spellEnd"/>
      <w:r w:rsidRPr="0009448D">
        <w:rPr>
          <w:i/>
          <w:iCs/>
          <w:sz w:val="20"/>
          <w:szCs w:val="20"/>
          <w:lang w:val="en-US"/>
        </w:rPr>
        <w:t xml:space="preserve"> </w:t>
      </w:r>
      <w:proofErr w:type="spellStart"/>
      <w:r w:rsidRPr="0009448D">
        <w:rPr>
          <w:i/>
          <w:iCs/>
          <w:sz w:val="20"/>
          <w:szCs w:val="20"/>
          <w:lang w:val="en-US"/>
        </w:rPr>
        <w:t>Pemikiran</w:t>
      </w:r>
      <w:proofErr w:type="spellEnd"/>
      <w:r w:rsidRPr="0009448D">
        <w:rPr>
          <w:i/>
          <w:iCs/>
          <w:sz w:val="20"/>
          <w:szCs w:val="20"/>
          <w:lang w:val="en-US"/>
        </w:rPr>
        <w:t xml:space="preserve"> </w:t>
      </w:r>
      <w:proofErr w:type="spellStart"/>
      <w:r w:rsidRPr="0009448D">
        <w:rPr>
          <w:i/>
          <w:iCs/>
          <w:sz w:val="20"/>
          <w:szCs w:val="20"/>
          <w:lang w:val="en-US"/>
        </w:rPr>
        <w:t>Pendidikan</w:t>
      </w:r>
      <w:proofErr w:type="spellEnd"/>
      <w:r w:rsidRPr="0009448D">
        <w:rPr>
          <w:i/>
          <w:iCs/>
          <w:sz w:val="20"/>
          <w:szCs w:val="20"/>
          <w:lang w:val="en-US"/>
        </w:rPr>
        <w:t xml:space="preserve"> Agama Islam</w:t>
      </w:r>
      <w:r w:rsidRPr="0009448D">
        <w:rPr>
          <w:sz w:val="20"/>
          <w:szCs w:val="20"/>
          <w:lang w:val="en-US"/>
        </w:rPr>
        <w:t xml:space="preserve">, 21(1), 14–22. </w:t>
      </w:r>
      <w:hyperlink r:id="rId9" w:tgtFrame="_new" w:history="1">
        <w:r w:rsidRPr="0009448D">
          <w:rPr>
            <w:rStyle w:val="Hyperlink"/>
            <w:color w:val="auto"/>
            <w:sz w:val="20"/>
            <w:szCs w:val="20"/>
            <w:u w:val="none"/>
            <w:lang w:val="en-US"/>
          </w:rPr>
          <w:t>https://doi.org/10.52266/kreatif.v21i1.1353</w:t>
        </w:r>
      </w:hyperlink>
    </w:p>
    <w:p w14:paraId="7C4FF289" w14:textId="77777777" w:rsidR="0009448D" w:rsidRPr="0009448D" w:rsidRDefault="0009448D" w:rsidP="0009448D">
      <w:pPr>
        <w:spacing w:line="240" w:lineRule="auto"/>
        <w:ind w:left="567" w:hanging="567"/>
        <w:jc w:val="both"/>
        <w:rPr>
          <w:sz w:val="20"/>
          <w:szCs w:val="20"/>
          <w:lang w:val="en-US"/>
        </w:rPr>
      </w:pPr>
    </w:p>
    <w:p w14:paraId="18B651DA" w14:textId="77777777" w:rsidR="0009448D" w:rsidRPr="0009448D" w:rsidRDefault="0009448D" w:rsidP="0009448D">
      <w:pPr>
        <w:spacing w:line="240" w:lineRule="auto"/>
        <w:ind w:left="567" w:hanging="567"/>
        <w:jc w:val="both"/>
        <w:rPr>
          <w:sz w:val="20"/>
          <w:szCs w:val="20"/>
          <w:lang w:val="en-US"/>
        </w:rPr>
      </w:pPr>
      <w:proofErr w:type="spellStart"/>
      <w:r w:rsidRPr="0009448D">
        <w:rPr>
          <w:sz w:val="20"/>
          <w:szCs w:val="20"/>
          <w:lang w:val="en-US"/>
        </w:rPr>
        <w:t>Hartanto</w:t>
      </w:r>
      <w:proofErr w:type="spellEnd"/>
      <w:r w:rsidRPr="0009448D">
        <w:rPr>
          <w:sz w:val="20"/>
          <w:szCs w:val="20"/>
          <w:lang w:val="en-US"/>
        </w:rPr>
        <w:t xml:space="preserve">, S., </w:t>
      </w:r>
      <w:proofErr w:type="spellStart"/>
      <w:r w:rsidRPr="0009448D">
        <w:rPr>
          <w:sz w:val="20"/>
          <w:szCs w:val="20"/>
          <w:lang w:val="en-US"/>
        </w:rPr>
        <w:t>Wijaya</w:t>
      </w:r>
      <w:proofErr w:type="spellEnd"/>
      <w:r w:rsidRPr="0009448D">
        <w:rPr>
          <w:sz w:val="20"/>
          <w:szCs w:val="20"/>
          <w:lang w:val="en-US"/>
        </w:rPr>
        <w:t xml:space="preserve">, A., &amp; </w:t>
      </w:r>
      <w:proofErr w:type="spellStart"/>
      <w:r w:rsidRPr="0009448D">
        <w:rPr>
          <w:sz w:val="20"/>
          <w:szCs w:val="20"/>
          <w:lang w:val="en-US"/>
        </w:rPr>
        <w:t>Pratama</w:t>
      </w:r>
      <w:proofErr w:type="spellEnd"/>
      <w:r w:rsidRPr="0009448D">
        <w:rPr>
          <w:sz w:val="20"/>
          <w:szCs w:val="20"/>
          <w:lang w:val="en-US"/>
        </w:rPr>
        <w:t xml:space="preserve">, R. (2023). </w:t>
      </w:r>
      <w:proofErr w:type="spellStart"/>
      <w:r w:rsidRPr="0009448D">
        <w:rPr>
          <w:sz w:val="20"/>
          <w:szCs w:val="20"/>
          <w:lang w:val="en-US"/>
        </w:rPr>
        <w:t>Analisis</w:t>
      </w:r>
      <w:proofErr w:type="spellEnd"/>
      <w:r w:rsidRPr="0009448D">
        <w:rPr>
          <w:sz w:val="20"/>
          <w:szCs w:val="20"/>
          <w:lang w:val="en-US"/>
        </w:rPr>
        <w:t xml:space="preserve"> </w:t>
      </w:r>
      <w:proofErr w:type="spellStart"/>
      <w:r w:rsidRPr="0009448D">
        <w:rPr>
          <w:sz w:val="20"/>
          <w:szCs w:val="20"/>
          <w:lang w:val="en-US"/>
        </w:rPr>
        <w:t>efektivitas</w:t>
      </w:r>
      <w:proofErr w:type="spellEnd"/>
      <w:r w:rsidRPr="0009448D">
        <w:rPr>
          <w:sz w:val="20"/>
          <w:szCs w:val="20"/>
          <w:lang w:val="en-US"/>
        </w:rPr>
        <w:t xml:space="preserve"> </w:t>
      </w:r>
      <w:proofErr w:type="spellStart"/>
      <w:r w:rsidRPr="0009448D">
        <w:rPr>
          <w:sz w:val="20"/>
          <w:szCs w:val="20"/>
          <w:lang w:val="en-US"/>
        </w:rPr>
        <w:t>sistem</w:t>
      </w:r>
      <w:proofErr w:type="spellEnd"/>
      <w:r w:rsidRPr="0009448D">
        <w:rPr>
          <w:sz w:val="20"/>
          <w:szCs w:val="20"/>
          <w:lang w:val="en-US"/>
        </w:rPr>
        <w:t xml:space="preserve"> </w:t>
      </w:r>
      <w:proofErr w:type="spellStart"/>
      <w:r w:rsidRPr="0009448D">
        <w:rPr>
          <w:sz w:val="20"/>
          <w:szCs w:val="20"/>
          <w:lang w:val="en-US"/>
        </w:rPr>
        <w:t>pembelajaran</w:t>
      </w:r>
      <w:proofErr w:type="spellEnd"/>
      <w:r w:rsidRPr="0009448D">
        <w:rPr>
          <w:sz w:val="20"/>
          <w:szCs w:val="20"/>
          <w:lang w:val="en-US"/>
        </w:rPr>
        <w:t xml:space="preserve"> </w:t>
      </w:r>
      <w:proofErr w:type="spellStart"/>
      <w:r w:rsidRPr="0009448D">
        <w:rPr>
          <w:sz w:val="20"/>
          <w:szCs w:val="20"/>
          <w:lang w:val="en-US"/>
        </w:rPr>
        <w:t>adaptif</w:t>
      </w:r>
      <w:proofErr w:type="spellEnd"/>
      <w:r w:rsidRPr="0009448D">
        <w:rPr>
          <w:sz w:val="20"/>
          <w:szCs w:val="20"/>
          <w:lang w:val="en-US"/>
        </w:rPr>
        <w:t xml:space="preserve"> </w:t>
      </w:r>
      <w:proofErr w:type="spellStart"/>
      <w:r w:rsidRPr="0009448D">
        <w:rPr>
          <w:sz w:val="20"/>
          <w:szCs w:val="20"/>
          <w:lang w:val="en-US"/>
        </w:rPr>
        <w:t>berbasis</w:t>
      </w:r>
      <w:proofErr w:type="spellEnd"/>
      <w:r w:rsidRPr="0009448D">
        <w:rPr>
          <w:sz w:val="20"/>
          <w:szCs w:val="20"/>
          <w:lang w:val="en-US"/>
        </w:rPr>
        <w:t xml:space="preserve"> AI. </w:t>
      </w:r>
      <w:proofErr w:type="spellStart"/>
      <w:r w:rsidRPr="0009448D">
        <w:rPr>
          <w:i/>
          <w:iCs/>
          <w:sz w:val="20"/>
          <w:szCs w:val="20"/>
          <w:lang w:val="en-US"/>
        </w:rPr>
        <w:t>Jurnal</w:t>
      </w:r>
      <w:proofErr w:type="spellEnd"/>
      <w:r w:rsidRPr="0009448D">
        <w:rPr>
          <w:i/>
          <w:iCs/>
          <w:sz w:val="20"/>
          <w:szCs w:val="20"/>
          <w:lang w:val="en-US"/>
        </w:rPr>
        <w:t xml:space="preserve"> </w:t>
      </w:r>
      <w:proofErr w:type="spellStart"/>
      <w:r w:rsidRPr="0009448D">
        <w:rPr>
          <w:i/>
          <w:iCs/>
          <w:sz w:val="20"/>
          <w:szCs w:val="20"/>
          <w:lang w:val="en-US"/>
        </w:rPr>
        <w:t>Pendidikan</w:t>
      </w:r>
      <w:proofErr w:type="spellEnd"/>
      <w:r w:rsidRPr="0009448D">
        <w:rPr>
          <w:i/>
          <w:iCs/>
          <w:sz w:val="20"/>
          <w:szCs w:val="20"/>
          <w:lang w:val="en-US"/>
        </w:rPr>
        <w:t xml:space="preserve"> Indonesia</w:t>
      </w:r>
      <w:r w:rsidRPr="0009448D">
        <w:rPr>
          <w:sz w:val="20"/>
          <w:szCs w:val="20"/>
          <w:lang w:val="en-US"/>
        </w:rPr>
        <w:t>, 8(3), 112–128.</w:t>
      </w:r>
    </w:p>
    <w:p w14:paraId="221871C0" w14:textId="77777777" w:rsidR="0009448D" w:rsidRPr="0009448D" w:rsidRDefault="0009448D" w:rsidP="0009448D">
      <w:pPr>
        <w:spacing w:line="240" w:lineRule="auto"/>
        <w:ind w:left="567" w:hanging="567"/>
        <w:jc w:val="both"/>
        <w:rPr>
          <w:sz w:val="20"/>
          <w:szCs w:val="20"/>
          <w:lang w:val="en-US"/>
        </w:rPr>
      </w:pPr>
    </w:p>
    <w:p w14:paraId="256EDF74" w14:textId="77777777" w:rsidR="0009448D" w:rsidRPr="0009448D" w:rsidRDefault="0009448D" w:rsidP="0009448D">
      <w:pPr>
        <w:spacing w:line="240" w:lineRule="auto"/>
        <w:ind w:left="567" w:hanging="567"/>
        <w:jc w:val="both"/>
        <w:rPr>
          <w:sz w:val="20"/>
          <w:szCs w:val="20"/>
          <w:lang w:val="en-US"/>
        </w:rPr>
      </w:pPr>
      <w:proofErr w:type="spellStart"/>
      <w:r w:rsidRPr="0009448D">
        <w:rPr>
          <w:sz w:val="20"/>
          <w:szCs w:val="20"/>
          <w:lang w:val="en-US"/>
        </w:rPr>
        <w:t>Hermanto</w:t>
      </w:r>
      <w:proofErr w:type="spellEnd"/>
      <w:r w:rsidRPr="0009448D">
        <w:rPr>
          <w:sz w:val="20"/>
          <w:szCs w:val="20"/>
          <w:lang w:val="en-US"/>
        </w:rPr>
        <w:t xml:space="preserve">, H., </w:t>
      </w:r>
      <w:proofErr w:type="spellStart"/>
      <w:r w:rsidRPr="0009448D">
        <w:rPr>
          <w:sz w:val="20"/>
          <w:szCs w:val="20"/>
          <w:lang w:val="en-US"/>
        </w:rPr>
        <w:t>Prasetya</w:t>
      </w:r>
      <w:proofErr w:type="spellEnd"/>
      <w:r w:rsidRPr="0009448D">
        <w:rPr>
          <w:sz w:val="20"/>
          <w:szCs w:val="20"/>
          <w:lang w:val="en-US"/>
        </w:rPr>
        <w:t xml:space="preserve">, I. A., </w:t>
      </w:r>
      <w:proofErr w:type="spellStart"/>
      <w:r w:rsidRPr="0009448D">
        <w:rPr>
          <w:sz w:val="20"/>
          <w:szCs w:val="20"/>
          <w:lang w:val="en-US"/>
        </w:rPr>
        <w:t>Dzulqarnain</w:t>
      </w:r>
      <w:proofErr w:type="spellEnd"/>
      <w:r w:rsidRPr="0009448D">
        <w:rPr>
          <w:sz w:val="20"/>
          <w:szCs w:val="20"/>
          <w:lang w:val="en-US"/>
        </w:rPr>
        <w:t xml:space="preserve">, M. F., </w:t>
      </w:r>
      <w:proofErr w:type="spellStart"/>
      <w:r w:rsidRPr="0009448D">
        <w:rPr>
          <w:sz w:val="20"/>
          <w:szCs w:val="20"/>
          <w:lang w:val="en-US"/>
        </w:rPr>
        <w:t>Wulandari</w:t>
      </w:r>
      <w:proofErr w:type="spellEnd"/>
      <w:r w:rsidRPr="0009448D">
        <w:rPr>
          <w:sz w:val="20"/>
          <w:szCs w:val="20"/>
          <w:lang w:val="en-US"/>
        </w:rPr>
        <w:t xml:space="preserve">, M., &amp; </w:t>
      </w:r>
      <w:proofErr w:type="spellStart"/>
      <w:r w:rsidRPr="0009448D">
        <w:rPr>
          <w:sz w:val="20"/>
          <w:szCs w:val="20"/>
          <w:lang w:val="en-US"/>
        </w:rPr>
        <w:t>Sujatmiko</w:t>
      </w:r>
      <w:proofErr w:type="spellEnd"/>
      <w:r w:rsidRPr="0009448D">
        <w:rPr>
          <w:sz w:val="20"/>
          <w:szCs w:val="20"/>
          <w:lang w:val="en-US"/>
        </w:rPr>
        <w:t xml:space="preserve">, W. (2024). </w:t>
      </w:r>
      <w:proofErr w:type="spellStart"/>
      <w:r w:rsidRPr="0009448D">
        <w:rPr>
          <w:sz w:val="20"/>
          <w:szCs w:val="20"/>
          <w:lang w:val="en-US"/>
        </w:rPr>
        <w:t>Manfaat</w:t>
      </w:r>
      <w:proofErr w:type="spellEnd"/>
      <w:r w:rsidRPr="0009448D">
        <w:rPr>
          <w:sz w:val="20"/>
          <w:szCs w:val="20"/>
          <w:lang w:val="en-US"/>
        </w:rPr>
        <w:t xml:space="preserve"> artificial intelligence (AI) </w:t>
      </w:r>
      <w:proofErr w:type="spellStart"/>
      <w:r w:rsidRPr="0009448D">
        <w:rPr>
          <w:sz w:val="20"/>
          <w:szCs w:val="20"/>
          <w:lang w:val="en-US"/>
        </w:rPr>
        <w:t>terhadap</w:t>
      </w:r>
      <w:proofErr w:type="spellEnd"/>
      <w:r w:rsidRPr="0009448D">
        <w:rPr>
          <w:sz w:val="20"/>
          <w:szCs w:val="20"/>
          <w:lang w:val="en-US"/>
        </w:rPr>
        <w:t xml:space="preserve"> </w:t>
      </w:r>
      <w:proofErr w:type="spellStart"/>
      <w:r w:rsidRPr="0009448D">
        <w:rPr>
          <w:sz w:val="20"/>
          <w:szCs w:val="20"/>
          <w:lang w:val="en-US"/>
        </w:rPr>
        <w:t>siswa-siswi</w:t>
      </w:r>
      <w:proofErr w:type="spellEnd"/>
      <w:r w:rsidRPr="0009448D">
        <w:rPr>
          <w:sz w:val="20"/>
          <w:szCs w:val="20"/>
          <w:lang w:val="en-US"/>
        </w:rPr>
        <w:t xml:space="preserve"> </w:t>
      </w:r>
      <w:proofErr w:type="spellStart"/>
      <w:r w:rsidRPr="0009448D">
        <w:rPr>
          <w:sz w:val="20"/>
          <w:szCs w:val="20"/>
          <w:lang w:val="en-US"/>
        </w:rPr>
        <w:t>dalam</w:t>
      </w:r>
      <w:proofErr w:type="spellEnd"/>
      <w:r w:rsidRPr="0009448D">
        <w:rPr>
          <w:sz w:val="20"/>
          <w:szCs w:val="20"/>
          <w:lang w:val="en-US"/>
        </w:rPr>
        <w:t xml:space="preserve"> </w:t>
      </w:r>
      <w:proofErr w:type="spellStart"/>
      <w:r w:rsidRPr="0009448D">
        <w:rPr>
          <w:sz w:val="20"/>
          <w:szCs w:val="20"/>
          <w:lang w:val="en-US"/>
        </w:rPr>
        <w:t>pemahaman</w:t>
      </w:r>
      <w:proofErr w:type="spellEnd"/>
      <w:r w:rsidRPr="0009448D">
        <w:rPr>
          <w:sz w:val="20"/>
          <w:szCs w:val="20"/>
          <w:lang w:val="en-US"/>
        </w:rPr>
        <w:t xml:space="preserve"> </w:t>
      </w:r>
      <w:proofErr w:type="spellStart"/>
      <w:r w:rsidRPr="0009448D">
        <w:rPr>
          <w:sz w:val="20"/>
          <w:szCs w:val="20"/>
          <w:lang w:val="en-US"/>
        </w:rPr>
        <w:t>kegiatan</w:t>
      </w:r>
      <w:proofErr w:type="spellEnd"/>
      <w:r w:rsidRPr="0009448D">
        <w:rPr>
          <w:sz w:val="20"/>
          <w:szCs w:val="20"/>
          <w:lang w:val="en-US"/>
        </w:rPr>
        <w:t xml:space="preserve"> </w:t>
      </w:r>
      <w:proofErr w:type="spellStart"/>
      <w:r w:rsidRPr="0009448D">
        <w:rPr>
          <w:sz w:val="20"/>
          <w:szCs w:val="20"/>
          <w:lang w:val="en-US"/>
        </w:rPr>
        <w:t>pembelajaran</w:t>
      </w:r>
      <w:proofErr w:type="spellEnd"/>
      <w:r w:rsidRPr="0009448D">
        <w:rPr>
          <w:sz w:val="20"/>
          <w:szCs w:val="20"/>
          <w:lang w:val="en-US"/>
        </w:rPr>
        <w:t xml:space="preserve"> </w:t>
      </w:r>
      <w:proofErr w:type="spellStart"/>
      <w:r w:rsidRPr="0009448D">
        <w:rPr>
          <w:sz w:val="20"/>
          <w:szCs w:val="20"/>
          <w:lang w:val="en-US"/>
        </w:rPr>
        <w:t>lingkungan</w:t>
      </w:r>
      <w:proofErr w:type="spellEnd"/>
      <w:r w:rsidRPr="0009448D">
        <w:rPr>
          <w:sz w:val="20"/>
          <w:szCs w:val="20"/>
          <w:lang w:val="en-US"/>
        </w:rPr>
        <w:t xml:space="preserve"> </w:t>
      </w:r>
      <w:proofErr w:type="spellStart"/>
      <w:r w:rsidRPr="0009448D">
        <w:rPr>
          <w:sz w:val="20"/>
          <w:szCs w:val="20"/>
          <w:lang w:val="en-US"/>
        </w:rPr>
        <w:t>sekolah</w:t>
      </w:r>
      <w:proofErr w:type="spellEnd"/>
      <w:r w:rsidRPr="0009448D">
        <w:rPr>
          <w:sz w:val="20"/>
          <w:szCs w:val="20"/>
          <w:lang w:val="en-US"/>
        </w:rPr>
        <w:t xml:space="preserve"> </w:t>
      </w:r>
      <w:proofErr w:type="spellStart"/>
      <w:r w:rsidRPr="0009448D">
        <w:rPr>
          <w:sz w:val="20"/>
          <w:szCs w:val="20"/>
          <w:lang w:val="en-US"/>
        </w:rPr>
        <w:t>berbasis</w:t>
      </w:r>
      <w:proofErr w:type="spellEnd"/>
      <w:r w:rsidRPr="0009448D">
        <w:rPr>
          <w:sz w:val="20"/>
          <w:szCs w:val="20"/>
          <w:lang w:val="en-US"/>
        </w:rPr>
        <w:t xml:space="preserve"> digital. </w:t>
      </w:r>
      <w:proofErr w:type="spellStart"/>
      <w:r w:rsidRPr="0009448D">
        <w:rPr>
          <w:i/>
          <w:iCs/>
          <w:sz w:val="20"/>
          <w:szCs w:val="20"/>
          <w:lang w:val="en-US"/>
        </w:rPr>
        <w:t>Jurnal</w:t>
      </w:r>
      <w:proofErr w:type="spellEnd"/>
      <w:r w:rsidRPr="0009448D">
        <w:rPr>
          <w:i/>
          <w:iCs/>
          <w:sz w:val="20"/>
          <w:szCs w:val="20"/>
          <w:lang w:val="en-US"/>
        </w:rPr>
        <w:t xml:space="preserve"> </w:t>
      </w:r>
      <w:proofErr w:type="spellStart"/>
      <w:r w:rsidRPr="0009448D">
        <w:rPr>
          <w:i/>
          <w:iCs/>
          <w:sz w:val="20"/>
          <w:szCs w:val="20"/>
          <w:lang w:val="en-US"/>
        </w:rPr>
        <w:t>Inovasi</w:t>
      </w:r>
      <w:proofErr w:type="spellEnd"/>
      <w:r w:rsidRPr="0009448D">
        <w:rPr>
          <w:i/>
          <w:iCs/>
          <w:sz w:val="20"/>
          <w:szCs w:val="20"/>
          <w:lang w:val="en-US"/>
        </w:rPr>
        <w:t xml:space="preserve"> </w:t>
      </w:r>
      <w:proofErr w:type="spellStart"/>
      <w:r w:rsidRPr="0009448D">
        <w:rPr>
          <w:i/>
          <w:iCs/>
          <w:sz w:val="20"/>
          <w:szCs w:val="20"/>
          <w:lang w:val="en-US"/>
        </w:rPr>
        <w:t>dan</w:t>
      </w:r>
      <w:proofErr w:type="spellEnd"/>
      <w:r w:rsidRPr="0009448D">
        <w:rPr>
          <w:i/>
          <w:iCs/>
          <w:sz w:val="20"/>
          <w:szCs w:val="20"/>
          <w:lang w:val="en-US"/>
        </w:rPr>
        <w:t xml:space="preserve"> </w:t>
      </w:r>
      <w:proofErr w:type="spellStart"/>
      <w:r w:rsidRPr="0009448D">
        <w:rPr>
          <w:i/>
          <w:iCs/>
          <w:sz w:val="20"/>
          <w:szCs w:val="20"/>
          <w:lang w:val="en-US"/>
        </w:rPr>
        <w:t>Terapan</w:t>
      </w:r>
      <w:proofErr w:type="spellEnd"/>
      <w:r w:rsidRPr="0009448D">
        <w:rPr>
          <w:i/>
          <w:iCs/>
          <w:sz w:val="20"/>
          <w:szCs w:val="20"/>
          <w:lang w:val="en-US"/>
        </w:rPr>
        <w:t xml:space="preserve"> </w:t>
      </w:r>
      <w:proofErr w:type="spellStart"/>
      <w:r w:rsidRPr="0009448D">
        <w:rPr>
          <w:i/>
          <w:iCs/>
          <w:sz w:val="20"/>
          <w:szCs w:val="20"/>
          <w:lang w:val="en-US"/>
        </w:rPr>
        <w:t>Pengabdian</w:t>
      </w:r>
      <w:proofErr w:type="spellEnd"/>
      <w:r w:rsidRPr="0009448D">
        <w:rPr>
          <w:i/>
          <w:iCs/>
          <w:sz w:val="20"/>
          <w:szCs w:val="20"/>
          <w:lang w:val="en-US"/>
        </w:rPr>
        <w:t xml:space="preserve"> </w:t>
      </w:r>
      <w:proofErr w:type="spellStart"/>
      <w:r w:rsidRPr="0009448D">
        <w:rPr>
          <w:i/>
          <w:iCs/>
          <w:sz w:val="20"/>
          <w:szCs w:val="20"/>
          <w:lang w:val="en-US"/>
        </w:rPr>
        <w:t>Masyarakat</w:t>
      </w:r>
      <w:proofErr w:type="spellEnd"/>
      <w:r w:rsidRPr="0009448D">
        <w:rPr>
          <w:sz w:val="20"/>
          <w:szCs w:val="20"/>
          <w:lang w:val="en-US"/>
        </w:rPr>
        <w:t xml:space="preserve">, 4(2), 154–163. </w:t>
      </w:r>
      <w:hyperlink r:id="rId10" w:tgtFrame="_new" w:history="1">
        <w:r w:rsidRPr="0009448D">
          <w:rPr>
            <w:rStyle w:val="Hyperlink"/>
            <w:color w:val="auto"/>
            <w:sz w:val="20"/>
            <w:szCs w:val="20"/>
            <w:u w:val="none"/>
            <w:lang w:val="en-US"/>
          </w:rPr>
          <w:t>https://doi.org/10.35721/jitpemas.v4i2.256</w:t>
        </w:r>
      </w:hyperlink>
    </w:p>
    <w:p w14:paraId="1ED08F85" w14:textId="77777777" w:rsidR="0009448D" w:rsidRPr="0009448D" w:rsidRDefault="0009448D" w:rsidP="0009448D">
      <w:pPr>
        <w:spacing w:line="240" w:lineRule="auto"/>
        <w:ind w:left="567" w:hanging="567"/>
        <w:jc w:val="both"/>
        <w:rPr>
          <w:sz w:val="20"/>
          <w:szCs w:val="20"/>
          <w:lang w:val="en-US"/>
        </w:rPr>
      </w:pPr>
    </w:p>
    <w:p w14:paraId="297F3504" w14:textId="77777777" w:rsidR="0009448D" w:rsidRPr="0009448D" w:rsidRDefault="0009448D" w:rsidP="0009448D">
      <w:pPr>
        <w:spacing w:line="240" w:lineRule="auto"/>
        <w:ind w:left="567" w:hanging="567"/>
        <w:jc w:val="both"/>
        <w:rPr>
          <w:sz w:val="20"/>
          <w:szCs w:val="20"/>
          <w:lang w:val="en-US"/>
        </w:rPr>
      </w:pPr>
      <w:r w:rsidRPr="0009448D">
        <w:rPr>
          <w:sz w:val="20"/>
          <w:szCs w:val="20"/>
          <w:lang w:val="en-US"/>
        </w:rPr>
        <w:t xml:space="preserve">Kumar, V., &amp; Smith, J. (2024). Artificial intelligence in education: Current trends and future perspectives. </w:t>
      </w:r>
      <w:r w:rsidRPr="0009448D">
        <w:rPr>
          <w:i/>
          <w:iCs/>
          <w:sz w:val="20"/>
          <w:szCs w:val="20"/>
          <w:lang w:val="en-US"/>
        </w:rPr>
        <w:t>Educational Technology Research and Development</w:t>
      </w:r>
      <w:r w:rsidRPr="0009448D">
        <w:rPr>
          <w:sz w:val="20"/>
          <w:szCs w:val="20"/>
          <w:lang w:val="en-US"/>
        </w:rPr>
        <w:t>, 72(1), 15–32.</w:t>
      </w:r>
    </w:p>
    <w:p w14:paraId="421EA0B5" w14:textId="77777777" w:rsidR="0009448D" w:rsidRPr="0009448D" w:rsidRDefault="0009448D" w:rsidP="0009448D">
      <w:pPr>
        <w:spacing w:line="240" w:lineRule="auto"/>
        <w:ind w:left="567" w:hanging="567"/>
        <w:jc w:val="both"/>
        <w:rPr>
          <w:sz w:val="20"/>
          <w:szCs w:val="20"/>
          <w:lang w:val="en-US"/>
        </w:rPr>
      </w:pPr>
    </w:p>
    <w:p w14:paraId="1021A60F" w14:textId="77777777" w:rsidR="0009448D" w:rsidRPr="0009448D" w:rsidRDefault="0009448D" w:rsidP="0009448D">
      <w:pPr>
        <w:spacing w:line="240" w:lineRule="auto"/>
        <w:ind w:left="567" w:hanging="567"/>
        <w:jc w:val="both"/>
        <w:rPr>
          <w:sz w:val="20"/>
          <w:szCs w:val="20"/>
          <w:lang w:val="en-US"/>
        </w:rPr>
      </w:pPr>
      <w:proofErr w:type="spellStart"/>
      <w:r w:rsidRPr="0009448D">
        <w:rPr>
          <w:sz w:val="20"/>
          <w:szCs w:val="20"/>
          <w:lang w:val="en-US"/>
        </w:rPr>
        <w:t>Kusumaningtyas</w:t>
      </w:r>
      <w:proofErr w:type="spellEnd"/>
      <w:r w:rsidRPr="0009448D">
        <w:rPr>
          <w:sz w:val="20"/>
          <w:szCs w:val="20"/>
          <w:lang w:val="en-US"/>
        </w:rPr>
        <w:t xml:space="preserve">, W. (2025). </w:t>
      </w:r>
      <w:proofErr w:type="spellStart"/>
      <w:r w:rsidRPr="0009448D">
        <w:rPr>
          <w:sz w:val="20"/>
          <w:szCs w:val="20"/>
          <w:lang w:val="en-US"/>
        </w:rPr>
        <w:t>Pemanfaatan</w:t>
      </w:r>
      <w:proofErr w:type="spellEnd"/>
      <w:r w:rsidRPr="0009448D">
        <w:rPr>
          <w:sz w:val="20"/>
          <w:szCs w:val="20"/>
          <w:lang w:val="en-US"/>
        </w:rPr>
        <w:t xml:space="preserve"> </w:t>
      </w:r>
      <w:proofErr w:type="spellStart"/>
      <w:r w:rsidRPr="0009448D">
        <w:rPr>
          <w:sz w:val="20"/>
          <w:szCs w:val="20"/>
          <w:lang w:val="en-US"/>
        </w:rPr>
        <w:t>kecerdasan</w:t>
      </w:r>
      <w:proofErr w:type="spellEnd"/>
      <w:r w:rsidRPr="0009448D">
        <w:rPr>
          <w:sz w:val="20"/>
          <w:szCs w:val="20"/>
          <w:lang w:val="en-US"/>
        </w:rPr>
        <w:t xml:space="preserve"> </w:t>
      </w:r>
      <w:proofErr w:type="spellStart"/>
      <w:r w:rsidRPr="0009448D">
        <w:rPr>
          <w:sz w:val="20"/>
          <w:szCs w:val="20"/>
          <w:lang w:val="en-US"/>
        </w:rPr>
        <w:t>buatan</w:t>
      </w:r>
      <w:proofErr w:type="spellEnd"/>
      <w:r w:rsidRPr="0009448D">
        <w:rPr>
          <w:sz w:val="20"/>
          <w:szCs w:val="20"/>
          <w:lang w:val="en-US"/>
        </w:rPr>
        <w:t xml:space="preserve"> (AI) </w:t>
      </w:r>
      <w:proofErr w:type="spellStart"/>
      <w:r w:rsidRPr="0009448D">
        <w:rPr>
          <w:sz w:val="20"/>
          <w:szCs w:val="20"/>
          <w:lang w:val="en-US"/>
        </w:rPr>
        <w:t>dalam</w:t>
      </w:r>
      <w:proofErr w:type="spellEnd"/>
      <w:r w:rsidRPr="0009448D">
        <w:rPr>
          <w:sz w:val="20"/>
          <w:szCs w:val="20"/>
          <w:lang w:val="en-US"/>
        </w:rPr>
        <w:t xml:space="preserve"> </w:t>
      </w:r>
      <w:proofErr w:type="spellStart"/>
      <w:r w:rsidRPr="0009448D">
        <w:rPr>
          <w:sz w:val="20"/>
          <w:szCs w:val="20"/>
          <w:lang w:val="en-US"/>
        </w:rPr>
        <w:t>meningkatkan</w:t>
      </w:r>
      <w:proofErr w:type="spellEnd"/>
      <w:r w:rsidRPr="0009448D">
        <w:rPr>
          <w:sz w:val="20"/>
          <w:szCs w:val="20"/>
          <w:lang w:val="en-US"/>
        </w:rPr>
        <w:t xml:space="preserve"> </w:t>
      </w:r>
      <w:proofErr w:type="spellStart"/>
      <w:r w:rsidRPr="0009448D">
        <w:rPr>
          <w:sz w:val="20"/>
          <w:szCs w:val="20"/>
          <w:lang w:val="en-US"/>
        </w:rPr>
        <w:t>pembelajaran</w:t>
      </w:r>
      <w:proofErr w:type="spellEnd"/>
      <w:r w:rsidRPr="0009448D">
        <w:rPr>
          <w:sz w:val="20"/>
          <w:szCs w:val="20"/>
          <w:lang w:val="en-US"/>
        </w:rPr>
        <w:t xml:space="preserve"> </w:t>
      </w:r>
      <w:proofErr w:type="spellStart"/>
      <w:r w:rsidRPr="0009448D">
        <w:rPr>
          <w:sz w:val="20"/>
          <w:szCs w:val="20"/>
          <w:lang w:val="en-US"/>
        </w:rPr>
        <w:t>siswa</w:t>
      </w:r>
      <w:proofErr w:type="spellEnd"/>
      <w:r w:rsidRPr="0009448D">
        <w:rPr>
          <w:sz w:val="20"/>
          <w:szCs w:val="20"/>
          <w:lang w:val="en-US"/>
        </w:rPr>
        <w:t xml:space="preserve"> </w:t>
      </w:r>
      <w:proofErr w:type="spellStart"/>
      <w:r w:rsidRPr="0009448D">
        <w:rPr>
          <w:sz w:val="20"/>
          <w:szCs w:val="20"/>
          <w:lang w:val="en-US"/>
        </w:rPr>
        <w:t>sekolah</w:t>
      </w:r>
      <w:proofErr w:type="spellEnd"/>
      <w:r w:rsidRPr="0009448D">
        <w:rPr>
          <w:sz w:val="20"/>
          <w:szCs w:val="20"/>
          <w:lang w:val="en-US"/>
        </w:rPr>
        <w:t xml:space="preserve"> </w:t>
      </w:r>
      <w:proofErr w:type="spellStart"/>
      <w:r w:rsidRPr="0009448D">
        <w:rPr>
          <w:sz w:val="20"/>
          <w:szCs w:val="20"/>
          <w:lang w:val="en-US"/>
        </w:rPr>
        <w:t>menengah</w:t>
      </w:r>
      <w:proofErr w:type="spellEnd"/>
      <w:r w:rsidRPr="0009448D">
        <w:rPr>
          <w:sz w:val="20"/>
          <w:szCs w:val="20"/>
          <w:lang w:val="en-US"/>
        </w:rPr>
        <w:t xml:space="preserve"> </w:t>
      </w:r>
      <w:proofErr w:type="spellStart"/>
      <w:r w:rsidRPr="0009448D">
        <w:rPr>
          <w:sz w:val="20"/>
          <w:szCs w:val="20"/>
          <w:lang w:val="en-US"/>
        </w:rPr>
        <w:t>pertama</w:t>
      </w:r>
      <w:proofErr w:type="spellEnd"/>
      <w:r w:rsidRPr="0009448D">
        <w:rPr>
          <w:sz w:val="20"/>
          <w:szCs w:val="20"/>
          <w:lang w:val="en-US"/>
        </w:rPr>
        <w:t xml:space="preserve">. </w:t>
      </w:r>
      <w:r w:rsidRPr="0009448D">
        <w:rPr>
          <w:i/>
          <w:iCs/>
          <w:sz w:val="20"/>
          <w:szCs w:val="20"/>
          <w:lang w:val="en-US"/>
        </w:rPr>
        <w:t>RIGGS: Journal of Artificial Intelligence and Digital Business</w:t>
      </w:r>
      <w:r w:rsidRPr="0009448D">
        <w:rPr>
          <w:sz w:val="20"/>
          <w:szCs w:val="20"/>
          <w:lang w:val="en-US"/>
        </w:rPr>
        <w:t xml:space="preserve">, 4(2), 2196–2201. </w:t>
      </w:r>
      <w:hyperlink r:id="rId11" w:tgtFrame="_new" w:history="1">
        <w:r w:rsidRPr="0009448D">
          <w:rPr>
            <w:rStyle w:val="Hyperlink"/>
            <w:color w:val="auto"/>
            <w:sz w:val="20"/>
            <w:szCs w:val="20"/>
            <w:u w:val="none"/>
            <w:lang w:val="en-US"/>
          </w:rPr>
          <w:t>https://doi.org/10.31004/riggs.v4i2.827</w:t>
        </w:r>
      </w:hyperlink>
    </w:p>
    <w:p w14:paraId="2C080CDB" w14:textId="77777777" w:rsidR="0009448D" w:rsidRPr="0009448D" w:rsidRDefault="0009448D" w:rsidP="0009448D">
      <w:pPr>
        <w:spacing w:line="240" w:lineRule="auto"/>
        <w:ind w:left="567" w:hanging="567"/>
        <w:jc w:val="both"/>
        <w:rPr>
          <w:sz w:val="20"/>
          <w:szCs w:val="20"/>
          <w:lang w:val="en-US"/>
        </w:rPr>
      </w:pPr>
    </w:p>
    <w:p w14:paraId="75EC4B7D" w14:textId="77777777" w:rsidR="0009448D" w:rsidRPr="0009448D" w:rsidRDefault="0009448D" w:rsidP="0009448D">
      <w:pPr>
        <w:spacing w:line="240" w:lineRule="auto"/>
        <w:ind w:left="567" w:hanging="567"/>
        <w:jc w:val="both"/>
        <w:rPr>
          <w:sz w:val="20"/>
          <w:szCs w:val="20"/>
          <w:lang w:val="en-US"/>
        </w:rPr>
      </w:pPr>
      <w:proofErr w:type="spellStart"/>
      <w:r w:rsidRPr="0009448D">
        <w:rPr>
          <w:sz w:val="20"/>
          <w:szCs w:val="20"/>
          <w:lang w:val="en-US"/>
        </w:rPr>
        <w:t>Liriwati</w:t>
      </w:r>
      <w:proofErr w:type="spellEnd"/>
      <w:r w:rsidRPr="0009448D">
        <w:rPr>
          <w:sz w:val="20"/>
          <w:szCs w:val="20"/>
          <w:lang w:val="en-US"/>
        </w:rPr>
        <w:t xml:space="preserve">, F. Y. (2023). </w:t>
      </w:r>
      <w:proofErr w:type="spellStart"/>
      <w:r w:rsidRPr="0009448D">
        <w:rPr>
          <w:sz w:val="20"/>
          <w:szCs w:val="20"/>
          <w:lang w:val="en-US"/>
        </w:rPr>
        <w:t>Transformasi</w:t>
      </w:r>
      <w:proofErr w:type="spellEnd"/>
      <w:r w:rsidRPr="0009448D">
        <w:rPr>
          <w:sz w:val="20"/>
          <w:szCs w:val="20"/>
          <w:lang w:val="en-US"/>
        </w:rPr>
        <w:t xml:space="preserve"> </w:t>
      </w:r>
      <w:proofErr w:type="spellStart"/>
      <w:r w:rsidRPr="0009448D">
        <w:rPr>
          <w:sz w:val="20"/>
          <w:szCs w:val="20"/>
          <w:lang w:val="en-US"/>
        </w:rPr>
        <w:t>kurikulum</w:t>
      </w:r>
      <w:proofErr w:type="spellEnd"/>
      <w:r w:rsidRPr="0009448D">
        <w:rPr>
          <w:sz w:val="20"/>
          <w:szCs w:val="20"/>
          <w:lang w:val="en-US"/>
        </w:rPr>
        <w:t xml:space="preserve">; </w:t>
      </w:r>
      <w:proofErr w:type="spellStart"/>
      <w:r w:rsidRPr="0009448D">
        <w:rPr>
          <w:sz w:val="20"/>
          <w:szCs w:val="20"/>
          <w:lang w:val="en-US"/>
        </w:rPr>
        <w:t>Kecerdasan</w:t>
      </w:r>
      <w:proofErr w:type="spellEnd"/>
      <w:r w:rsidRPr="0009448D">
        <w:rPr>
          <w:sz w:val="20"/>
          <w:szCs w:val="20"/>
          <w:lang w:val="en-US"/>
        </w:rPr>
        <w:t xml:space="preserve"> </w:t>
      </w:r>
      <w:proofErr w:type="spellStart"/>
      <w:r w:rsidRPr="0009448D">
        <w:rPr>
          <w:sz w:val="20"/>
          <w:szCs w:val="20"/>
          <w:lang w:val="en-US"/>
        </w:rPr>
        <w:t>buatan</w:t>
      </w:r>
      <w:proofErr w:type="spellEnd"/>
      <w:r w:rsidRPr="0009448D">
        <w:rPr>
          <w:sz w:val="20"/>
          <w:szCs w:val="20"/>
          <w:lang w:val="en-US"/>
        </w:rPr>
        <w:t xml:space="preserve"> </w:t>
      </w:r>
      <w:proofErr w:type="spellStart"/>
      <w:r w:rsidRPr="0009448D">
        <w:rPr>
          <w:sz w:val="20"/>
          <w:szCs w:val="20"/>
          <w:lang w:val="en-US"/>
        </w:rPr>
        <w:t>untuk</w:t>
      </w:r>
      <w:proofErr w:type="spellEnd"/>
      <w:r w:rsidRPr="0009448D">
        <w:rPr>
          <w:sz w:val="20"/>
          <w:szCs w:val="20"/>
          <w:lang w:val="en-US"/>
        </w:rPr>
        <w:t xml:space="preserve"> </w:t>
      </w:r>
      <w:proofErr w:type="spellStart"/>
      <w:r w:rsidRPr="0009448D">
        <w:rPr>
          <w:sz w:val="20"/>
          <w:szCs w:val="20"/>
          <w:lang w:val="en-US"/>
        </w:rPr>
        <w:t>membangun</w:t>
      </w:r>
      <w:proofErr w:type="spellEnd"/>
      <w:r w:rsidRPr="0009448D">
        <w:rPr>
          <w:sz w:val="20"/>
          <w:szCs w:val="20"/>
          <w:lang w:val="en-US"/>
        </w:rPr>
        <w:t xml:space="preserve"> </w:t>
      </w:r>
      <w:proofErr w:type="spellStart"/>
      <w:r w:rsidRPr="0009448D">
        <w:rPr>
          <w:sz w:val="20"/>
          <w:szCs w:val="20"/>
          <w:lang w:val="en-US"/>
        </w:rPr>
        <w:t>pendidikan</w:t>
      </w:r>
      <w:proofErr w:type="spellEnd"/>
      <w:r w:rsidRPr="0009448D">
        <w:rPr>
          <w:sz w:val="20"/>
          <w:szCs w:val="20"/>
          <w:lang w:val="en-US"/>
        </w:rPr>
        <w:t xml:space="preserve"> yang </w:t>
      </w:r>
      <w:proofErr w:type="spellStart"/>
      <w:r w:rsidRPr="0009448D">
        <w:rPr>
          <w:sz w:val="20"/>
          <w:szCs w:val="20"/>
          <w:lang w:val="en-US"/>
        </w:rPr>
        <w:t>relevan</w:t>
      </w:r>
      <w:proofErr w:type="spellEnd"/>
      <w:r w:rsidRPr="0009448D">
        <w:rPr>
          <w:sz w:val="20"/>
          <w:szCs w:val="20"/>
          <w:lang w:val="en-US"/>
        </w:rPr>
        <w:t xml:space="preserve"> di </w:t>
      </w:r>
      <w:proofErr w:type="spellStart"/>
      <w:r w:rsidRPr="0009448D">
        <w:rPr>
          <w:sz w:val="20"/>
          <w:szCs w:val="20"/>
          <w:lang w:val="en-US"/>
        </w:rPr>
        <w:t>masa</w:t>
      </w:r>
      <w:proofErr w:type="spellEnd"/>
      <w:r w:rsidRPr="0009448D">
        <w:rPr>
          <w:sz w:val="20"/>
          <w:szCs w:val="20"/>
          <w:lang w:val="en-US"/>
        </w:rPr>
        <w:t xml:space="preserve"> </w:t>
      </w:r>
      <w:proofErr w:type="spellStart"/>
      <w:r w:rsidRPr="0009448D">
        <w:rPr>
          <w:sz w:val="20"/>
          <w:szCs w:val="20"/>
          <w:lang w:val="en-US"/>
        </w:rPr>
        <w:t>depan</w:t>
      </w:r>
      <w:proofErr w:type="spellEnd"/>
      <w:r w:rsidRPr="0009448D">
        <w:rPr>
          <w:sz w:val="20"/>
          <w:szCs w:val="20"/>
          <w:lang w:val="en-US"/>
        </w:rPr>
        <w:t xml:space="preserve">. </w:t>
      </w:r>
      <w:r w:rsidRPr="0009448D">
        <w:rPr>
          <w:i/>
          <w:iCs/>
          <w:sz w:val="20"/>
          <w:szCs w:val="20"/>
          <w:lang w:val="en-US"/>
        </w:rPr>
        <w:t xml:space="preserve">IHSAN: </w:t>
      </w:r>
      <w:proofErr w:type="spellStart"/>
      <w:r w:rsidRPr="0009448D">
        <w:rPr>
          <w:i/>
          <w:iCs/>
          <w:sz w:val="20"/>
          <w:szCs w:val="20"/>
          <w:lang w:val="en-US"/>
        </w:rPr>
        <w:t>Jurnal</w:t>
      </w:r>
      <w:proofErr w:type="spellEnd"/>
      <w:r w:rsidRPr="0009448D">
        <w:rPr>
          <w:i/>
          <w:iCs/>
          <w:sz w:val="20"/>
          <w:szCs w:val="20"/>
          <w:lang w:val="en-US"/>
        </w:rPr>
        <w:t xml:space="preserve"> </w:t>
      </w:r>
      <w:proofErr w:type="spellStart"/>
      <w:r w:rsidRPr="0009448D">
        <w:rPr>
          <w:i/>
          <w:iCs/>
          <w:sz w:val="20"/>
          <w:szCs w:val="20"/>
          <w:lang w:val="en-US"/>
        </w:rPr>
        <w:t>Pendidikan</w:t>
      </w:r>
      <w:proofErr w:type="spellEnd"/>
      <w:r w:rsidRPr="0009448D">
        <w:rPr>
          <w:i/>
          <w:iCs/>
          <w:sz w:val="20"/>
          <w:szCs w:val="20"/>
          <w:lang w:val="en-US"/>
        </w:rPr>
        <w:t xml:space="preserve"> Islam</w:t>
      </w:r>
      <w:r w:rsidRPr="0009448D">
        <w:rPr>
          <w:sz w:val="20"/>
          <w:szCs w:val="20"/>
          <w:lang w:val="en-US"/>
        </w:rPr>
        <w:t xml:space="preserve">, 1(2), 62–71. </w:t>
      </w:r>
      <w:hyperlink r:id="rId12" w:tgtFrame="_new" w:history="1">
        <w:r w:rsidRPr="0009448D">
          <w:rPr>
            <w:rStyle w:val="Hyperlink"/>
            <w:color w:val="auto"/>
            <w:sz w:val="20"/>
            <w:szCs w:val="20"/>
            <w:u w:val="none"/>
            <w:lang w:val="en-US"/>
          </w:rPr>
          <w:t>https://doi.org/10.61104/ihsan.v1i2.61</w:t>
        </w:r>
      </w:hyperlink>
    </w:p>
    <w:p w14:paraId="4BE203E0" w14:textId="77777777" w:rsidR="0009448D" w:rsidRPr="0009448D" w:rsidRDefault="0009448D" w:rsidP="0009448D">
      <w:pPr>
        <w:spacing w:line="240" w:lineRule="auto"/>
        <w:ind w:left="567" w:hanging="567"/>
        <w:jc w:val="both"/>
        <w:rPr>
          <w:sz w:val="20"/>
          <w:szCs w:val="20"/>
          <w:lang w:val="en-US"/>
        </w:rPr>
      </w:pPr>
    </w:p>
    <w:p w14:paraId="0518E38A" w14:textId="77777777" w:rsidR="0009448D" w:rsidRPr="0009448D" w:rsidRDefault="0009448D" w:rsidP="0009448D">
      <w:pPr>
        <w:spacing w:line="240" w:lineRule="auto"/>
        <w:ind w:left="567" w:hanging="567"/>
        <w:jc w:val="both"/>
        <w:rPr>
          <w:sz w:val="20"/>
          <w:szCs w:val="20"/>
          <w:lang w:val="en-US"/>
        </w:rPr>
      </w:pPr>
      <w:proofErr w:type="spellStart"/>
      <w:r w:rsidRPr="0009448D">
        <w:rPr>
          <w:sz w:val="20"/>
          <w:szCs w:val="20"/>
          <w:lang w:val="en-US"/>
        </w:rPr>
        <w:t>Meiliawati</w:t>
      </w:r>
      <w:proofErr w:type="spellEnd"/>
      <w:r w:rsidRPr="0009448D">
        <w:rPr>
          <w:sz w:val="20"/>
          <w:szCs w:val="20"/>
          <w:lang w:val="en-US"/>
        </w:rPr>
        <w:t xml:space="preserve">, A. E., </w:t>
      </w:r>
      <w:proofErr w:type="spellStart"/>
      <w:r w:rsidRPr="0009448D">
        <w:rPr>
          <w:sz w:val="20"/>
          <w:szCs w:val="20"/>
          <w:lang w:val="en-US"/>
        </w:rPr>
        <w:t>Zulfitria</w:t>
      </w:r>
      <w:proofErr w:type="spellEnd"/>
      <w:r w:rsidRPr="0009448D">
        <w:rPr>
          <w:sz w:val="20"/>
          <w:szCs w:val="20"/>
          <w:lang w:val="en-US"/>
        </w:rPr>
        <w:t xml:space="preserve">, Z., &amp; </w:t>
      </w:r>
      <w:proofErr w:type="spellStart"/>
      <w:r w:rsidRPr="0009448D">
        <w:rPr>
          <w:sz w:val="20"/>
          <w:szCs w:val="20"/>
          <w:lang w:val="en-US"/>
        </w:rPr>
        <w:t>Sugiarto</w:t>
      </w:r>
      <w:proofErr w:type="spellEnd"/>
      <w:r w:rsidRPr="0009448D">
        <w:rPr>
          <w:sz w:val="20"/>
          <w:szCs w:val="20"/>
          <w:lang w:val="en-US"/>
        </w:rPr>
        <w:t xml:space="preserve">, T. W. (2024). </w:t>
      </w:r>
      <w:proofErr w:type="spellStart"/>
      <w:r w:rsidRPr="0009448D">
        <w:rPr>
          <w:sz w:val="20"/>
          <w:szCs w:val="20"/>
          <w:lang w:val="en-US"/>
        </w:rPr>
        <w:t>Penggunaan</w:t>
      </w:r>
      <w:proofErr w:type="spellEnd"/>
      <w:r w:rsidRPr="0009448D">
        <w:rPr>
          <w:sz w:val="20"/>
          <w:szCs w:val="20"/>
          <w:lang w:val="en-US"/>
        </w:rPr>
        <w:t xml:space="preserve"> media </w:t>
      </w:r>
      <w:proofErr w:type="spellStart"/>
      <w:r w:rsidRPr="0009448D">
        <w:rPr>
          <w:sz w:val="20"/>
          <w:szCs w:val="20"/>
          <w:lang w:val="en-US"/>
        </w:rPr>
        <w:t>berbasis</w:t>
      </w:r>
      <w:proofErr w:type="spellEnd"/>
      <w:r w:rsidRPr="0009448D">
        <w:rPr>
          <w:sz w:val="20"/>
          <w:szCs w:val="20"/>
          <w:lang w:val="en-US"/>
        </w:rPr>
        <w:t xml:space="preserve"> artificial intelligence (AI) </w:t>
      </w:r>
      <w:proofErr w:type="spellStart"/>
      <w:r w:rsidRPr="0009448D">
        <w:rPr>
          <w:sz w:val="20"/>
          <w:szCs w:val="20"/>
          <w:lang w:val="en-US"/>
        </w:rPr>
        <w:t>untuk</w:t>
      </w:r>
      <w:proofErr w:type="spellEnd"/>
      <w:r w:rsidRPr="0009448D">
        <w:rPr>
          <w:sz w:val="20"/>
          <w:szCs w:val="20"/>
          <w:lang w:val="en-US"/>
        </w:rPr>
        <w:t xml:space="preserve"> </w:t>
      </w:r>
      <w:proofErr w:type="spellStart"/>
      <w:r w:rsidRPr="0009448D">
        <w:rPr>
          <w:sz w:val="20"/>
          <w:szCs w:val="20"/>
          <w:lang w:val="en-US"/>
        </w:rPr>
        <w:t>menunjang</w:t>
      </w:r>
      <w:proofErr w:type="spellEnd"/>
      <w:r w:rsidRPr="0009448D">
        <w:rPr>
          <w:sz w:val="20"/>
          <w:szCs w:val="20"/>
          <w:lang w:val="en-US"/>
        </w:rPr>
        <w:t xml:space="preserve"> proses </w:t>
      </w:r>
      <w:proofErr w:type="spellStart"/>
      <w:r w:rsidRPr="0009448D">
        <w:rPr>
          <w:sz w:val="20"/>
          <w:szCs w:val="20"/>
          <w:lang w:val="en-US"/>
        </w:rPr>
        <w:t>pembelajaran</w:t>
      </w:r>
      <w:proofErr w:type="spellEnd"/>
      <w:r w:rsidRPr="0009448D">
        <w:rPr>
          <w:sz w:val="20"/>
          <w:szCs w:val="20"/>
          <w:lang w:val="en-US"/>
        </w:rPr>
        <w:t xml:space="preserve"> </w:t>
      </w:r>
      <w:proofErr w:type="spellStart"/>
      <w:r w:rsidRPr="0009448D">
        <w:rPr>
          <w:sz w:val="20"/>
          <w:szCs w:val="20"/>
          <w:lang w:val="en-US"/>
        </w:rPr>
        <w:t>pada</w:t>
      </w:r>
      <w:proofErr w:type="spellEnd"/>
      <w:r w:rsidRPr="0009448D">
        <w:rPr>
          <w:sz w:val="20"/>
          <w:szCs w:val="20"/>
          <w:lang w:val="en-US"/>
        </w:rPr>
        <w:t xml:space="preserve"> </w:t>
      </w:r>
      <w:proofErr w:type="spellStart"/>
      <w:r w:rsidRPr="0009448D">
        <w:rPr>
          <w:sz w:val="20"/>
          <w:szCs w:val="20"/>
          <w:lang w:val="en-US"/>
        </w:rPr>
        <w:t>tingkat</w:t>
      </w:r>
      <w:proofErr w:type="spellEnd"/>
      <w:r w:rsidRPr="0009448D">
        <w:rPr>
          <w:sz w:val="20"/>
          <w:szCs w:val="20"/>
          <w:lang w:val="en-US"/>
        </w:rPr>
        <w:t xml:space="preserve"> </w:t>
      </w:r>
      <w:proofErr w:type="spellStart"/>
      <w:r w:rsidRPr="0009448D">
        <w:rPr>
          <w:sz w:val="20"/>
          <w:szCs w:val="20"/>
          <w:lang w:val="en-US"/>
        </w:rPr>
        <w:t>sekolah</w:t>
      </w:r>
      <w:proofErr w:type="spellEnd"/>
      <w:r w:rsidRPr="0009448D">
        <w:rPr>
          <w:sz w:val="20"/>
          <w:szCs w:val="20"/>
          <w:lang w:val="en-US"/>
        </w:rPr>
        <w:t xml:space="preserve"> </w:t>
      </w:r>
      <w:proofErr w:type="spellStart"/>
      <w:r w:rsidRPr="0009448D">
        <w:rPr>
          <w:sz w:val="20"/>
          <w:szCs w:val="20"/>
          <w:lang w:val="en-US"/>
        </w:rPr>
        <w:t>menengah</w:t>
      </w:r>
      <w:proofErr w:type="spellEnd"/>
      <w:r w:rsidRPr="0009448D">
        <w:rPr>
          <w:sz w:val="20"/>
          <w:szCs w:val="20"/>
          <w:lang w:val="en-US"/>
        </w:rPr>
        <w:t xml:space="preserve"> </w:t>
      </w:r>
      <w:proofErr w:type="spellStart"/>
      <w:r w:rsidRPr="0009448D">
        <w:rPr>
          <w:sz w:val="20"/>
          <w:szCs w:val="20"/>
          <w:lang w:val="en-US"/>
        </w:rPr>
        <w:t>atas</w:t>
      </w:r>
      <w:proofErr w:type="spellEnd"/>
      <w:r w:rsidRPr="0009448D">
        <w:rPr>
          <w:sz w:val="20"/>
          <w:szCs w:val="20"/>
          <w:lang w:val="en-US"/>
        </w:rPr>
        <w:t xml:space="preserve">: A literature review. </w:t>
      </w:r>
      <w:r w:rsidRPr="0009448D">
        <w:rPr>
          <w:i/>
          <w:iCs/>
          <w:sz w:val="20"/>
          <w:szCs w:val="20"/>
          <w:lang w:val="en-US"/>
        </w:rPr>
        <w:t xml:space="preserve">INFOTIKA: </w:t>
      </w:r>
      <w:proofErr w:type="spellStart"/>
      <w:r w:rsidRPr="0009448D">
        <w:rPr>
          <w:i/>
          <w:iCs/>
          <w:sz w:val="20"/>
          <w:szCs w:val="20"/>
          <w:lang w:val="en-US"/>
        </w:rPr>
        <w:t>Jurnal</w:t>
      </w:r>
      <w:proofErr w:type="spellEnd"/>
      <w:r w:rsidRPr="0009448D">
        <w:rPr>
          <w:i/>
          <w:iCs/>
          <w:sz w:val="20"/>
          <w:szCs w:val="20"/>
          <w:lang w:val="en-US"/>
        </w:rPr>
        <w:t xml:space="preserve"> </w:t>
      </w:r>
      <w:proofErr w:type="spellStart"/>
      <w:r w:rsidRPr="0009448D">
        <w:rPr>
          <w:i/>
          <w:iCs/>
          <w:sz w:val="20"/>
          <w:szCs w:val="20"/>
          <w:lang w:val="en-US"/>
        </w:rPr>
        <w:t>Pendidikan</w:t>
      </w:r>
      <w:proofErr w:type="spellEnd"/>
      <w:r w:rsidRPr="0009448D">
        <w:rPr>
          <w:i/>
          <w:iCs/>
          <w:sz w:val="20"/>
          <w:szCs w:val="20"/>
          <w:lang w:val="en-US"/>
        </w:rPr>
        <w:t xml:space="preserve"> </w:t>
      </w:r>
      <w:proofErr w:type="spellStart"/>
      <w:r w:rsidRPr="0009448D">
        <w:rPr>
          <w:i/>
          <w:iCs/>
          <w:sz w:val="20"/>
          <w:szCs w:val="20"/>
          <w:lang w:val="en-US"/>
        </w:rPr>
        <w:t>Informatika</w:t>
      </w:r>
      <w:proofErr w:type="spellEnd"/>
      <w:r w:rsidRPr="0009448D">
        <w:rPr>
          <w:sz w:val="20"/>
          <w:szCs w:val="20"/>
          <w:lang w:val="en-US"/>
        </w:rPr>
        <w:t xml:space="preserve">, 3(1), 12–17. </w:t>
      </w:r>
      <w:hyperlink r:id="rId13" w:tgtFrame="_new" w:history="1">
        <w:r w:rsidRPr="0009448D">
          <w:rPr>
            <w:rStyle w:val="Hyperlink"/>
            <w:color w:val="auto"/>
            <w:sz w:val="20"/>
            <w:szCs w:val="20"/>
            <w:u w:val="none"/>
            <w:lang w:val="en-US"/>
          </w:rPr>
          <w:t>https://doi.org/10.56842/infotika.v3i1.291</w:t>
        </w:r>
      </w:hyperlink>
    </w:p>
    <w:p w14:paraId="38BB8BCE" w14:textId="77777777" w:rsidR="0009448D" w:rsidRPr="0009448D" w:rsidRDefault="0009448D" w:rsidP="0009448D">
      <w:pPr>
        <w:spacing w:line="240" w:lineRule="auto"/>
        <w:ind w:left="567" w:hanging="567"/>
        <w:jc w:val="both"/>
        <w:rPr>
          <w:sz w:val="20"/>
          <w:szCs w:val="20"/>
          <w:lang w:val="en-US"/>
        </w:rPr>
      </w:pPr>
    </w:p>
    <w:p w14:paraId="26DDD29E" w14:textId="77777777" w:rsidR="0009448D" w:rsidRPr="0009448D" w:rsidRDefault="0009448D" w:rsidP="0009448D">
      <w:pPr>
        <w:spacing w:line="240" w:lineRule="auto"/>
        <w:ind w:left="567" w:hanging="567"/>
        <w:jc w:val="both"/>
        <w:rPr>
          <w:sz w:val="20"/>
          <w:szCs w:val="20"/>
          <w:lang w:val="en-US"/>
        </w:rPr>
      </w:pPr>
      <w:proofErr w:type="spellStart"/>
      <w:r w:rsidRPr="0009448D">
        <w:rPr>
          <w:sz w:val="20"/>
          <w:szCs w:val="20"/>
          <w:lang w:val="en-US"/>
        </w:rPr>
        <w:t>Muhidin</w:t>
      </w:r>
      <w:proofErr w:type="spellEnd"/>
      <w:r w:rsidRPr="0009448D">
        <w:rPr>
          <w:sz w:val="20"/>
          <w:szCs w:val="20"/>
          <w:lang w:val="en-US"/>
        </w:rPr>
        <w:t xml:space="preserve">, A., </w:t>
      </w:r>
      <w:proofErr w:type="spellStart"/>
      <w:r w:rsidRPr="0009448D">
        <w:rPr>
          <w:sz w:val="20"/>
          <w:szCs w:val="20"/>
          <w:lang w:val="en-US"/>
        </w:rPr>
        <w:t>Surojudin</w:t>
      </w:r>
      <w:proofErr w:type="spellEnd"/>
      <w:r w:rsidRPr="0009448D">
        <w:rPr>
          <w:sz w:val="20"/>
          <w:szCs w:val="20"/>
          <w:lang w:val="en-US"/>
        </w:rPr>
        <w:t xml:space="preserve">, N., &amp; </w:t>
      </w:r>
      <w:proofErr w:type="spellStart"/>
      <w:r w:rsidRPr="0009448D">
        <w:rPr>
          <w:sz w:val="20"/>
          <w:szCs w:val="20"/>
          <w:lang w:val="en-US"/>
        </w:rPr>
        <w:t>Triwibowo</w:t>
      </w:r>
      <w:proofErr w:type="spellEnd"/>
      <w:r w:rsidRPr="0009448D">
        <w:rPr>
          <w:sz w:val="20"/>
          <w:szCs w:val="20"/>
          <w:lang w:val="en-US"/>
        </w:rPr>
        <w:t xml:space="preserve">, E. (2025). </w:t>
      </w:r>
      <w:proofErr w:type="spellStart"/>
      <w:r w:rsidRPr="0009448D">
        <w:rPr>
          <w:sz w:val="20"/>
          <w:szCs w:val="20"/>
          <w:lang w:val="en-US"/>
        </w:rPr>
        <w:t>Pemanfaatan</w:t>
      </w:r>
      <w:proofErr w:type="spellEnd"/>
      <w:r w:rsidRPr="0009448D">
        <w:rPr>
          <w:sz w:val="20"/>
          <w:szCs w:val="20"/>
          <w:lang w:val="en-US"/>
        </w:rPr>
        <w:t xml:space="preserve"> </w:t>
      </w:r>
      <w:proofErr w:type="spellStart"/>
      <w:r w:rsidRPr="0009448D">
        <w:rPr>
          <w:sz w:val="20"/>
          <w:szCs w:val="20"/>
          <w:lang w:val="en-US"/>
        </w:rPr>
        <w:t>aplikasi</w:t>
      </w:r>
      <w:proofErr w:type="spellEnd"/>
      <w:r w:rsidRPr="0009448D">
        <w:rPr>
          <w:sz w:val="20"/>
          <w:szCs w:val="20"/>
          <w:lang w:val="en-US"/>
        </w:rPr>
        <w:t xml:space="preserve"> </w:t>
      </w:r>
      <w:proofErr w:type="spellStart"/>
      <w:r w:rsidRPr="0009448D">
        <w:rPr>
          <w:sz w:val="20"/>
          <w:szCs w:val="20"/>
          <w:lang w:val="en-US"/>
        </w:rPr>
        <w:t>kecerdasan</w:t>
      </w:r>
      <w:proofErr w:type="spellEnd"/>
      <w:r w:rsidRPr="0009448D">
        <w:rPr>
          <w:sz w:val="20"/>
          <w:szCs w:val="20"/>
          <w:lang w:val="en-US"/>
        </w:rPr>
        <w:t xml:space="preserve"> </w:t>
      </w:r>
      <w:proofErr w:type="spellStart"/>
      <w:r w:rsidRPr="0009448D">
        <w:rPr>
          <w:sz w:val="20"/>
          <w:szCs w:val="20"/>
          <w:lang w:val="en-US"/>
        </w:rPr>
        <w:t>buatan</w:t>
      </w:r>
      <w:proofErr w:type="spellEnd"/>
      <w:r w:rsidRPr="0009448D">
        <w:rPr>
          <w:sz w:val="20"/>
          <w:szCs w:val="20"/>
          <w:lang w:val="en-US"/>
        </w:rPr>
        <w:t xml:space="preserve"> </w:t>
      </w:r>
      <w:proofErr w:type="spellStart"/>
      <w:r w:rsidRPr="0009448D">
        <w:rPr>
          <w:sz w:val="20"/>
          <w:szCs w:val="20"/>
          <w:lang w:val="en-US"/>
        </w:rPr>
        <w:t>untuk</w:t>
      </w:r>
      <w:proofErr w:type="spellEnd"/>
      <w:r w:rsidRPr="0009448D">
        <w:rPr>
          <w:sz w:val="20"/>
          <w:szCs w:val="20"/>
          <w:lang w:val="en-US"/>
        </w:rPr>
        <w:t xml:space="preserve"> </w:t>
      </w:r>
      <w:proofErr w:type="spellStart"/>
      <w:r w:rsidRPr="0009448D">
        <w:rPr>
          <w:sz w:val="20"/>
          <w:szCs w:val="20"/>
          <w:lang w:val="en-US"/>
        </w:rPr>
        <w:t>meningkatkan</w:t>
      </w:r>
      <w:proofErr w:type="spellEnd"/>
      <w:r w:rsidRPr="0009448D">
        <w:rPr>
          <w:sz w:val="20"/>
          <w:szCs w:val="20"/>
          <w:lang w:val="en-US"/>
        </w:rPr>
        <w:t xml:space="preserve"> </w:t>
      </w:r>
      <w:proofErr w:type="spellStart"/>
      <w:r w:rsidRPr="0009448D">
        <w:rPr>
          <w:sz w:val="20"/>
          <w:szCs w:val="20"/>
          <w:lang w:val="en-US"/>
        </w:rPr>
        <w:t>kreativitas</w:t>
      </w:r>
      <w:proofErr w:type="spellEnd"/>
      <w:r w:rsidRPr="0009448D">
        <w:rPr>
          <w:sz w:val="20"/>
          <w:szCs w:val="20"/>
          <w:lang w:val="en-US"/>
        </w:rPr>
        <w:t xml:space="preserve"> </w:t>
      </w:r>
      <w:proofErr w:type="spellStart"/>
      <w:r w:rsidRPr="0009448D">
        <w:rPr>
          <w:sz w:val="20"/>
          <w:szCs w:val="20"/>
          <w:lang w:val="en-US"/>
        </w:rPr>
        <w:t>dan</w:t>
      </w:r>
      <w:proofErr w:type="spellEnd"/>
      <w:r w:rsidRPr="0009448D">
        <w:rPr>
          <w:sz w:val="20"/>
          <w:szCs w:val="20"/>
          <w:lang w:val="en-US"/>
        </w:rPr>
        <w:t xml:space="preserve"> </w:t>
      </w:r>
      <w:proofErr w:type="spellStart"/>
      <w:r w:rsidRPr="0009448D">
        <w:rPr>
          <w:sz w:val="20"/>
          <w:szCs w:val="20"/>
          <w:lang w:val="en-US"/>
        </w:rPr>
        <w:t>efisiensi</w:t>
      </w:r>
      <w:proofErr w:type="spellEnd"/>
      <w:r w:rsidRPr="0009448D">
        <w:rPr>
          <w:sz w:val="20"/>
          <w:szCs w:val="20"/>
          <w:lang w:val="en-US"/>
        </w:rPr>
        <w:t xml:space="preserve"> </w:t>
      </w:r>
      <w:proofErr w:type="spellStart"/>
      <w:r w:rsidRPr="0009448D">
        <w:rPr>
          <w:sz w:val="20"/>
          <w:szCs w:val="20"/>
          <w:lang w:val="en-US"/>
        </w:rPr>
        <w:t>belajar</w:t>
      </w:r>
      <w:proofErr w:type="spellEnd"/>
      <w:r w:rsidRPr="0009448D">
        <w:rPr>
          <w:sz w:val="20"/>
          <w:szCs w:val="20"/>
          <w:lang w:val="en-US"/>
        </w:rPr>
        <w:t xml:space="preserve"> di </w:t>
      </w:r>
      <w:proofErr w:type="spellStart"/>
      <w:r w:rsidRPr="0009448D">
        <w:rPr>
          <w:sz w:val="20"/>
          <w:szCs w:val="20"/>
          <w:lang w:val="en-US"/>
        </w:rPr>
        <w:t>sekolah</w:t>
      </w:r>
      <w:proofErr w:type="spellEnd"/>
      <w:r w:rsidRPr="0009448D">
        <w:rPr>
          <w:sz w:val="20"/>
          <w:szCs w:val="20"/>
          <w:lang w:val="en-US"/>
        </w:rPr>
        <w:t xml:space="preserve">. </w:t>
      </w:r>
      <w:r w:rsidRPr="0009448D">
        <w:rPr>
          <w:i/>
          <w:iCs/>
          <w:sz w:val="20"/>
          <w:szCs w:val="20"/>
          <w:lang w:val="en-US"/>
        </w:rPr>
        <w:t xml:space="preserve">VIDHEAS: </w:t>
      </w:r>
      <w:proofErr w:type="spellStart"/>
      <w:r w:rsidRPr="0009448D">
        <w:rPr>
          <w:i/>
          <w:iCs/>
          <w:sz w:val="20"/>
          <w:szCs w:val="20"/>
          <w:lang w:val="en-US"/>
        </w:rPr>
        <w:t>Jurnal</w:t>
      </w:r>
      <w:proofErr w:type="spellEnd"/>
      <w:r w:rsidRPr="0009448D">
        <w:rPr>
          <w:i/>
          <w:iCs/>
          <w:sz w:val="20"/>
          <w:szCs w:val="20"/>
          <w:lang w:val="en-US"/>
        </w:rPr>
        <w:t xml:space="preserve"> </w:t>
      </w:r>
      <w:proofErr w:type="spellStart"/>
      <w:r w:rsidRPr="0009448D">
        <w:rPr>
          <w:i/>
          <w:iCs/>
          <w:sz w:val="20"/>
          <w:szCs w:val="20"/>
          <w:lang w:val="en-US"/>
        </w:rPr>
        <w:t>Nasional</w:t>
      </w:r>
      <w:proofErr w:type="spellEnd"/>
      <w:r w:rsidRPr="0009448D">
        <w:rPr>
          <w:i/>
          <w:iCs/>
          <w:sz w:val="20"/>
          <w:szCs w:val="20"/>
          <w:lang w:val="en-US"/>
        </w:rPr>
        <w:t xml:space="preserve"> </w:t>
      </w:r>
      <w:proofErr w:type="spellStart"/>
      <w:r w:rsidRPr="0009448D">
        <w:rPr>
          <w:i/>
          <w:iCs/>
          <w:sz w:val="20"/>
          <w:szCs w:val="20"/>
          <w:lang w:val="en-US"/>
        </w:rPr>
        <w:t>Abdimas</w:t>
      </w:r>
      <w:proofErr w:type="spellEnd"/>
      <w:r w:rsidRPr="0009448D">
        <w:rPr>
          <w:i/>
          <w:iCs/>
          <w:sz w:val="20"/>
          <w:szCs w:val="20"/>
          <w:lang w:val="en-US"/>
        </w:rPr>
        <w:t xml:space="preserve"> </w:t>
      </w:r>
      <w:proofErr w:type="spellStart"/>
      <w:r w:rsidRPr="0009448D">
        <w:rPr>
          <w:i/>
          <w:iCs/>
          <w:sz w:val="20"/>
          <w:szCs w:val="20"/>
          <w:lang w:val="en-US"/>
        </w:rPr>
        <w:t>Multidisiplin</w:t>
      </w:r>
      <w:proofErr w:type="spellEnd"/>
      <w:r w:rsidRPr="0009448D">
        <w:rPr>
          <w:sz w:val="20"/>
          <w:szCs w:val="20"/>
          <w:lang w:val="en-US"/>
        </w:rPr>
        <w:t xml:space="preserve">, 3(1), 89–97. </w:t>
      </w:r>
      <w:hyperlink r:id="rId14" w:tgtFrame="_new" w:history="1">
        <w:r w:rsidRPr="0009448D">
          <w:rPr>
            <w:rStyle w:val="Hyperlink"/>
            <w:color w:val="auto"/>
            <w:sz w:val="20"/>
            <w:szCs w:val="20"/>
            <w:u w:val="none"/>
            <w:lang w:val="en-US"/>
          </w:rPr>
          <w:t>https://doi.org/10.61946/vidheas.v3i1.129</w:t>
        </w:r>
      </w:hyperlink>
    </w:p>
    <w:p w14:paraId="0DEF391A" w14:textId="77777777" w:rsidR="0009448D" w:rsidRPr="0009448D" w:rsidRDefault="0009448D" w:rsidP="0009448D">
      <w:pPr>
        <w:spacing w:line="240" w:lineRule="auto"/>
        <w:ind w:left="567" w:hanging="567"/>
        <w:jc w:val="both"/>
        <w:rPr>
          <w:sz w:val="20"/>
          <w:szCs w:val="20"/>
          <w:lang w:val="en-US"/>
        </w:rPr>
      </w:pPr>
    </w:p>
    <w:p w14:paraId="26E5B4B1" w14:textId="77777777" w:rsidR="0009448D" w:rsidRPr="0009448D" w:rsidRDefault="0009448D" w:rsidP="0009448D">
      <w:pPr>
        <w:spacing w:line="240" w:lineRule="auto"/>
        <w:ind w:left="567" w:hanging="567"/>
        <w:jc w:val="both"/>
        <w:rPr>
          <w:sz w:val="20"/>
          <w:szCs w:val="20"/>
          <w:lang w:val="en-US"/>
        </w:rPr>
      </w:pPr>
      <w:proofErr w:type="spellStart"/>
      <w:r w:rsidRPr="0009448D">
        <w:rPr>
          <w:sz w:val="20"/>
          <w:szCs w:val="20"/>
          <w:lang w:val="en-US"/>
        </w:rPr>
        <w:t>Nugroho</w:t>
      </w:r>
      <w:proofErr w:type="spellEnd"/>
      <w:r w:rsidRPr="0009448D">
        <w:rPr>
          <w:sz w:val="20"/>
          <w:szCs w:val="20"/>
          <w:lang w:val="en-US"/>
        </w:rPr>
        <w:t xml:space="preserve">, A., &amp; </w:t>
      </w:r>
      <w:proofErr w:type="spellStart"/>
      <w:r w:rsidRPr="0009448D">
        <w:rPr>
          <w:sz w:val="20"/>
          <w:szCs w:val="20"/>
          <w:lang w:val="en-US"/>
        </w:rPr>
        <w:t>Widodo</w:t>
      </w:r>
      <w:proofErr w:type="spellEnd"/>
      <w:r w:rsidRPr="0009448D">
        <w:rPr>
          <w:sz w:val="20"/>
          <w:szCs w:val="20"/>
          <w:lang w:val="en-US"/>
        </w:rPr>
        <w:t xml:space="preserve">, S. (2024). </w:t>
      </w:r>
      <w:proofErr w:type="spellStart"/>
      <w:r w:rsidRPr="0009448D">
        <w:rPr>
          <w:sz w:val="20"/>
          <w:szCs w:val="20"/>
          <w:lang w:val="en-US"/>
        </w:rPr>
        <w:t>Personalisasi</w:t>
      </w:r>
      <w:proofErr w:type="spellEnd"/>
      <w:r w:rsidRPr="0009448D">
        <w:rPr>
          <w:sz w:val="20"/>
          <w:szCs w:val="20"/>
          <w:lang w:val="en-US"/>
        </w:rPr>
        <w:t xml:space="preserve"> </w:t>
      </w:r>
      <w:proofErr w:type="spellStart"/>
      <w:r w:rsidRPr="0009448D">
        <w:rPr>
          <w:sz w:val="20"/>
          <w:szCs w:val="20"/>
          <w:lang w:val="en-US"/>
        </w:rPr>
        <w:t>pembelajaran</w:t>
      </w:r>
      <w:proofErr w:type="spellEnd"/>
      <w:r w:rsidRPr="0009448D">
        <w:rPr>
          <w:sz w:val="20"/>
          <w:szCs w:val="20"/>
          <w:lang w:val="en-US"/>
        </w:rPr>
        <w:t xml:space="preserve"> di era digital: </w:t>
      </w:r>
      <w:proofErr w:type="spellStart"/>
      <w:r w:rsidRPr="0009448D">
        <w:rPr>
          <w:sz w:val="20"/>
          <w:szCs w:val="20"/>
          <w:lang w:val="en-US"/>
        </w:rPr>
        <w:t>Tantangan</w:t>
      </w:r>
      <w:proofErr w:type="spellEnd"/>
      <w:r w:rsidRPr="0009448D">
        <w:rPr>
          <w:sz w:val="20"/>
          <w:szCs w:val="20"/>
          <w:lang w:val="en-US"/>
        </w:rPr>
        <w:t xml:space="preserve"> </w:t>
      </w:r>
      <w:proofErr w:type="spellStart"/>
      <w:r w:rsidRPr="0009448D">
        <w:rPr>
          <w:sz w:val="20"/>
          <w:szCs w:val="20"/>
          <w:lang w:val="en-US"/>
        </w:rPr>
        <w:t>dan</w:t>
      </w:r>
      <w:proofErr w:type="spellEnd"/>
      <w:r w:rsidRPr="0009448D">
        <w:rPr>
          <w:sz w:val="20"/>
          <w:szCs w:val="20"/>
          <w:lang w:val="en-US"/>
        </w:rPr>
        <w:t xml:space="preserve"> </w:t>
      </w:r>
      <w:proofErr w:type="spellStart"/>
      <w:r w:rsidRPr="0009448D">
        <w:rPr>
          <w:sz w:val="20"/>
          <w:szCs w:val="20"/>
          <w:lang w:val="en-US"/>
        </w:rPr>
        <w:t>peluang</w:t>
      </w:r>
      <w:proofErr w:type="spellEnd"/>
      <w:r w:rsidRPr="0009448D">
        <w:rPr>
          <w:sz w:val="20"/>
          <w:szCs w:val="20"/>
          <w:lang w:val="en-US"/>
        </w:rPr>
        <w:t xml:space="preserve">. </w:t>
      </w:r>
      <w:proofErr w:type="spellStart"/>
      <w:r w:rsidRPr="0009448D">
        <w:rPr>
          <w:i/>
          <w:iCs/>
          <w:sz w:val="20"/>
          <w:szCs w:val="20"/>
          <w:lang w:val="en-US"/>
        </w:rPr>
        <w:t>Jurnal</w:t>
      </w:r>
      <w:proofErr w:type="spellEnd"/>
      <w:r w:rsidRPr="0009448D">
        <w:rPr>
          <w:i/>
          <w:iCs/>
          <w:sz w:val="20"/>
          <w:szCs w:val="20"/>
          <w:lang w:val="en-US"/>
        </w:rPr>
        <w:t xml:space="preserve"> </w:t>
      </w:r>
      <w:proofErr w:type="spellStart"/>
      <w:r w:rsidRPr="0009448D">
        <w:rPr>
          <w:i/>
          <w:iCs/>
          <w:sz w:val="20"/>
          <w:szCs w:val="20"/>
          <w:lang w:val="en-US"/>
        </w:rPr>
        <w:t>Inovasi</w:t>
      </w:r>
      <w:proofErr w:type="spellEnd"/>
      <w:r w:rsidRPr="0009448D">
        <w:rPr>
          <w:i/>
          <w:iCs/>
          <w:sz w:val="20"/>
          <w:szCs w:val="20"/>
          <w:lang w:val="en-US"/>
        </w:rPr>
        <w:t xml:space="preserve"> </w:t>
      </w:r>
      <w:proofErr w:type="spellStart"/>
      <w:r w:rsidRPr="0009448D">
        <w:rPr>
          <w:i/>
          <w:iCs/>
          <w:sz w:val="20"/>
          <w:szCs w:val="20"/>
          <w:lang w:val="en-US"/>
        </w:rPr>
        <w:t>Pendidikan</w:t>
      </w:r>
      <w:proofErr w:type="spellEnd"/>
      <w:r w:rsidRPr="0009448D">
        <w:rPr>
          <w:sz w:val="20"/>
          <w:szCs w:val="20"/>
          <w:lang w:val="en-US"/>
        </w:rPr>
        <w:t>, 12(1), 78–95.</w:t>
      </w:r>
    </w:p>
    <w:p w14:paraId="2D6E5710" w14:textId="77777777" w:rsidR="0009448D" w:rsidRPr="0009448D" w:rsidRDefault="0009448D" w:rsidP="0009448D">
      <w:pPr>
        <w:spacing w:line="240" w:lineRule="auto"/>
        <w:ind w:left="567" w:hanging="567"/>
        <w:jc w:val="both"/>
        <w:rPr>
          <w:sz w:val="20"/>
          <w:szCs w:val="20"/>
          <w:lang w:val="en-US"/>
        </w:rPr>
      </w:pPr>
    </w:p>
    <w:p w14:paraId="5551B41B" w14:textId="77777777" w:rsidR="0009448D" w:rsidRPr="0009448D" w:rsidRDefault="0009448D" w:rsidP="0009448D">
      <w:pPr>
        <w:spacing w:line="240" w:lineRule="auto"/>
        <w:ind w:left="567" w:hanging="567"/>
        <w:jc w:val="both"/>
        <w:rPr>
          <w:sz w:val="20"/>
          <w:szCs w:val="20"/>
          <w:lang w:val="en-US"/>
        </w:rPr>
      </w:pPr>
      <w:proofErr w:type="spellStart"/>
      <w:r w:rsidRPr="0009448D">
        <w:rPr>
          <w:sz w:val="20"/>
          <w:szCs w:val="20"/>
          <w:lang w:val="en-US"/>
        </w:rPr>
        <w:t>Nurhayati</w:t>
      </w:r>
      <w:proofErr w:type="spellEnd"/>
      <w:r w:rsidRPr="0009448D">
        <w:rPr>
          <w:sz w:val="20"/>
          <w:szCs w:val="20"/>
          <w:lang w:val="en-US"/>
        </w:rPr>
        <w:t xml:space="preserve">, R., </w:t>
      </w:r>
      <w:proofErr w:type="spellStart"/>
      <w:r w:rsidRPr="0009448D">
        <w:rPr>
          <w:sz w:val="20"/>
          <w:szCs w:val="20"/>
          <w:lang w:val="en-US"/>
        </w:rPr>
        <w:t>Nur</w:t>
      </w:r>
      <w:proofErr w:type="spellEnd"/>
      <w:r w:rsidRPr="0009448D">
        <w:rPr>
          <w:sz w:val="20"/>
          <w:szCs w:val="20"/>
          <w:lang w:val="en-US"/>
        </w:rPr>
        <w:t xml:space="preserve">, T., </w:t>
      </w:r>
      <w:proofErr w:type="spellStart"/>
      <w:r w:rsidRPr="0009448D">
        <w:rPr>
          <w:sz w:val="20"/>
          <w:szCs w:val="20"/>
          <w:lang w:val="en-US"/>
        </w:rPr>
        <w:t>Adillah</w:t>
      </w:r>
      <w:proofErr w:type="spellEnd"/>
      <w:r w:rsidRPr="0009448D">
        <w:rPr>
          <w:sz w:val="20"/>
          <w:szCs w:val="20"/>
          <w:lang w:val="en-US"/>
        </w:rPr>
        <w:t xml:space="preserve">, N., &amp; </w:t>
      </w:r>
      <w:proofErr w:type="spellStart"/>
      <w:r w:rsidRPr="0009448D">
        <w:rPr>
          <w:sz w:val="20"/>
          <w:szCs w:val="20"/>
          <w:lang w:val="en-US"/>
        </w:rPr>
        <w:t>Urva</w:t>
      </w:r>
      <w:proofErr w:type="spellEnd"/>
      <w:r w:rsidRPr="0009448D">
        <w:rPr>
          <w:sz w:val="20"/>
          <w:szCs w:val="20"/>
          <w:lang w:val="en-US"/>
        </w:rPr>
        <w:t xml:space="preserve">, M. (2024). </w:t>
      </w:r>
      <w:proofErr w:type="spellStart"/>
      <w:r w:rsidRPr="0009448D">
        <w:rPr>
          <w:sz w:val="20"/>
          <w:szCs w:val="20"/>
          <w:lang w:val="en-US"/>
        </w:rPr>
        <w:t>Dinamika</w:t>
      </w:r>
      <w:proofErr w:type="spellEnd"/>
      <w:r w:rsidRPr="0009448D">
        <w:rPr>
          <w:sz w:val="20"/>
          <w:szCs w:val="20"/>
          <w:lang w:val="en-US"/>
        </w:rPr>
        <w:t xml:space="preserve"> </w:t>
      </w:r>
      <w:proofErr w:type="spellStart"/>
      <w:r w:rsidRPr="0009448D">
        <w:rPr>
          <w:sz w:val="20"/>
          <w:szCs w:val="20"/>
          <w:lang w:val="en-US"/>
        </w:rPr>
        <w:t>pembelajaran</w:t>
      </w:r>
      <w:proofErr w:type="spellEnd"/>
      <w:r w:rsidRPr="0009448D">
        <w:rPr>
          <w:sz w:val="20"/>
          <w:szCs w:val="20"/>
          <w:lang w:val="en-US"/>
        </w:rPr>
        <w:t xml:space="preserve"> </w:t>
      </w:r>
      <w:proofErr w:type="spellStart"/>
      <w:r w:rsidRPr="0009448D">
        <w:rPr>
          <w:sz w:val="20"/>
          <w:szCs w:val="20"/>
          <w:lang w:val="en-US"/>
        </w:rPr>
        <w:t>pendidikan</w:t>
      </w:r>
      <w:proofErr w:type="spellEnd"/>
      <w:r w:rsidRPr="0009448D">
        <w:rPr>
          <w:sz w:val="20"/>
          <w:szCs w:val="20"/>
          <w:lang w:val="en-US"/>
        </w:rPr>
        <w:t xml:space="preserve"> agama Islam </w:t>
      </w:r>
      <w:proofErr w:type="spellStart"/>
      <w:r w:rsidRPr="0009448D">
        <w:rPr>
          <w:sz w:val="20"/>
          <w:szCs w:val="20"/>
          <w:lang w:val="en-US"/>
        </w:rPr>
        <w:t>berbasis</w:t>
      </w:r>
      <w:proofErr w:type="spellEnd"/>
      <w:r w:rsidRPr="0009448D">
        <w:rPr>
          <w:sz w:val="20"/>
          <w:szCs w:val="20"/>
          <w:lang w:val="en-US"/>
        </w:rPr>
        <w:t xml:space="preserve"> artificial intelligence (AI). </w:t>
      </w:r>
      <w:proofErr w:type="spellStart"/>
      <w:r w:rsidRPr="0009448D">
        <w:rPr>
          <w:i/>
          <w:iCs/>
          <w:sz w:val="20"/>
          <w:szCs w:val="20"/>
          <w:lang w:val="en-US"/>
        </w:rPr>
        <w:t>Prosiding</w:t>
      </w:r>
      <w:proofErr w:type="spellEnd"/>
      <w:r w:rsidRPr="0009448D">
        <w:rPr>
          <w:i/>
          <w:iCs/>
          <w:sz w:val="20"/>
          <w:szCs w:val="20"/>
          <w:lang w:val="en-US"/>
        </w:rPr>
        <w:t xml:space="preserve"> Seminar </w:t>
      </w:r>
      <w:proofErr w:type="spellStart"/>
      <w:r w:rsidRPr="0009448D">
        <w:rPr>
          <w:i/>
          <w:iCs/>
          <w:sz w:val="20"/>
          <w:szCs w:val="20"/>
          <w:lang w:val="en-US"/>
        </w:rPr>
        <w:t>Nasional</w:t>
      </w:r>
      <w:proofErr w:type="spellEnd"/>
      <w:r w:rsidRPr="0009448D">
        <w:rPr>
          <w:i/>
          <w:iCs/>
          <w:sz w:val="20"/>
          <w:szCs w:val="20"/>
          <w:lang w:val="en-US"/>
        </w:rPr>
        <w:t xml:space="preserve"> </w:t>
      </w:r>
      <w:proofErr w:type="spellStart"/>
      <w:r w:rsidRPr="0009448D">
        <w:rPr>
          <w:i/>
          <w:iCs/>
          <w:sz w:val="20"/>
          <w:szCs w:val="20"/>
          <w:lang w:val="en-US"/>
        </w:rPr>
        <w:t>Fakultas</w:t>
      </w:r>
      <w:proofErr w:type="spellEnd"/>
      <w:r w:rsidRPr="0009448D">
        <w:rPr>
          <w:i/>
          <w:iCs/>
          <w:sz w:val="20"/>
          <w:szCs w:val="20"/>
          <w:lang w:val="en-US"/>
        </w:rPr>
        <w:t xml:space="preserve"> </w:t>
      </w:r>
      <w:proofErr w:type="spellStart"/>
      <w:r w:rsidRPr="0009448D">
        <w:rPr>
          <w:i/>
          <w:iCs/>
          <w:sz w:val="20"/>
          <w:szCs w:val="20"/>
          <w:lang w:val="en-US"/>
        </w:rPr>
        <w:t>Tarbiyah</w:t>
      </w:r>
      <w:proofErr w:type="spellEnd"/>
      <w:r w:rsidRPr="0009448D">
        <w:rPr>
          <w:i/>
          <w:iCs/>
          <w:sz w:val="20"/>
          <w:szCs w:val="20"/>
          <w:lang w:val="en-US"/>
        </w:rPr>
        <w:t xml:space="preserve"> </w:t>
      </w:r>
      <w:proofErr w:type="spellStart"/>
      <w:r w:rsidRPr="0009448D">
        <w:rPr>
          <w:i/>
          <w:iCs/>
          <w:sz w:val="20"/>
          <w:szCs w:val="20"/>
          <w:lang w:val="en-US"/>
        </w:rPr>
        <w:t>dan</w:t>
      </w:r>
      <w:proofErr w:type="spellEnd"/>
      <w:r w:rsidRPr="0009448D">
        <w:rPr>
          <w:i/>
          <w:iCs/>
          <w:sz w:val="20"/>
          <w:szCs w:val="20"/>
          <w:lang w:val="en-US"/>
        </w:rPr>
        <w:t xml:space="preserve"> </w:t>
      </w:r>
      <w:proofErr w:type="spellStart"/>
      <w:r w:rsidRPr="0009448D">
        <w:rPr>
          <w:i/>
          <w:iCs/>
          <w:sz w:val="20"/>
          <w:szCs w:val="20"/>
          <w:lang w:val="en-US"/>
        </w:rPr>
        <w:t>Ilmu</w:t>
      </w:r>
      <w:proofErr w:type="spellEnd"/>
      <w:r w:rsidRPr="0009448D">
        <w:rPr>
          <w:i/>
          <w:iCs/>
          <w:sz w:val="20"/>
          <w:szCs w:val="20"/>
          <w:lang w:val="en-US"/>
        </w:rPr>
        <w:t xml:space="preserve"> </w:t>
      </w:r>
      <w:proofErr w:type="spellStart"/>
      <w:r w:rsidRPr="0009448D">
        <w:rPr>
          <w:i/>
          <w:iCs/>
          <w:sz w:val="20"/>
          <w:szCs w:val="20"/>
          <w:lang w:val="en-US"/>
        </w:rPr>
        <w:t>Keguruan</w:t>
      </w:r>
      <w:proofErr w:type="spellEnd"/>
      <w:r w:rsidRPr="0009448D">
        <w:rPr>
          <w:i/>
          <w:iCs/>
          <w:sz w:val="20"/>
          <w:szCs w:val="20"/>
          <w:lang w:val="en-US"/>
        </w:rPr>
        <w:t xml:space="preserve"> IAIM </w:t>
      </w:r>
      <w:proofErr w:type="spellStart"/>
      <w:r w:rsidRPr="0009448D">
        <w:rPr>
          <w:i/>
          <w:iCs/>
          <w:sz w:val="20"/>
          <w:szCs w:val="20"/>
          <w:lang w:val="en-US"/>
        </w:rPr>
        <w:t>Sinjai</w:t>
      </w:r>
      <w:proofErr w:type="spellEnd"/>
      <w:r w:rsidRPr="0009448D">
        <w:rPr>
          <w:sz w:val="20"/>
          <w:szCs w:val="20"/>
          <w:lang w:val="en-US"/>
        </w:rPr>
        <w:t xml:space="preserve">, 3, 1–7. </w:t>
      </w:r>
      <w:hyperlink r:id="rId15" w:tgtFrame="_new" w:history="1">
        <w:r w:rsidRPr="0009448D">
          <w:rPr>
            <w:rStyle w:val="Hyperlink"/>
            <w:color w:val="auto"/>
            <w:sz w:val="20"/>
            <w:szCs w:val="20"/>
            <w:u w:val="none"/>
            <w:lang w:val="en-US"/>
          </w:rPr>
          <w:t>https://doi.org/10.47435/sentikjar.v3i0.3131</w:t>
        </w:r>
      </w:hyperlink>
    </w:p>
    <w:p w14:paraId="7D0ED8A0" w14:textId="77777777" w:rsidR="0009448D" w:rsidRPr="0009448D" w:rsidRDefault="0009448D" w:rsidP="0009448D">
      <w:pPr>
        <w:spacing w:line="240" w:lineRule="auto"/>
        <w:ind w:left="567" w:hanging="567"/>
        <w:jc w:val="both"/>
        <w:rPr>
          <w:sz w:val="20"/>
          <w:szCs w:val="20"/>
          <w:lang w:val="en-US"/>
        </w:rPr>
      </w:pPr>
    </w:p>
    <w:p w14:paraId="3A77466D" w14:textId="77777777" w:rsidR="0009448D" w:rsidRPr="0009448D" w:rsidRDefault="0009448D" w:rsidP="0009448D">
      <w:pPr>
        <w:spacing w:line="240" w:lineRule="auto"/>
        <w:ind w:left="567" w:hanging="567"/>
        <w:jc w:val="both"/>
        <w:rPr>
          <w:sz w:val="20"/>
          <w:szCs w:val="20"/>
          <w:lang w:val="en-US"/>
        </w:rPr>
      </w:pPr>
      <w:proofErr w:type="spellStart"/>
      <w:r w:rsidRPr="0009448D">
        <w:rPr>
          <w:sz w:val="20"/>
          <w:szCs w:val="20"/>
          <w:lang w:val="en-US"/>
        </w:rPr>
        <w:t>Octaviani</w:t>
      </w:r>
      <w:proofErr w:type="spellEnd"/>
      <w:r w:rsidRPr="0009448D">
        <w:rPr>
          <w:sz w:val="20"/>
          <w:szCs w:val="20"/>
          <w:lang w:val="en-US"/>
        </w:rPr>
        <w:t xml:space="preserve">, E. I., </w:t>
      </w:r>
      <w:proofErr w:type="spellStart"/>
      <w:r w:rsidRPr="0009448D">
        <w:rPr>
          <w:sz w:val="20"/>
          <w:szCs w:val="20"/>
          <w:lang w:val="en-US"/>
        </w:rPr>
        <w:t>Fauzan</w:t>
      </w:r>
      <w:proofErr w:type="spellEnd"/>
      <w:r w:rsidRPr="0009448D">
        <w:rPr>
          <w:sz w:val="20"/>
          <w:szCs w:val="20"/>
          <w:lang w:val="en-US"/>
        </w:rPr>
        <w:t xml:space="preserve">, G. F., </w:t>
      </w:r>
      <w:proofErr w:type="spellStart"/>
      <w:r w:rsidRPr="0009448D">
        <w:rPr>
          <w:sz w:val="20"/>
          <w:szCs w:val="20"/>
          <w:lang w:val="en-US"/>
        </w:rPr>
        <w:t>Afifah</w:t>
      </w:r>
      <w:proofErr w:type="spellEnd"/>
      <w:r w:rsidRPr="0009448D">
        <w:rPr>
          <w:sz w:val="20"/>
          <w:szCs w:val="20"/>
          <w:lang w:val="en-US"/>
        </w:rPr>
        <w:t xml:space="preserve">, H., &amp; Sari, S. B. (2025). </w:t>
      </w:r>
      <w:proofErr w:type="spellStart"/>
      <w:r w:rsidRPr="0009448D">
        <w:rPr>
          <w:sz w:val="20"/>
          <w:szCs w:val="20"/>
          <w:lang w:val="en-US"/>
        </w:rPr>
        <w:t>Persepsi</w:t>
      </w:r>
      <w:proofErr w:type="spellEnd"/>
      <w:r w:rsidRPr="0009448D">
        <w:rPr>
          <w:sz w:val="20"/>
          <w:szCs w:val="20"/>
          <w:lang w:val="en-US"/>
        </w:rPr>
        <w:t xml:space="preserve"> </w:t>
      </w:r>
      <w:proofErr w:type="spellStart"/>
      <w:r w:rsidRPr="0009448D">
        <w:rPr>
          <w:sz w:val="20"/>
          <w:szCs w:val="20"/>
          <w:lang w:val="en-US"/>
        </w:rPr>
        <w:t>siswa</w:t>
      </w:r>
      <w:proofErr w:type="spellEnd"/>
      <w:r w:rsidRPr="0009448D">
        <w:rPr>
          <w:sz w:val="20"/>
          <w:szCs w:val="20"/>
          <w:lang w:val="en-US"/>
        </w:rPr>
        <w:t xml:space="preserve"> SMA </w:t>
      </w:r>
      <w:proofErr w:type="spellStart"/>
      <w:r w:rsidRPr="0009448D">
        <w:rPr>
          <w:sz w:val="20"/>
          <w:szCs w:val="20"/>
          <w:lang w:val="en-US"/>
        </w:rPr>
        <w:t>terhadap</w:t>
      </w:r>
      <w:proofErr w:type="spellEnd"/>
      <w:r w:rsidRPr="0009448D">
        <w:rPr>
          <w:sz w:val="20"/>
          <w:szCs w:val="20"/>
          <w:lang w:val="en-US"/>
        </w:rPr>
        <w:t xml:space="preserve"> </w:t>
      </w:r>
      <w:proofErr w:type="spellStart"/>
      <w:r w:rsidRPr="0009448D">
        <w:rPr>
          <w:sz w:val="20"/>
          <w:szCs w:val="20"/>
          <w:lang w:val="en-US"/>
        </w:rPr>
        <w:t>pembelajaran</w:t>
      </w:r>
      <w:proofErr w:type="spellEnd"/>
      <w:r w:rsidRPr="0009448D">
        <w:rPr>
          <w:sz w:val="20"/>
          <w:szCs w:val="20"/>
          <w:lang w:val="en-US"/>
        </w:rPr>
        <w:t xml:space="preserve"> yang </w:t>
      </w:r>
      <w:proofErr w:type="spellStart"/>
      <w:r w:rsidRPr="0009448D">
        <w:rPr>
          <w:sz w:val="20"/>
          <w:szCs w:val="20"/>
          <w:lang w:val="en-US"/>
        </w:rPr>
        <w:t>didukung</w:t>
      </w:r>
      <w:proofErr w:type="spellEnd"/>
      <w:r w:rsidRPr="0009448D">
        <w:rPr>
          <w:sz w:val="20"/>
          <w:szCs w:val="20"/>
          <w:lang w:val="en-US"/>
        </w:rPr>
        <w:t xml:space="preserve"> </w:t>
      </w:r>
      <w:proofErr w:type="spellStart"/>
      <w:r w:rsidRPr="0009448D">
        <w:rPr>
          <w:sz w:val="20"/>
          <w:szCs w:val="20"/>
          <w:lang w:val="en-US"/>
        </w:rPr>
        <w:t>oleh</w:t>
      </w:r>
      <w:proofErr w:type="spellEnd"/>
      <w:r w:rsidRPr="0009448D">
        <w:rPr>
          <w:sz w:val="20"/>
          <w:szCs w:val="20"/>
          <w:lang w:val="en-US"/>
        </w:rPr>
        <w:t xml:space="preserve"> </w:t>
      </w:r>
      <w:proofErr w:type="spellStart"/>
      <w:r w:rsidRPr="0009448D">
        <w:rPr>
          <w:sz w:val="20"/>
          <w:szCs w:val="20"/>
          <w:lang w:val="en-US"/>
        </w:rPr>
        <w:t>teknologi</w:t>
      </w:r>
      <w:proofErr w:type="spellEnd"/>
      <w:r w:rsidRPr="0009448D">
        <w:rPr>
          <w:sz w:val="20"/>
          <w:szCs w:val="20"/>
          <w:lang w:val="en-US"/>
        </w:rPr>
        <w:t xml:space="preserve"> </w:t>
      </w:r>
      <w:proofErr w:type="spellStart"/>
      <w:r w:rsidRPr="0009448D">
        <w:rPr>
          <w:sz w:val="20"/>
          <w:szCs w:val="20"/>
          <w:lang w:val="en-US"/>
        </w:rPr>
        <w:t>kecerdasan</w:t>
      </w:r>
      <w:proofErr w:type="spellEnd"/>
      <w:r w:rsidRPr="0009448D">
        <w:rPr>
          <w:sz w:val="20"/>
          <w:szCs w:val="20"/>
          <w:lang w:val="en-US"/>
        </w:rPr>
        <w:t xml:space="preserve"> </w:t>
      </w:r>
      <w:proofErr w:type="spellStart"/>
      <w:r w:rsidRPr="0009448D">
        <w:rPr>
          <w:sz w:val="20"/>
          <w:szCs w:val="20"/>
          <w:lang w:val="en-US"/>
        </w:rPr>
        <w:t>buatan</w:t>
      </w:r>
      <w:proofErr w:type="spellEnd"/>
      <w:r w:rsidRPr="0009448D">
        <w:rPr>
          <w:sz w:val="20"/>
          <w:szCs w:val="20"/>
          <w:lang w:val="en-US"/>
        </w:rPr>
        <w:t xml:space="preserve"> (AI). </w:t>
      </w:r>
      <w:r w:rsidRPr="0009448D">
        <w:rPr>
          <w:i/>
          <w:iCs/>
          <w:sz w:val="20"/>
          <w:szCs w:val="20"/>
          <w:lang w:val="en-US"/>
        </w:rPr>
        <w:t xml:space="preserve">Cognitive: </w:t>
      </w:r>
      <w:proofErr w:type="spellStart"/>
      <w:r w:rsidRPr="0009448D">
        <w:rPr>
          <w:i/>
          <w:iCs/>
          <w:sz w:val="20"/>
          <w:szCs w:val="20"/>
          <w:lang w:val="en-US"/>
        </w:rPr>
        <w:t>Jurnal</w:t>
      </w:r>
      <w:proofErr w:type="spellEnd"/>
      <w:r w:rsidRPr="0009448D">
        <w:rPr>
          <w:i/>
          <w:iCs/>
          <w:sz w:val="20"/>
          <w:szCs w:val="20"/>
          <w:lang w:val="en-US"/>
        </w:rPr>
        <w:t xml:space="preserve"> </w:t>
      </w:r>
      <w:proofErr w:type="spellStart"/>
      <w:r w:rsidRPr="0009448D">
        <w:rPr>
          <w:i/>
          <w:iCs/>
          <w:sz w:val="20"/>
          <w:szCs w:val="20"/>
          <w:lang w:val="en-US"/>
        </w:rPr>
        <w:t>Pendidikan</w:t>
      </w:r>
      <w:proofErr w:type="spellEnd"/>
      <w:r w:rsidRPr="0009448D">
        <w:rPr>
          <w:i/>
          <w:iCs/>
          <w:sz w:val="20"/>
          <w:szCs w:val="20"/>
          <w:lang w:val="en-US"/>
        </w:rPr>
        <w:t xml:space="preserve"> </w:t>
      </w:r>
      <w:proofErr w:type="spellStart"/>
      <w:r w:rsidRPr="0009448D">
        <w:rPr>
          <w:i/>
          <w:iCs/>
          <w:sz w:val="20"/>
          <w:szCs w:val="20"/>
          <w:lang w:val="en-US"/>
        </w:rPr>
        <w:t>dan</w:t>
      </w:r>
      <w:proofErr w:type="spellEnd"/>
      <w:r w:rsidRPr="0009448D">
        <w:rPr>
          <w:i/>
          <w:iCs/>
          <w:sz w:val="20"/>
          <w:szCs w:val="20"/>
          <w:lang w:val="en-US"/>
        </w:rPr>
        <w:t xml:space="preserve"> </w:t>
      </w:r>
      <w:proofErr w:type="spellStart"/>
      <w:r w:rsidRPr="0009448D">
        <w:rPr>
          <w:i/>
          <w:iCs/>
          <w:sz w:val="20"/>
          <w:szCs w:val="20"/>
          <w:lang w:val="en-US"/>
        </w:rPr>
        <w:t>Pembelajaran</w:t>
      </w:r>
      <w:proofErr w:type="spellEnd"/>
      <w:r w:rsidRPr="0009448D">
        <w:rPr>
          <w:sz w:val="20"/>
          <w:szCs w:val="20"/>
          <w:lang w:val="en-US"/>
        </w:rPr>
        <w:t xml:space="preserve">, 3(2), 35–48. </w:t>
      </w:r>
      <w:hyperlink r:id="rId16" w:tgtFrame="_new" w:history="1">
        <w:r w:rsidRPr="0009448D">
          <w:rPr>
            <w:rStyle w:val="Hyperlink"/>
            <w:color w:val="auto"/>
            <w:sz w:val="20"/>
            <w:szCs w:val="20"/>
            <w:u w:val="none"/>
            <w:lang w:val="en-US"/>
          </w:rPr>
          <w:t>https://doi.org/10.61743/cg.v3i2.114</w:t>
        </w:r>
      </w:hyperlink>
    </w:p>
    <w:p w14:paraId="3D996DD5" w14:textId="77777777" w:rsidR="0009448D" w:rsidRPr="0009448D" w:rsidRDefault="0009448D" w:rsidP="0009448D">
      <w:pPr>
        <w:spacing w:line="240" w:lineRule="auto"/>
        <w:ind w:left="567" w:hanging="567"/>
        <w:jc w:val="both"/>
        <w:rPr>
          <w:sz w:val="20"/>
          <w:szCs w:val="20"/>
          <w:lang w:val="en-US"/>
        </w:rPr>
      </w:pPr>
    </w:p>
    <w:p w14:paraId="0CD59C8A" w14:textId="77777777" w:rsidR="0009448D" w:rsidRDefault="0009448D" w:rsidP="0009448D">
      <w:pPr>
        <w:spacing w:line="240" w:lineRule="auto"/>
        <w:ind w:left="567" w:hanging="567"/>
        <w:jc w:val="both"/>
        <w:rPr>
          <w:sz w:val="20"/>
          <w:szCs w:val="20"/>
          <w:lang w:val="en-US"/>
        </w:rPr>
      </w:pPr>
      <w:proofErr w:type="spellStart"/>
      <w:r w:rsidRPr="0009448D">
        <w:rPr>
          <w:sz w:val="20"/>
          <w:szCs w:val="20"/>
          <w:lang w:val="en-US"/>
        </w:rPr>
        <w:t>Pratama</w:t>
      </w:r>
      <w:proofErr w:type="spellEnd"/>
      <w:r w:rsidRPr="0009448D">
        <w:rPr>
          <w:sz w:val="20"/>
          <w:szCs w:val="20"/>
          <w:lang w:val="en-US"/>
        </w:rPr>
        <w:t xml:space="preserve">, H., &amp; </w:t>
      </w:r>
      <w:proofErr w:type="spellStart"/>
      <w:r w:rsidRPr="0009448D">
        <w:rPr>
          <w:sz w:val="20"/>
          <w:szCs w:val="20"/>
          <w:lang w:val="en-US"/>
        </w:rPr>
        <w:t>Suryadi</w:t>
      </w:r>
      <w:proofErr w:type="spellEnd"/>
      <w:r w:rsidRPr="0009448D">
        <w:rPr>
          <w:sz w:val="20"/>
          <w:szCs w:val="20"/>
          <w:lang w:val="en-US"/>
        </w:rPr>
        <w:t xml:space="preserve">, K. (2024). </w:t>
      </w:r>
      <w:proofErr w:type="spellStart"/>
      <w:r w:rsidRPr="0009448D">
        <w:rPr>
          <w:sz w:val="20"/>
          <w:szCs w:val="20"/>
          <w:lang w:val="en-US"/>
        </w:rPr>
        <w:t>Implementasi</w:t>
      </w:r>
      <w:proofErr w:type="spellEnd"/>
      <w:r w:rsidRPr="0009448D">
        <w:rPr>
          <w:sz w:val="20"/>
          <w:szCs w:val="20"/>
          <w:lang w:val="en-US"/>
        </w:rPr>
        <w:t xml:space="preserve"> </w:t>
      </w:r>
      <w:proofErr w:type="spellStart"/>
      <w:r w:rsidRPr="0009448D">
        <w:rPr>
          <w:sz w:val="20"/>
          <w:szCs w:val="20"/>
          <w:lang w:val="en-US"/>
        </w:rPr>
        <w:t>teknologi</w:t>
      </w:r>
      <w:proofErr w:type="spellEnd"/>
      <w:r w:rsidRPr="0009448D">
        <w:rPr>
          <w:sz w:val="20"/>
          <w:szCs w:val="20"/>
          <w:lang w:val="en-US"/>
        </w:rPr>
        <w:t xml:space="preserve"> AI </w:t>
      </w:r>
      <w:proofErr w:type="spellStart"/>
      <w:r w:rsidRPr="0009448D">
        <w:rPr>
          <w:sz w:val="20"/>
          <w:szCs w:val="20"/>
          <w:lang w:val="en-US"/>
        </w:rPr>
        <w:t>dalam</w:t>
      </w:r>
      <w:proofErr w:type="spellEnd"/>
      <w:r w:rsidRPr="0009448D">
        <w:rPr>
          <w:sz w:val="20"/>
          <w:szCs w:val="20"/>
          <w:lang w:val="en-US"/>
        </w:rPr>
        <w:t xml:space="preserve"> </w:t>
      </w:r>
      <w:proofErr w:type="spellStart"/>
      <w:r w:rsidRPr="0009448D">
        <w:rPr>
          <w:sz w:val="20"/>
          <w:szCs w:val="20"/>
          <w:lang w:val="en-US"/>
        </w:rPr>
        <w:t>pembelajaran</w:t>
      </w:r>
      <w:proofErr w:type="spellEnd"/>
      <w:r w:rsidRPr="0009448D">
        <w:rPr>
          <w:sz w:val="20"/>
          <w:szCs w:val="20"/>
          <w:lang w:val="en-US"/>
        </w:rPr>
        <w:t xml:space="preserve">: </w:t>
      </w:r>
      <w:proofErr w:type="spellStart"/>
      <w:r w:rsidRPr="0009448D">
        <w:rPr>
          <w:sz w:val="20"/>
          <w:szCs w:val="20"/>
          <w:lang w:val="en-US"/>
        </w:rPr>
        <w:t>Perspektif</w:t>
      </w:r>
      <w:proofErr w:type="spellEnd"/>
      <w:r w:rsidRPr="0009448D">
        <w:rPr>
          <w:sz w:val="20"/>
          <w:szCs w:val="20"/>
          <w:lang w:val="en-US"/>
        </w:rPr>
        <w:t xml:space="preserve"> guru </w:t>
      </w:r>
      <w:proofErr w:type="spellStart"/>
      <w:r w:rsidRPr="0009448D">
        <w:rPr>
          <w:sz w:val="20"/>
          <w:szCs w:val="20"/>
          <w:lang w:val="en-US"/>
        </w:rPr>
        <w:t>dan</w:t>
      </w:r>
      <w:proofErr w:type="spellEnd"/>
      <w:r w:rsidRPr="0009448D">
        <w:rPr>
          <w:sz w:val="20"/>
          <w:szCs w:val="20"/>
          <w:lang w:val="en-US"/>
        </w:rPr>
        <w:t xml:space="preserve"> </w:t>
      </w:r>
      <w:proofErr w:type="spellStart"/>
      <w:r w:rsidRPr="0009448D">
        <w:rPr>
          <w:sz w:val="20"/>
          <w:szCs w:val="20"/>
          <w:lang w:val="en-US"/>
        </w:rPr>
        <w:t>siswa</w:t>
      </w:r>
      <w:proofErr w:type="spellEnd"/>
      <w:r w:rsidRPr="0009448D">
        <w:rPr>
          <w:sz w:val="20"/>
          <w:szCs w:val="20"/>
          <w:lang w:val="en-US"/>
        </w:rPr>
        <w:t xml:space="preserve">. </w:t>
      </w:r>
      <w:proofErr w:type="spellStart"/>
      <w:r w:rsidRPr="0009448D">
        <w:rPr>
          <w:i/>
          <w:iCs/>
          <w:sz w:val="20"/>
          <w:szCs w:val="20"/>
          <w:lang w:val="en-US"/>
        </w:rPr>
        <w:t>Jurnal</w:t>
      </w:r>
      <w:proofErr w:type="spellEnd"/>
      <w:r w:rsidRPr="0009448D">
        <w:rPr>
          <w:i/>
          <w:iCs/>
          <w:sz w:val="20"/>
          <w:szCs w:val="20"/>
          <w:lang w:val="en-US"/>
        </w:rPr>
        <w:t xml:space="preserve"> </w:t>
      </w:r>
      <w:proofErr w:type="spellStart"/>
      <w:r w:rsidRPr="0009448D">
        <w:rPr>
          <w:i/>
          <w:iCs/>
          <w:sz w:val="20"/>
          <w:szCs w:val="20"/>
          <w:lang w:val="en-US"/>
        </w:rPr>
        <w:t>Penelitian</w:t>
      </w:r>
      <w:proofErr w:type="spellEnd"/>
      <w:r w:rsidRPr="0009448D">
        <w:rPr>
          <w:i/>
          <w:iCs/>
          <w:sz w:val="20"/>
          <w:szCs w:val="20"/>
          <w:lang w:val="en-US"/>
        </w:rPr>
        <w:t xml:space="preserve"> </w:t>
      </w:r>
      <w:proofErr w:type="spellStart"/>
      <w:r w:rsidRPr="0009448D">
        <w:rPr>
          <w:i/>
          <w:iCs/>
          <w:sz w:val="20"/>
          <w:szCs w:val="20"/>
          <w:lang w:val="en-US"/>
        </w:rPr>
        <w:t>Pendidikan</w:t>
      </w:r>
      <w:proofErr w:type="spellEnd"/>
      <w:r w:rsidRPr="0009448D">
        <w:rPr>
          <w:sz w:val="20"/>
          <w:szCs w:val="20"/>
          <w:lang w:val="en-US"/>
        </w:rPr>
        <w:t>, 19(2), 234–251.</w:t>
      </w:r>
    </w:p>
    <w:p w14:paraId="59DEE78C" w14:textId="77777777" w:rsidR="0026422D" w:rsidRPr="0009448D" w:rsidRDefault="0026422D" w:rsidP="0009448D">
      <w:pPr>
        <w:spacing w:line="240" w:lineRule="auto"/>
        <w:ind w:left="567" w:hanging="567"/>
        <w:jc w:val="both"/>
        <w:rPr>
          <w:sz w:val="20"/>
          <w:szCs w:val="20"/>
          <w:lang w:val="en-US"/>
        </w:rPr>
      </w:pPr>
    </w:p>
    <w:p w14:paraId="79E324E8" w14:textId="77777777" w:rsidR="0009448D" w:rsidRPr="0009448D" w:rsidRDefault="0009448D" w:rsidP="0009448D">
      <w:pPr>
        <w:spacing w:line="240" w:lineRule="auto"/>
        <w:ind w:left="567" w:hanging="567"/>
        <w:jc w:val="both"/>
        <w:rPr>
          <w:sz w:val="20"/>
          <w:szCs w:val="20"/>
          <w:lang w:val="en-US"/>
        </w:rPr>
      </w:pPr>
      <w:proofErr w:type="spellStart"/>
      <w:r w:rsidRPr="0009448D">
        <w:rPr>
          <w:sz w:val="20"/>
          <w:szCs w:val="20"/>
          <w:lang w:val="en-US"/>
        </w:rPr>
        <w:t>Purba</w:t>
      </w:r>
      <w:proofErr w:type="spellEnd"/>
      <w:r w:rsidRPr="0009448D">
        <w:rPr>
          <w:sz w:val="20"/>
          <w:szCs w:val="20"/>
          <w:lang w:val="en-US"/>
        </w:rPr>
        <w:t xml:space="preserve">, D. E. R., &amp; </w:t>
      </w:r>
      <w:proofErr w:type="spellStart"/>
      <w:r w:rsidRPr="0009448D">
        <w:rPr>
          <w:sz w:val="20"/>
          <w:szCs w:val="20"/>
          <w:lang w:val="en-US"/>
        </w:rPr>
        <w:t>Malau</w:t>
      </w:r>
      <w:proofErr w:type="spellEnd"/>
      <w:r w:rsidRPr="0009448D">
        <w:rPr>
          <w:sz w:val="20"/>
          <w:szCs w:val="20"/>
          <w:lang w:val="en-US"/>
        </w:rPr>
        <w:t xml:space="preserve">, E. P. (2025). </w:t>
      </w:r>
      <w:proofErr w:type="spellStart"/>
      <w:r w:rsidRPr="0009448D">
        <w:rPr>
          <w:sz w:val="20"/>
          <w:szCs w:val="20"/>
          <w:lang w:val="en-US"/>
        </w:rPr>
        <w:t>Pengenalan</w:t>
      </w:r>
      <w:proofErr w:type="spellEnd"/>
      <w:r w:rsidRPr="0009448D">
        <w:rPr>
          <w:sz w:val="20"/>
          <w:szCs w:val="20"/>
          <w:lang w:val="en-US"/>
        </w:rPr>
        <w:t xml:space="preserve"> </w:t>
      </w:r>
      <w:proofErr w:type="spellStart"/>
      <w:r w:rsidRPr="0009448D">
        <w:rPr>
          <w:sz w:val="20"/>
          <w:szCs w:val="20"/>
          <w:lang w:val="en-US"/>
        </w:rPr>
        <w:t>teknologi</w:t>
      </w:r>
      <w:proofErr w:type="spellEnd"/>
      <w:r w:rsidRPr="0009448D">
        <w:rPr>
          <w:sz w:val="20"/>
          <w:szCs w:val="20"/>
          <w:lang w:val="en-US"/>
        </w:rPr>
        <w:t xml:space="preserve"> </w:t>
      </w:r>
      <w:proofErr w:type="spellStart"/>
      <w:r w:rsidRPr="0009448D">
        <w:rPr>
          <w:sz w:val="20"/>
          <w:szCs w:val="20"/>
          <w:lang w:val="en-US"/>
        </w:rPr>
        <w:t>kecerdasan</w:t>
      </w:r>
      <w:proofErr w:type="spellEnd"/>
      <w:r w:rsidRPr="0009448D">
        <w:rPr>
          <w:sz w:val="20"/>
          <w:szCs w:val="20"/>
          <w:lang w:val="en-US"/>
        </w:rPr>
        <w:t xml:space="preserve"> </w:t>
      </w:r>
      <w:proofErr w:type="spellStart"/>
      <w:r w:rsidRPr="0009448D">
        <w:rPr>
          <w:sz w:val="20"/>
          <w:szCs w:val="20"/>
          <w:lang w:val="en-US"/>
        </w:rPr>
        <w:t>buatan</w:t>
      </w:r>
      <w:proofErr w:type="spellEnd"/>
      <w:r w:rsidRPr="0009448D">
        <w:rPr>
          <w:sz w:val="20"/>
          <w:szCs w:val="20"/>
          <w:lang w:val="en-US"/>
        </w:rPr>
        <w:t xml:space="preserve"> </w:t>
      </w:r>
      <w:proofErr w:type="spellStart"/>
      <w:r w:rsidRPr="0009448D">
        <w:rPr>
          <w:sz w:val="20"/>
          <w:szCs w:val="20"/>
          <w:lang w:val="en-US"/>
        </w:rPr>
        <w:t>sebagai</w:t>
      </w:r>
      <w:proofErr w:type="spellEnd"/>
      <w:r w:rsidRPr="0009448D">
        <w:rPr>
          <w:sz w:val="20"/>
          <w:szCs w:val="20"/>
          <w:lang w:val="en-US"/>
        </w:rPr>
        <w:t xml:space="preserve"> </w:t>
      </w:r>
      <w:proofErr w:type="spellStart"/>
      <w:r w:rsidRPr="0009448D">
        <w:rPr>
          <w:sz w:val="20"/>
          <w:szCs w:val="20"/>
          <w:lang w:val="en-US"/>
        </w:rPr>
        <w:t>sarana</w:t>
      </w:r>
      <w:proofErr w:type="spellEnd"/>
      <w:r w:rsidRPr="0009448D">
        <w:rPr>
          <w:sz w:val="20"/>
          <w:szCs w:val="20"/>
          <w:lang w:val="en-US"/>
        </w:rPr>
        <w:t xml:space="preserve"> </w:t>
      </w:r>
      <w:proofErr w:type="spellStart"/>
      <w:r w:rsidRPr="0009448D">
        <w:rPr>
          <w:sz w:val="20"/>
          <w:szCs w:val="20"/>
          <w:lang w:val="en-US"/>
        </w:rPr>
        <w:t>pendukung</w:t>
      </w:r>
      <w:proofErr w:type="spellEnd"/>
      <w:r w:rsidRPr="0009448D">
        <w:rPr>
          <w:sz w:val="20"/>
          <w:szCs w:val="20"/>
          <w:lang w:val="en-US"/>
        </w:rPr>
        <w:t xml:space="preserve"> </w:t>
      </w:r>
      <w:proofErr w:type="spellStart"/>
      <w:r w:rsidRPr="0009448D">
        <w:rPr>
          <w:sz w:val="20"/>
          <w:szCs w:val="20"/>
          <w:lang w:val="en-US"/>
        </w:rPr>
        <w:t>dalam</w:t>
      </w:r>
      <w:proofErr w:type="spellEnd"/>
      <w:r w:rsidRPr="0009448D">
        <w:rPr>
          <w:sz w:val="20"/>
          <w:szCs w:val="20"/>
          <w:lang w:val="en-US"/>
        </w:rPr>
        <w:t xml:space="preserve"> </w:t>
      </w:r>
      <w:proofErr w:type="spellStart"/>
      <w:r w:rsidRPr="0009448D">
        <w:rPr>
          <w:sz w:val="20"/>
          <w:szCs w:val="20"/>
          <w:lang w:val="en-US"/>
        </w:rPr>
        <w:t>kegiatan</w:t>
      </w:r>
      <w:proofErr w:type="spellEnd"/>
      <w:r w:rsidRPr="0009448D">
        <w:rPr>
          <w:sz w:val="20"/>
          <w:szCs w:val="20"/>
          <w:lang w:val="en-US"/>
        </w:rPr>
        <w:t xml:space="preserve"> </w:t>
      </w:r>
      <w:proofErr w:type="spellStart"/>
      <w:r w:rsidRPr="0009448D">
        <w:rPr>
          <w:sz w:val="20"/>
          <w:szCs w:val="20"/>
          <w:lang w:val="en-US"/>
        </w:rPr>
        <w:t>pembelajaran</w:t>
      </w:r>
      <w:proofErr w:type="spellEnd"/>
      <w:r w:rsidRPr="0009448D">
        <w:rPr>
          <w:sz w:val="20"/>
          <w:szCs w:val="20"/>
          <w:lang w:val="en-US"/>
        </w:rPr>
        <w:t xml:space="preserve"> di SMA </w:t>
      </w:r>
      <w:proofErr w:type="spellStart"/>
      <w:r w:rsidRPr="0009448D">
        <w:rPr>
          <w:sz w:val="20"/>
          <w:szCs w:val="20"/>
          <w:lang w:val="en-US"/>
        </w:rPr>
        <w:t>Negeri</w:t>
      </w:r>
      <w:proofErr w:type="spellEnd"/>
      <w:r w:rsidRPr="0009448D">
        <w:rPr>
          <w:sz w:val="20"/>
          <w:szCs w:val="20"/>
          <w:lang w:val="en-US"/>
        </w:rPr>
        <w:t xml:space="preserve"> 1 </w:t>
      </w:r>
      <w:proofErr w:type="spellStart"/>
      <w:r w:rsidRPr="0009448D">
        <w:rPr>
          <w:sz w:val="20"/>
          <w:szCs w:val="20"/>
          <w:lang w:val="en-US"/>
        </w:rPr>
        <w:t>Onan</w:t>
      </w:r>
      <w:proofErr w:type="spellEnd"/>
      <w:r w:rsidRPr="0009448D">
        <w:rPr>
          <w:sz w:val="20"/>
          <w:szCs w:val="20"/>
          <w:lang w:val="en-US"/>
        </w:rPr>
        <w:t xml:space="preserve"> </w:t>
      </w:r>
      <w:proofErr w:type="spellStart"/>
      <w:r w:rsidRPr="0009448D">
        <w:rPr>
          <w:sz w:val="20"/>
          <w:szCs w:val="20"/>
          <w:lang w:val="en-US"/>
        </w:rPr>
        <w:t>Runggu</w:t>
      </w:r>
      <w:proofErr w:type="spellEnd"/>
      <w:r w:rsidRPr="0009448D">
        <w:rPr>
          <w:sz w:val="20"/>
          <w:szCs w:val="20"/>
          <w:lang w:val="en-US"/>
        </w:rPr>
        <w:t xml:space="preserve">. </w:t>
      </w:r>
      <w:r w:rsidRPr="0009448D">
        <w:rPr>
          <w:i/>
          <w:iCs/>
          <w:sz w:val="20"/>
          <w:szCs w:val="20"/>
          <w:lang w:val="en-US"/>
        </w:rPr>
        <w:t xml:space="preserve">ULEAD: </w:t>
      </w:r>
      <w:proofErr w:type="spellStart"/>
      <w:r w:rsidRPr="0009448D">
        <w:rPr>
          <w:i/>
          <w:iCs/>
          <w:sz w:val="20"/>
          <w:szCs w:val="20"/>
          <w:lang w:val="en-US"/>
        </w:rPr>
        <w:t>Jurnal</w:t>
      </w:r>
      <w:proofErr w:type="spellEnd"/>
      <w:r w:rsidRPr="0009448D">
        <w:rPr>
          <w:i/>
          <w:iCs/>
          <w:sz w:val="20"/>
          <w:szCs w:val="20"/>
          <w:lang w:val="en-US"/>
        </w:rPr>
        <w:t xml:space="preserve"> E-</w:t>
      </w:r>
      <w:proofErr w:type="spellStart"/>
      <w:r w:rsidRPr="0009448D">
        <w:rPr>
          <w:i/>
          <w:iCs/>
          <w:sz w:val="20"/>
          <w:szCs w:val="20"/>
          <w:lang w:val="en-US"/>
        </w:rPr>
        <w:t>Pengabdian</w:t>
      </w:r>
      <w:proofErr w:type="spellEnd"/>
      <w:r w:rsidRPr="0009448D">
        <w:rPr>
          <w:sz w:val="20"/>
          <w:szCs w:val="20"/>
          <w:lang w:val="en-US"/>
        </w:rPr>
        <w:t xml:space="preserve">, 88–95. </w:t>
      </w:r>
      <w:hyperlink r:id="rId17" w:tgtFrame="_new" w:history="1">
        <w:r w:rsidRPr="0009448D">
          <w:rPr>
            <w:rStyle w:val="Hyperlink"/>
            <w:color w:val="auto"/>
            <w:sz w:val="20"/>
            <w:szCs w:val="20"/>
            <w:u w:val="none"/>
            <w:lang w:val="en-US"/>
          </w:rPr>
          <w:t>https://doi.org/10.54367/ulead.v4i2.4614</w:t>
        </w:r>
      </w:hyperlink>
    </w:p>
    <w:p w14:paraId="42175A06" w14:textId="77777777" w:rsidR="0009448D" w:rsidRPr="0009448D" w:rsidRDefault="0009448D" w:rsidP="0009448D">
      <w:pPr>
        <w:spacing w:line="240" w:lineRule="auto"/>
        <w:ind w:left="567" w:hanging="567"/>
        <w:jc w:val="both"/>
        <w:rPr>
          <w:sz w:val="20"/>
          <w:szCs w:val="20"/>
          <w:lang w:val="en-US"/>
        </w:rPr>
      </w:pPr>
    </w:p>
    <w:p w14:paraId="1A0BE320" w14:textId="77777777" w:rsidR="0009448D" w:rsidRPr="0009448D" w:rsidRDefault="0009448D" w:rsidP="0009448D">
      <w:pPr>
        <w:spacing w:line="240" w:lineRule="auto"/>
        <w:ind w:left="567" w:hanging="567"/>
        <w:jc w:val="both"/>
        <w:rPr>
          <w:sz w:val="20"/>
          <w:szCs w:val="20"/>
          <w:lang w:val="en-US"/>
        </w:rPr>
      </w:pPr>
      <w:r w:rsidRPr="0009448D">
        <w:rPr>
          <w:sz w:val="20"/>
          <w:szCs w:val="20"/>
          <w:lang w:val="en-US"/>
        </w:rPr>
        <w:t xml:space="preserve">Rahman, A., Johnson, M., &amp; Chen, W. (2023). The role of AI in personalizing education: A systematic review. </w:t>
      </w:r>
      <w:r w:rsidRPr="0009448D">
        <w:rPr>
          <w:i/>
          <w:iCs/>
          <w:sz w:val="20"/>
          <w:szCs w:val="20"/>
          <w:lang w:val="en-US"/>
        </w:rPr>
        <w:t>International Journal of Educational Technology</w:t>
      </w:r>
      <w:r w:rsidRPr="0009448D">
        <w:rPr>
          <w:sz w:val="20"/>
          <w:szCs w:val="20"/>
          <w:lang w:val="en-US"/>
        </w:rPr>
        <w:t>, 10(4), 567–584.</w:t>
      </w:r>
    </w:p>
    <w:p w14:paraId="14E56343" w14:textId="77777777" w:rsidR="0009448D" w:rsidRPr="0009448D" w:rsidRDefault="0009448D" w:rsidP="0009448D">
      <w:pPr>
        <w:spacing w:line="240" w:lineRule="auto"/>
        <w:ind w:left="567" w:hanging="567"/>
        <w:jc w:val="both"/>
        <w:rPr>
          <w:sz w:val="20"/>
          <w:szCs w:val="20"/>
          <w:lang w:val="en-US"/>
        </w:rPr>
      </w:pPr>
    </w:p>
    <w:p w14:paraId="55150C6E" w14:textId="77777777" w:rsidR="0009448D" w:rsidRPr="0009448D" w:rsidRDefault="0009448D" w:rsidP="0009448D">
      <w:pPr>
        <w:spacing w:line="240" w:lineRule="auto"/>
        <w:ind w:left="567" w:hanging="567"/>
        <w:jc w:val="both"/>
        <w:rPr>
          <w:sz w:val="20"/>
          <w:szCs w:val="20"/>
          <w:lang w:val="en-US"/>
        </w:rPr>
      </w:pPr>
      <w:proofErr w:type="spellStart"/>
      <w:r w:rsidRPr="0009448D">
        <w:rPr>
          <w:sz w:val="20"/>
          <w:szCs w:val="20"/>
          <w:lang w:val="en-US"/>
        </w:rPr>
        <w:t>Setiawan</w:t>
      </w:r>
      <w:proofErr w:type="spellEnd"/>
      <w:r w:rsidRPr="0009448D">
        <w:rPr>
          <w:sz w:val="20"/>
          <w:szCs w:val="20"/>
          <w:lang w:val="en-US"/>
        </w:rPr>
        <w:t xml:space="preserve">, H., &amp; </w:t>
      </w:r>
      <w:proofErr w:type="spellStart"/>
      <w:r w:rsidRPr="0009448D">
        <w:rPr>
          <w:sz w:val="20"/>
          <w:szCs w:val="20"/>
          <w:lang w:val="en-US"/>
        </w:rPr>
        <w:t>Jannah</w:t>
      </w:r>
      <w:proofErr w:type="spellEnd"/>
      <w:r w:rsidRPr="0009448D">
        <w:rPr>
          <w:sz w:val="20"/>
          <w:szCs w:val="20"/>
          <w:lang w:val="en-US"/>
        </w:rPr>
        <w:t xml:space="preserve">, A. R. (2025). </w:t>
      </w:r>
      <w:proofErr w:type="spellStart"/>
      <w:r w:rsidRPr="0009448D">
        <w:rPr>
          <w:sz w:val="20"/>
          <w:szCs w:val="20"/>
          <w:lang w:val="en-US"/>
        </w:rPr>
        <w:t>Penerapan</w:t>
      </w:r>
      <w:proofErr w:type="spellEnd"/>
      <w:r w:rsidRPr="0009448D">
        <w:rPr>
          <w:sz w:val="20"/>
          <w:szCs w:val="20"/>
          <w:lang w:val="en-US"/>
        </w:rPr>
        <w:t xml:space="preserve"> </w:t>
      </w:r>
      <w:proofErr w:type="spellStart"/>
      <w:r w:rsidRPr="0009448D">
        <w:rPr>
          <w:sz w:val="20"/>
          <w:szCs w:val="20"/>
          <w:lang w:val="en-US"/>
        </w:rPr>
        <w:t>kecerdasan</w:t>
      </w:r>
      <w:proofErr w:type="spellEnd"/>
      <w:r w:rsidRPr="0009448D">
        <w:rPr>
          <w:sz w:val="20"/>
          <w:szCs w:val="20"/>
          <w:lang w:val="en-US"/>
        </w:rPr>
        <w:t xml:space="preserve"> </w:t>
      </w:r>
      <w:proofErr w:type="spellStart"/>
      <w:r w:rsidRPr="0009448D">
        <w:rPr>
          <w:sz w:val="20"/>
          <w:szCs w:val="20"/>
          <w:lang w:val="en-US"/>
        </w:rPr>
        <w:t>buatan</w:t>
      </w:r>
      <w:proofErr w:type="spellEnd"/>
      <w:r w:rsidRPr="0009448D">
        <w:rPr>
          <w:sz w:val="20"/>
          <w:szCs w:val="20"/>
          <w:lang w:val="en-US"/>
        </w:rPr>
        <w:t xml:space="preserve"> </w:t>
      </w:r>
      <w:proofErr w:type="spellStart"/>
      <w:r w:rsidRPr="0009448D">
        <w:rPr>
          <w:sz w:val="20"/>
          <w:szCs w:val="20"/>
          <w:lang w:val="en-US"/>
        </w:rPr>
        <w:t>dalam</w:t>
      </w:r>
      <w:proofErr w:type="spellEnd"/>
      <w:r w:rsidRPr="0009448D">
        <w:rPr>
          <w:sz w:val="20"/>
          <w:szCs w:val="20"/>
          <w:lang w:val="en-US"/>
        </w:rPr>
        <w:t xml:space="preserve"> </w:t>
      </w:r>
      <w:proofErr w:type="spellStart"/>
      <w:r w:rsidRPr="0009448D">
        <w:rPr>
          <w:sz w:val="20"/>
          <w:szCs w:val="20"/>
          <w:lang w:val="en-US"/>
        </w:rPr>
        <w:t>pendidikan</w:t>
      </w:r>
      <w:proofErr w:type="spellEnd"/>
      <w:r w:rsidRPr="0009448D">
        <w:rPr>
          <w:sz w:val="20"/>
          <w:szCs w:val="20"/>
          <w:lang w:val="en-US"/>
        </w:rPr>
        <w:t xml:space="preserve">: </w:t>
      </w:r>
      <w:proofErr w:type="spellStart"/>
      <w:r w:rsidRPr="0009448D">
        <w:rPr>
          <w:sz w:val="20"/>
          <w:szCs w:val="20"/>
          <w:lang w:val="en-US"/>
        </w:rPr>
        <w:t>Peluang</w:t>
      </w:r>
      <w:proofErr w:type="spellEnd"/>
      <w:r w:rsidRPr="0009448D">
        <w:rPr>
          <w:sz w:val="20"/>
          <w:szCs w:val="20"/>
          <w:lang w:val="en-US"/>
        </w:rPr>
        <w:t xml:space="preserve"> </w:t>
      </w:r>
      <w:proofErr w:type="spellStart"/>
      <w:r w:rsidRPr="0009448D">
        <w:rPr>
          <w:sz w:val="20"/>
          <w:szCs w:val="20"/>
          <w:lang w:val="en-US"/>
        </w:rPr>
        <w:t>dan</w:t>
      </w:r>
      <w:proofErr w:type="spellEnd"/>
      <w:r w:rsidRPr="0009448D">
        <w:rPr>
          <w:sz w:val="20"/>
          <w:szCs w:val="20"/>
          <w:lang w:val="en-US"/>
        </w:rPr>
        <w:t xml:space="preserve"> </w:t>
      </w:r>
      <w:proofErr w:type="spellStart"/>
      <w:r w:rsidRPr="0009448D">
        <w:rPr>
          <w:sz w:val="20"/>
          <w:szCs w:val="20"/>
          <w:lang w:val="en-US"/>
        </w:rPr>
        <w:t>tantangan</w:t>
      </w:r>
      <w:proofErr w:type="spellEnd"/>
      <w:r w:rsidRPr="0009448D">
        <w:rPr>
          <w:sz w:val="20"/>
          <w:szCs w:val="20"/>
          <w:lang w:val="en-US"/>
        </w:rPr>
        <w:t xml:space="preserve">. </w:t>
      </w:r>
      <w:proofErr w:type="spellStart"/>
      <w:r w:rsidRPr="0009448D">
        <w:rPr>
          <w:i/>
          <w:iCs/>
          <w:sz w:val="20"/>
          <w:szCs w:val="20"/>
          <w:lang w:val="en-US"/>
        </w:rPr>
        <w:t>Jurnal</w:t>
      </w:r>
      <w:proofErr w:type="spellEnd"/>
      <w:r w:rsidRPr="0009448D">
        <w:rPr>
          <w:i/>
          <w:iCs/>
          <w:sz w:val="20"/>
          <w:szCs w:val="20"/>
          <w:lang w:val="en-US"/>
        </w:rPr>
        <w:t xml:space="preserve"> </w:t>
      </w:r>
      <w:proofErr w:type="spellStart"/>
      <w:r w:rsidRPr="0009448D">
        <w:rPr>
          <w:i/>
          <w:iCs/>
          <w:sz w:val="20"/>
          <w:szCs w:val="20"/>
          <w:lang w:val="en-US"/>
        </w:rPr>
        <w:t>Sosio</w:t>
      </w:r>
      <w:proofErr w:type="spellEnd"/>
      <w:r w:rsidRPr="0009448D">
        <w:rPr>
          <w:i/>
          <w:iCs/>
          <w:sz w:val="20"/>
          <w:szCs w:val="20"/>
          <w:lang w:val="en-US"/>
        </w:rPr>
        <w:t xml:space="preserve"> </w:t>
      </w:r>
      <w:proofErr w:type="spellStart"/>
      <w:r w:rsidRPr="0009448D">
        <w:rPr>
          <w:i/>
          <w:iCs/>
          <w:sz w:val="20"/>
          <w:szCs w:val="20"/>
          <w:lang w:val="en-US"/>
        </w:rPr>
        <w:t>dan</w:t>
      </w:r>
      <w:proofErr w:type="spellEnd"/>
      <w:r w:rsidRPr="0009448D">
        <w:rPr>
          <w:i/>
          <w:iCs/>
          <w:sz w:val="20"/>
          <w:szCs w:val="20"/>
          <w:lang w:val="en-US"/>
        </w:rPr>
        <w:t xml:space="preserve"> </w:t>
      </w:r>
      <w:proofErr w:type="spellStart"/>
      <w:r w:rsidRPr="0009448D">
        <w:rPr>
          <w:i/>
          <w:iCs/>
          <w:sz w:val="20"/>
          <w:szCs w:val="20"/>
          <w:lang w:val="en-US"/>
        </w:rPr>
        <w:t>Humaniora</w:t>
      </w:r>
      <w:proofErr w:type="spellEnd"/>
      <w:r w:rsidRPr="0009448D">
        <w:rPr>
          <w:i/>
          <w:iCs/>
          <w:sz w:val="20"/>
          <w:szCs w:val="20"/>
          <w:lang w:val="en-US"/>
        </w:rPr>
        <w:t xml:space="preserve"> (SOMA)</w:t>
      </w:r>
      <w:r w:rsidRPr="0009448D">
        <w:rPr>
          <w:sz w:val="20"/>
          <w:szCs w:val="20"/>
          <w:lang w:val="en-US"/>
        </w:rPr>
        <w:t xml:space="preserve">, 3(2). </w:t>
      </w:r>
      <w:hyperlink r:id="rId18" w:tgtFrame="_new" w:history="1">
        <w:r w:rsidRPr="0009448D">
          <w:rPr>
            <w:rStyle w:val="Hyperlink"/>
            <w:color w:val="auto"/>
            <w:sz w:val="20"/>
            <w:szCs w:val="20"/>
            <w:u w:val="none"/>
            <w:lang w:val="en-US"/>
          </w:rPr>
          <w:t>https://doi.org/10.59820/soma.v3i2.337</w:t>
        </w:r>
      </w:hyperlink>
    </w:p>
    <w:p w14:paraId="3F1DB4F7" w14:textId="77777777" w:rsidR="0009448D" w:rsidRPr="0009448D" w:rsidRDefault="0009448D" w:rsidP="0009448D">
      <w:pPr>
        <w:spacing w:line="240" w:lineRule="auto"/>
        <w:ind w:left="567" w:hanging="567"/>
        <w:jc w:val="both"/>
        <w:rPr>
          <w:sz w:val="20"/>
          <w:szCs w:val="20"/>
          <w:lang w:val="en-US"/>
        </w:rPr>
      </w:pPr>
    </w:p>
    <w:p w14:paraId="238AAE95" w14:textId="77777777" w:rsidR="0009448D" w:rsidRPr="0009448D" w:rsidRDefault="0009448D" w:rsidP="0009448D">
      <w:pPr>
        <w:spacing w:line="240" w:lineRule="auto"/>
        <w:ind w:left="567" w:hanging="567"/>
        <w:jc w:val="both"/>
        <w:rPr>
          <w:sz w:val="20"/>
          <w:szCs w:val="20"/>
          <w:lang w:val="en-US"/>
        </w:rPr>
      </w:pPr>
      <w:proofErr w:type="spellStart"/>
      <w:r w:rsidRPr="0009448D">
        <w:rPr>
          <w:sz w:val="20"/>
          <w:szCs w:val="20"/>
          <w:lang w:val="en-US"/>
        </w:rPr>
        <w:t>Subandi</w:t>
      </w:r>
      <w:proofErr w:type="spellEnd"/>
      <w:r w:rsidRPr="0009448D">
        <w:rPr>
          <w:sz w:val="20"/>
          <w:szCs w:val="20"/>
          <w:lang w:val="en-US"/>
        </w:rPr>
        <w:t xml:space="preserve">, U., &amp; </w:t>
      </w:r>
      <w:proofErr w:type="spellStart"/>
      <w:r w:rsidRPr="0009448D">
        <w:rPr>
          <w:sz w:val="20"/>
          <w:szCs w:val="20"/>
          <w:lang w:val="en-US"/>
        </w:rPr>
        <w:t>Supardi</w:t>
      </w:r>
      <w:proofErr w:type="spellEnd"/>
      <w:r w:rsidRPr="0009448D">
        <w:rPr>
          <w:sz w:val="20"/>
          <w:szCs w:val="20"/>
          <w:lang w:val="en-US"/>
        </w:rPr>
        <w:t xml:space="preserve">, U. S. (2024). </w:t>
      </w:r>
      <w:proofErr w:type="spellStart"/>
      <w:r w:rsidRPr="0009448D">
        <w:rPr>
          <w:sz w:val="20"/>
          <w:szCs w:val="20"/>
          <w:lang w:val="en-US"/>
        </w:rPr>
        <w:t>Integrasi</w:t>
      </w:r>
      <w:proofErr w:type="spellEnd"/>
      <w:r w:rsidRPr="0009448D">
        <w:rPr>
          <w:sz w:val="20"/>
          <w:szCs w:val="20"/>
          <w:lang w:val="en-US"/>
        </w:rPr>
        <w:t xml:space="preserve"> </w:t>
      </w:r>
      <w:proofErr w:type="spellStart"/>
      <w:r w:rsidRPr="0009448D">
        <w:rPr>
          <w:sz w:val="20"/>
          <w:szCs w:val="20"/>
          <w:lang w:val="en-US"/>
        </w:rPr>
        <w:t>teknologi</w:t>
      </w:r>
      <w:proofErr w:type="spellEnd"/>
      <w:r w:rsidRPr="0009448D">
        <w:rPr>
          <w:sz w:val="20"/>
          <w:szCs w:val="20"/>
          <w:lang w:val="en-US"/>
        </w:rPr>
        <w:t xml:space="preserve"> AI </w:t>
      </w:r>
      <w:proofErr w:type="spellStart"/>
      <w:r w:rsidRPr="0009448D">
        <w:rPr>
          <w:sz w:val="20"/>
          <w:szCs w:val="20"/>
          <w:lang w:val="en-US"/>
        </w:rPr>
        <w:t>dalam</w:t>
      </w:r>
      <w:proofErr w:type="spellEnd"/>
      <w:r w:rsidRPr="0009448D">
        <w:rPr>
          <w:sz w:val="20"/>
          <w:szCs w:val="20"/>
          <w:lang w:val="en-US"/>
        </w:rPr>
        <w:t xml:space="preserve"> </w:t>
      </w:r>
      <w:proofErr w:type="spellStart"/>
      <w:r w:rsidRPr="0009448D">
        <w:rPr>
          <w:sz w:val="20"/>
          <w:szCs w:val="20"/>
          <w:lang w:val="en-US"/>
        </w:rPr>
        <w:t>pembelajaran</w:t>
      </w:r>
      <w:proofErr w:type="spellEnd"/>
      <w:r w:rsidRPr="0009448D">
        <w:rPr>
          <w:sz w:val="20"/>
          <w:szCs w:val="20"/>
          <w:lang w:val="en-US"/>
        </w:rPr>
        <w:t xml:space="preserve"> STEM di </w:t>
      </w:r>
      <w:proofErr w:type="spellStart"/>
      <w:r w:rsidRPr="0009448D">
        <w:rPr>
          <w:sz w:val="20"/>
          <w:szCs w:val="20"/>
          <w:lang w:val="en-US"/>
        </w:rPr>
        <w:t>sekolah</w:t>
      </w:r>
      <w:proofErr w:type="spellEnd"/>
      <w:r w:rsidRPr="0009448D">
        <w:rPr>
          <w:sz w:val="20"/>
          <w:szCs w:val="20"/>
          <w:lang w:val="en-US"/>
        </w:rPr>
        <w:t xml:space="preserve"> </w:t>
      </w:r>
      <w:proofErr w:type="spellStart"/>
      <w:r w:rsidRPr="0009448D">
        <w:rPr>
          <w:sz w:val="20"/>
          <w:szCs w:val="20"/>
          <w:lang w:val="en-US"/>
        </w:rPr>
        <w:t>menengah</w:t>
      </w:r>
      <w:proofErr w:type="spellEnd"/>
      <w:r w:rsidRPr="0009448D">
        <w:rPr>
          <w:sz w:val="20"/>
          <w:szCs w:val="20"/>
          <w:lang w:val="en-US"/>
        </w:rPr>
        <w:t xml:space="preserve">: </w:t>
      </w:r>
      <w:proofErr w:type="spellStart"/>
      <w:r w:rsidRPr="0009448D">
        <w:rPr>
          <w:sz w:val="20"/>
          <w:szCs w:val="20"/>
          <w:lang w:val="en-US"/>
        </w:rPr>
        <w:t>Perspektif</w:t>
      </w:r>
      <w:proofErr w:type="spellEnd"/>
      <w:r w:rsidRPr="0009448D">
        <w:rPr>
          <w:sz w:val="20"/>
          <w:szCs w:val="20"/>
          <w:lang w:val="en-US"/>
        </w:rPr>
        <w:t xml:space="preserve"> </w:t>
      </w:r>
      <w:proofErr w:type="spellStart"/>
      <w:r w:rsidRPr="0009448D">
        <w:rPr>
          <w:sz w:val="20"/>
          <w:szCs w:val="20"/>
          <w:lang w:val="en-US"/>
        </w:rPr>
        <w:t>personalisasi</w:t>
      </w:r>
      <w:proofErr w:type="spellEnd"/>
      <w:r w:rsidRPr="0009448D">
        <w:rPr>
          <w:sz w:val="20"/>
          <w:szCs w:val="20"/>
          <w:lang w:val="en-US"/>
        </w:rPr>
        <w:t xml:space="preserve">, </w:t>
      </w:r>
      <w:proofErr w:type="spellStart"/>
      <w:r w:rsidRPr="0009448D">
        <w:rPr>
          <w:sz w:val="20"/>
          <w:szCs w:val="20"/>
          <w:lang w:val="en-US"/>
        </w:rPr>
        <w:t>tantangan</w:t>
      </w:r>
      <w:proofErr w:type="spellEnd"/>
      <w:r w:rsidRPr="0009448D">
        <w:rPr>
          <w:sz w:val="20"/>
          <w:szCs w:val="20"/>
          <w:lang w:val="en-US"/>
        </w:rPr>
        <w:t xml:space="preserve">, </w:t>
      </w:r>
      <w:proofErr w:type="spellStart"/>
      <w:r w:rsidRPr="0009448D">
        <w:rPr>
          <w:sz w:val="20"/>
          <w:szCs w:val="20"/>
          <w:lang w:val="en-US"/>
        </w:rPr>
        <w:t>dan</w:t>
      </w:r>
      <w:proofErr w:type="spellEnd"/>
      <w:r w:rsidRPr="0009448D">
        <w:rPr>
          <w:sz w:val="20"/>
          <w:szCs w:val="20"/>
          <w:lang w:val="en-US"/>
        </w:rPr>
        <w:t xml:space="preserve"> </w:t>
      </w:r>
      <w:proofErr w:type="spellStart"/>
      <w:r w:rsidRPr="0009448D">
        <w:rPr>
          <w:sz w:val="20"/>
          <w:szCs w:val="20"/>
          <w:lang w:val="en-US"/>
        </w:rPr>
        <w:t>implikasi</w:t>
      </w:r>
      <w:proofErr w:type="spellEnd"/>
      <w:r w:rsidRPr="0009448D">
        <w:rPr>
          <w:sz w:val="20"/>
          <w:szCs w:val="20"/>
          <w:lang w:val="en-US"/>
        </w:rPr>
        <w:t xml:space="preserve">. </w:t>
      </w:r>
      <w:proofErr w:type="spellStart"/>
      <w:r w:rsidRPr="0009448D">
        <w:rPr>
          <w:i/>
          <w:iCs/>
          <w:sz w:val="20"/>
          <w:szCs w:val="20"/>
          <w:lang w:val="en-US"/>
        </w:rPr>
        <w:t>Bilangan</w:t>
      </w:r>
      <w:proofErr w:type="spellEnd"/>
      <w:r w:rsidRPr="0009448D">
        <w:rPr>
          <w:i/>
          <w:iCs/>
          <w:sz w:val="20"/>
          <w:szCs w:val="20"/>
          <w:lang w:val="en-US"/>
        </w:rPr>
        <w:t xml:space="preserve">: </w:t>
      </w:r>
      <w:proofErr w:type="spellStart"/>
      <w:r w:rsidRPr="0009448D">
        <w:rPr>
          <w:i/>
          <w:iCs/>
          <w:sz w:val="20"/>
          <w:szCs w:val="20"/>
          <w:lang w:val="en-US"/>
        </w:rPr>
        <w:t>Jurnal</w:t>
      </w:r>
      <w:proofErr w:type="spellEnd"/>
      <w:r w:rsidRPr="0009448D">
        <w:rPr>
          <w:i/>
          <w:iCs/>
          <w:sz w:val="20"/>
          <w:szCs w:val="20"/>
          <w:lang w:val="en-US"/>
        </w:rPr>
        <w:t xml:space="preserve"> </w:t>
      </w:r>
      <w:proofErr w:type="spellStart"/>
      <w:r w:rsidRPr="0009448D">
        <w:rPr>
          <w:i/>
          <w:iCs/>
          <w:sz w:val="20"/>
          <w:szCs w:val="20"/>
          <w:lang w:val="en-US"/>
        </w:rPr>
        <w:t>Ilmiah</w:t>
      </w:r>
      <w:proofErr w:type="spellEnd"/>
      <w:r w:rsidRPr="0009448D">
        <w:rPr>
          <w:i/>
          <w:iCs/>
          <w:sz w:val="20"/>
          <w:szCs w:val="20"/>
          <w:lang w:val="en-US"/>
        </w:rPr>
        <w:t xml:space="preserve"> </w:t>
      </w:r>
      <w:proofErr w:type="spellStart"/>
      <w:r w:rsidRPr="0009448D">
        <w:rPr>
          <w:i/>
          <w:iCs/>
          <w:sz w:val="20"/>
          <w:szCs w:val="20"/>
          <w:lang w:val="en-US"/>
        </w:rPr>
        <w:t>Matematika</w:t>
      </w:r>
      <w:proofErr w:type="spellEnd"/>
      <w:r w:rsidRPr="0009448D">
        <w:rPr>
          <w:i/>
          <w:iCs/>
          <w:sz w:val="20"/>
          <w:szCs w:val="20"/>
          <w:lang w:val="en-US"/>
        </w:rPr>
        <w:t xml:space="preserve">, </w:t>
      </w:r>
      <w:proofErr w:type="spellStart"/>
      <w:r w:rsidRPr="0009448D">
        <w:rPr>
          <w:i/>
          <w:iCs/>
          <w:sz w:val="20"/>
          <w:szCs w:val="20"/>
          <w:lang w:val="en-US"/>
        </w:rPr>
        <w:t>Kebumian</w:t>
      </w:r>
      <w:proofErr w:type="spellEnd"/>
      <w:r w:rsidRPr="0009448D">
        <w:rPr>
          <w:i/>
          <w:iCs/>
          <w:sz w:val="20"/>
          <w:szCs w:val="20"/>
          <w:lang w:val="en-US"/>
        </w:rPr>
        <w:t xml:space="preserve"> </w:t>
      </w:r>
      <w:proofErr w:type="spellStart"/>
      <w:r w:rsidRPr="0009448D">
        <w:rPr>
          <w:i/>
          <w:iCs/>
          <w:sz w:val="20"/>
          <w:szCs w:val="20"/>
          <w:lang w:val="en-US"/>
        </w:rPr>
        <w:t>dan</w:t>
      </w:r>
      <w:proofErr w:type="spellEnd"/>
      <w:r w:rsidRPr="0009448D">
        <w:rPr>
          <w:i/>
          <w:iCs/>
          <w:sz w:val="20"/>
          <w:szCs w:val="20"/>
          <w:lang w:val="en-US"/>
        </w:rPr>
        <w:t xml:space="preserve"> </w:t>
      </w:r>
      <w:proofErr w:type="spellStart"/>
      <w:r w:rsidRPr="0009448D">
        <w:rPr>
          <w:i/>
          <w:iCs/>
          <w:sz w:val="20"/>
          <w:szCs w:val="20"/>
          <w:lang w:val="en-US"/>
        </w:rPr>
        <w:t>Angkasa</w:t>
      </w:r>
      <w:proofErr w:type="spellEnd"/>
      <w:r w:rsidRPr="0009448D">
        <w:rPr>
          <w:sz w:val="20"/>
          <w:szCs w:val="20"/>
          <w:lang w:val="en-US"/>
        </w:rPr>
        <w:t xml:space="preserve">, 2(6), 89–104. </w:t>
      </w:r>
      <w:hyperlink r:id="rId19" w:tgtFrame="_new" w:history="1">
        <w:r w:rsidRPr="0009448D">
          <w:rPr>
            <w:rStyle w:val="Hyperlink"/>
            <w:color w:val="auto"/>
            <w:sz w:val="20"/>
            <w:szCs w:val="20"/>
            <w:u w:val="none"/>
            <w:lang w:val="en-US"/>
          </w:rPr>
          <w:t>https://doi.org/10.62383/bilangan.v2i6.320</w:t>
        </w:r>
      </w:hyperlink>
    </w:p>
    <w:p w14:paraId="71B44756" w14:textId="77777777" w:rsidR="0009448D" w:rsidRPr="0009448D" w:rsidRDefault="0009448D" w:rsidP="0009448D">
      <w:pPr>
        <w:spacing w:line="240" w:lineRule="auto"/>
        <w:ind w:left="567" w:hanging="567"/>
        <w:jc w:val="both"/>
        <w:rPr>
          <w:sz w:val="20"/>
          <w:szCs w:val="20"/>
          <w:lang w:val="en-US"/>
        </w:rPr>
      </w:pPr>
    </w:p>
    <w:p w14:paraId="1A583CB5" w14:textId="77777777" w:rsidR="0009448D" w:rsidRPr="0009448D" w:rsidRDefault="0009448D" w:rsidP="0009448D">
      <w:pPr>
        <w:spacing w:line="240" w:lineRule="auto"/>
        <w:ind w:left="567" w:hanging="567"/>
        <w:jc w:val="both"/>
        <w:rPr>
          <w:sz w:val="20"/>
          <w:szCs w:val="20"/>
          <w:lang w:val="en-US"/>
        </w:rPr>
      </w:pPr>
      <w:proofErr w:type="spellStart"/>
      <w:r w:rsidRPr="0009448D">
        <w:rPr>
          <w:sz w:val="20"/>
          <w:szCs w:val="20"/>
          <w:lang w:val="en-US"/>
        </w:rPr>
        <w:t>Supriyatmoko</w:t>
      </w:r>
      <w:proofErr w:type="spellEnd"/>
      <w:r w:rsidRPr="0009448D">
        <w:rPr>
          <w:sz w:val="20"/>
          <w:szCs w:val="20"/>
          <w:lang w:val="en-US"/>
        </w:rPr>
        <w:t xml:space="preserve">, S., </w:t>
      </w:r>
      <w:proofErr w:type="spellStart"/>
      <w:r w:rsidRPr="0009448D">
        <w:rPr>
          <w:sz w:val="20"/>
          <w:szCs w:val="20"/>
          <w:lang w:val="en-US"/>
        </w:rPr>
        <w:t>Anam</w:t>
      </w:r>
      <w:proofErr w:type="spellEnd"/>
      <w:r w:rsidRPr="0009448D">
        <w:rPr>
          <w:sz w:val="20"/>
          <w:szCs w:val="20"/>
          <w:lang w:val="en-US"/>
        </w:rPr>
        <w:t xml:space="preserve">, K., &amp; </w:t>
      </w:r>
      <w:proofErr w:type="spellStart"/>
      <w:r w:rsidRPr="0009448D">
        <w:rPr>
          <w:sz w:val="20"/>
          <w:szCs w:val="20"/>
          <w:lang w:val="en-US"/>
        </w:rPr>
        <w:t>Kurniawan</w:t>
      </w:r>
      <w:proofErr w:type="spellEnd"/>
      <w:r w:rsidRPr="0009448D">
        <w:rPr>
          <w:sz w:val="20"/>
          <w:szCs w:val="20"/>
          <w:lang w:val="en-US"/>
        </w:rPr>
        <w:t xml:space="preserve">, W. (2025). Model </w:t>
      </w:r>
      <w:proofErr w:type="spellStart"/>
      <w:r w:rsidRPr="0009448D">
        <w:rPr>
          <w:sz w:val="20"/>
          <w:szCs w:val="20"/>
          <w:lang w:val="en-US"/>
        </w:rPr>
        <w:t>pembelajaran</w:t>
      </w:r>
      <w:proofErr w:type="spellEnd"/>
      <w:r w:rsidRPr="0009448D">
        <w:rPr>
          <w:sz w:val="20"/>
          <w:szCs w:val="20"/>
          <w:lang w:val="en-US"/>
        </w:rPr>
        <w:t xml:space="preserve"> </w:t>
      </w:r>
      <w:proofErr w:type="spellStart"/>
      <w:r w:rsidRPr="0009448D">
        <w:rPr>
          <w:sz w:val="20"/>
          <w:szCs w:val="20"/>
          <w:lang w:val="en-US"/>
        </w:rPr>
        <w:t>adaptif</w:t>
      </w:r>
      <w:proofErr w:type="spellEnd"/>
      <w:r w:rsidRPr="0009448D">
        <w:rPr>
          <w:sz w:val="20"/>
          <w:szCs w:val="20"/>
          <w:lang w:val="en-US"/>
        </w:rPr>
        <w:t xml:space="preserve"> </w:t>
      </w:r>
      <w:proofErr w:type="spellStart"/>
      <w:r w:rsidRPr="0009448D">
        <w:rPr>
          <w:sz w:val="20"/>
          <w:szCs w:val="20"/>
          <w:lang w:val="en-US"/>
        </w:rPr>
        <w:t>berbasis</w:t>
      </w:r>
      <w:proofErr w:type="spellEnd"/>
      <w:r w:rsidRPr="0009448D">
        <w:rPr>
          <w:sz w:val="20"/>
          <w:szCs w:val="20"/>
          <w:lang w:val="en-US"/>
        </w:rPr>
        <w:t xml:space="preserve"> </w:t>
      </w:r>
      <w:proofErr w:type="spellStart"/>
      <w:r w:rsidRPr="0009448D">
        <w:rPr>
          <w:sz w:val="20"/>
          <w:szCs w:val="20"/>
          <w:lang w:val="en-US"/>
        </w:rPr>
        <w:t>kecerdasan</w:t>
      </w:r>
      <w:proofErr w:type="spellEnd"/>
      <w:r w:rsidRPr="0009448D">
        <w:rPr>
          <w:sz w:val="20"/>
          <w:szCs w:val="20"/>
          <w:lang w:val="en-US"/>
        </w:rPr>
        <w:t xml:space="preserve"> </w:t>
      </w:r>
      <w:proofErr w:type="spellStart"/>
      <w:r w:rsidRPr="0009448D">
        <w:rPr>
          <w:sz w:val="20"/>
          <w:szCs w:val="20"/>
          <w:lang w:val="en-US"/>
        </w:rPr>
        <w:t>buatan</w:t>
      </w:r>
      <w:proofErr w:type="spellEnd"/>
      <w:r w:rsidRPr="0009448D">
        <w:rPr>
          <w:sz w:val="20"/>
          <w:szCs w:val="20"/>
          <w:lang w:val="en-US"/>
        </w:rPr>
        <w:t xml:space="preserve">: </w:t>
      </w:r>
      <w:proofErr w:type="spellStart"/>
      <w:r w:rsidRPr="0009448D">
        <w:rPr>
          <w:sz w:val="20"/>
          <w:szCs w:val="20"/>
          <w:lang w:val="en-US"/>
        </w:rPr>
        <w:t>Peluang</w:t>
      </w:r>
      <w:proofErr w:type="spellEnd"/>
      <w:r w:rsidRPr="0009448D">
        <w:rPr>
          <w:sz w:val="20"/>
          <w:szCs w:val="20"/>
          <w:lang w:val="en-US"/>
        </w:rPr>
        <w:t xml:space="preserve"> </w:t>
      </w:r>
      <w:proofErr w:type="spellStart"/>
      <w:r w:rsidRPr="0009448D">
        <w:rPr>
          <w:sz w:val="20"/>
          <w:szCs w:val="20"/>
          <w:lang w:val="en-US"/>
        </w:rPr>
        <w:t>dan</w:t>
      </w:r>
      <w:proofErr w:type="spellEnd"/>
      <w:r w:rsidRPr="0009448D">
        <w:rPr>
          <w:sz w:val="20"/>
          <w:szCs w:val="20"/>
          <w:lang w:val="en-US"/>
        </w:rPr>
        <w:t xml:space="preserve"> </w:t>
      </w:r>
      <w:proofErr w:type="spellStart"/>
      <w:r w:rsidRPr="0009448D">
        <w:rPr>
          <w:sz w:val="20"/>
          <w:szCs w:val="20"/>
          <w:lang w:val="en-US"/>
        </w:rPr>
        <w:t>tantangan</w:t>
      </w:r>
      <w:proofErr w:type="spellEnd"/>
      <w:r w:rsidRPr="0009448D">
        <w:rPr>
          <w:sz w:val="20"/>
          <w:szCs w:val="20"/>
          <w:lang w:val="en-US"/>
        </w:rPr>
        <w:t xml:space="preserve"> </w:t>
      </w:r>
      <w:proofErr w:type="spellStart"/>
      <w:r w:rsidRPr="0009448D">
        <w:rPr>
          <w:sz w:val="20"/>
          <w:szCs w:val="20"/>
          <w:lang w:val="en-US"/>
        </w:rPr>
        <w:t>dalam</w:t>
      </w:r>
      <w:proofErr w:type="spellEnd"/>
      <w:r w:rsidRPr="0009448D">
        <w:rPr>
          <w:sz w:val="20"/>
          <w:szCs w:val="20"/>
          <w:lang w:val="en-US"/>
        </w:rPr>
        <w:t xml:space="preserve"> </w:t>
      </w:r>
      <w:proofErr w:type="spellStart"/>
      <w:r w:rsidRPr="0009448D">
        <w:rPr>
          <w:sz w:val="20"/>
          <w:szCs w:val="20"/>
          <w:lang w:val="en-US"/>
        </w:rPr>
        <w:t>mewujudkan</w:t>
      </w:r>
      <w:proofErr w:type="spellEnd"/>
      <w:r w:rsidRPr="0009448D">
        <w:rPr>
          <w:sz w:val="20"/>
          <w:szCs w:val="20"/>
          <w:lang w:val="en-US"/>
        </w:rPr>
        <w:t xml:space="preserve"> </w:t>
      </w:r>
      <w:proofErr w:type="spellStart"/>
      <w:r w:rsidRPr="0009448D">
        <w:rPr>
          <w:sz w:val="20"/>
          <w:szCs w:val="20"/>
          <w:lang w:val="en-US"/>
        </w:rPr>
        <w:t>pendidikan</w:t>
      </w:r>
      <w:proofErr w:type="spellEnd"/>
      <w:r w:rsidRPr="0009448D">
        <w:rPr>
          <w:sz w:val="20"/>
          <w:szCs w:val="20"/>
          <w:lang w:val="en-US"/>
        </w:rPr>
        <w:t xml:space="preserve"> </w:t>
      </w:r>
      <w:proofErr w:type="spellStart"/>
      <w:r w:rsidRPr="0009448D">
        <w:rPr>
          <w:sz w:val="20"/>
          <w:szCs w:val="20"/>
          <w:lang w:val="en-US"/>
        </w:rPr>
        <w:t>personalisasi</w:t>
      </w:r>
      <w:proofErr w:type="spellEnd"/>
      <w:r w:rsidRPr="0009448D">
        <w:rPr>
          <w:sz w:val="20"/>
          <w:szCs w:val="20"/>
          <w:lang w:val="en-US"/>
        </w:rPr>
        <w:t xml:space="preserve">. </w:t>
      </w:r>
      <w:r w:rsidRPr="0009448D">
        <w:rPr>
          <w:i/>
          <w:iCs/>
          <w:sz w:val="20"/>
          <w:szCs w:val="20"/>
          <w:lang w:val="en-US"/>
        </w:rPr>
        <w:t xml:space="preserve">STRATEGY: </w:t>
      </w:r>
      <w:proofErr w:type="spellStart"/>
      <w:r w:rsidRPr="0009448D">
        <w:rPr>
          <w:i/>
          <w:iCs/>
          <w:sz w:val="20"/>
          <w:szCs w:val="20"/>
          <w:lang w:val="en-US"/>
        </w:rPr>
        <w:t>Jurnal</w:t>
      </w:r>
      <w:proofErr w:type="spellEnd"/>
      <w:r w:rsidRPr="0009448D">
        <w:rPr>
          <w:i/>
          <w:iCs/>
          <w:sz w:val="20"/>
          <w:szCs w:val="20"/>
          <w:lang w:val="en-US"/>
        </w:rPr>
        <w:t xml:space="preserve"> </w:t>
      </w:r>
      <w:proofErr w:type="spellStart"/>
      <w:r w:rsidRPr="0009448D">
        <w:rPr>
          <w:i/>
          <w:iCs/>
          <w:sz w:val="20"/>
          <w:szCs w:val="20"/>
          <w:lang w:val="en-US"/>
        </w:rPr>
        <w:t>Inovasi</w:t>
      </w:r>
      <w:proofErr w:type="spellEnd"/>
      <w:r w:rsidRPr="0009448D">
        <w:rPr>
          <w:i/>
          <w:iCs/>
          <w:sz w:val="20"/>
          <w:szCs w:val="20"/>
          <w:lang w:val="en-US"/>
        </w:rPr>
        <w:t xml:space="preserve"> </w:t>
      </w:r>
      <w:proofErr w:type="spellStart"/>
      <w:r w:rsidRPr="0009448D">
        <w:rPr>
          <w:i/>
          <w:iCs/>
          <w:sz w:val="20"/>
          <w:szCs w:val="20"/>
          <w:lang w:val="en-US"/>
        </w:rPr>
        <w:t>Strategi</w:t>
      </w:r>
      <w:proofErr w:type="spellEnd"/>
      <w:r w:rsidRPr="0009448D">
        <w:rPr>
          <w:i/>
          <w:iCs/>
          <w:sz w:val="20"/>
          <w:szCs w:val="20"/>
          <w:lang w:val="en-US"/>
        </w:rPr>
        <w:t xml:space="preserve"> </w:t>
      </w:r>
      <w:proofErr w:type="spellStart"/>
      <w:r w:rsidRPr="0009448D">
        <w:rPr>
          <w:i/>
          <w:iCs/>
          <w:sz w:val="20"/>
          <w:szCs w:val="20"/>
          <w:lang w:val="en-US"/>
        </w:rPr>
        <w:t>dan</w:t>
      </w:r>
      <w:proofErr w:type="spellEnd"/>
      <w:r w:rsidRPr="0009448D">
        <w:rPr>
          <w:i/>
          <w:iCs/>
          <w:sz w:val="20"/>
          <w:szCs w:val="20"/>
          <w:lang w:val="en-US"/>
        </w:rPr>
        <w:t xml:space="preserve"> Model </w:t>
      </w:r>
      <w:proofErr w:type="spellStart"/>
      <w:r w:rsidRPr="0009448D">
        <w:rPr>
          <w:i/>
          <w:iCs/>
          <w:sz w:val="20"/>
          <w:szCs w:val="20"/>
          <w:lang w:val="en-US"/>
        </w:rPr>
        <w:t>Pembelajaran</w:t>
      </w:r>
      <w:proofErr w:type="spellEnd"/>
      <w:r w:rsidRPr="0009448D">
        <w:rPr>
          <w:sz w:val="20"/>
          <w:szCs w:val="20"/>
          <w:lang w:val="en-US"/>
        </w:rPr>
        <w:t xml:space="preserve">, 5(1), 36–45. </w:t>
      </w:r>
      <w:hyperlink r:id="rId20" w:tgtFrame="_new" w:history="1">
        <w:r w:rsidRPr="0009448D">
          <w:rPr>
            <w:rStyle w:val="Hyperlink"/>
            <w:color w:val="auto"/>
            <w:sz w:val="20"/>
            <w:szCs w:val="20"/>
            <w:u w:val="none"/>
            <w:lang w:val="en-US"/>
          </w:rPr>
          <w:t>https://doi.org/10.51878/strategi.v5i1.4944</w:t>
        </w:r>
      </w:hyperlink>
    </w:p>
    <w:p w14:paraId="2C21A5C1" w14:textId="77777777" w:rsidR="0009448D" w:rsidRPr="0009448D" w:rsidRDefault="0009448D" w:rsidP="0009448D">
      <w:pPr>
        <w:spacing w:line="240" w:lineRule="auto"/>
        <w:ind w:left="567" w:hanging="567"/>
        <w:jc w:val="both"/>
        <w:rPr>
          <w:sz w:val="20"/>
          <w:szCs w:val="20"/>
          <w:lang w:val="en-US"/>
        </w:rPr>
      </w:pPr>
    </w:p>
    <w:p w14:paraId="461DB688" w14:textId="77777777" w:rsidR="0009448D" w:rsidRPr="0009448D" w:rsidRDefault="0009448D" w:rsidP="0009448D">
      <w:pPr>
        <w:spacing w:line="240" w:lineRule="auto"/>
        <w:ind w:left="567" w:hanging="567"/>
        <w:jc w:val="both"/>
        <w:rPr>
          <w:sz w:val="20"/>
          <w:szCs w:val="20"/>
          <w:lang w:val="en-US"/>
        </w:rPr>
      </w:pPr>
      <w:proofErr w:type="spellStart"/>
      <w:r w:rsidRPr="0009448D">
        <w:rPr>
          <w:sz w:val="20"/>
          <w:szCs w:val="20"/>
          <w:lang w:val="en-US"/>
        </w:rPr>
        <w:t>Suhendry</w:t>
      </w:r>
      <w:proofErr w:type="spellEnd"/>
      <w:r w:rsidRPr="0009448D">
        <w:rPr>
          <w:sz w:val="20"/>
          <w:szCs w:val="20"/>
          <w:lang w:val="en-US"/>
        </w:rPr>
        <w:t xml:space="preserve">, B., </w:t>
      </w:r>
      <w:proofErr w:type="spellStart"/>
      <w:r w:rsidRPr="0009448D">
        <w:rPr>
          <w:sz w:val="20"/>
          <w:szCs w:val="20"/>
          <w:lang w:val="en-US"/>
        </w:rPr>
        <w:t>Nida</w:t>
      </w:r>
      <w:proofErr w:type="spellEnd"/>
      <w:r w:rsidRPr="0009448D">
        <w:rPr>
          <w:sz w:val="20"/>
          <w:szCs w:val="20"/>
          <w:lang w:val="en-US"/>
        </w:rPr>
        <w:t xml:space="preserve">, R. R., &amp; </w:t>
      </w:r>
      <w:proofErr w:type="spellStart"/>
      <w:r w:rsidRPr="0009448D">
        <w:rPr>
          <w:sz w:val="20"/>
          <w:szCs w:val="20"/>
          <w:lang w:val="en-US"/>
        </w:rPr>
        <w:t>Atmadja</w:t>
      </w:r>
      <w:proofErr w:type="spellEnd"/>
      <w:r w:rsidRPr="0009448D">
        <w:rPr>
          <w:sz w:val="20"/>
          <w:szCs w:val="20"/>
          <w:lang w:val="en-US"/>
        </w:rPr>
        <w:t xml:space="preserve">, F. S. (2025). </w:t>
      </w:r>
      <w:proofErr w:type="spellStart"/>
      <w:r w:rsidRPr="0009448D">
        <w:rPr>
          <w:sz w:val="20"/>
          <w:szCs w:val="20"/>
          <w:lang w:val="en-US"/>
        </w:rPr>
        <w:t>Kecerdasan</w:t>
      </w:r>
      <w:proofErr w:type="spellEnd"/>
      <w:r w:rsidRPr="0009448D">
        <w:rPr>
          <w:sz w:val="20"/>
          <w:szCs w:val="20"/>
          <w:lang w:val="en-US"/>
        </w:rPr>
        <w:t xml:space="preserve"> </w:t>
      </w:r>
      <w:proofErr w:type="spellStart"/>
      <w:r w:rsidRPr="0009448D">
        <w:rPr>
          <w:sz w:val="20"/>
          <w:szCs w:val="20"/>
          <w:lang w:val="en-US"/>
        </w:rPr>
        <w:t>buatan</w:t>
      </w:r>
      <w:proofErr w:type="spellEnd"/>
      <w:r w:rsidRPr="0009448D">
        <w:rPr>
          <w:sz w:val="20"/>
          <w:szCs w:val="20"/>
          <w:lang w:val="en-US"/>
        </w:rPr>
        <w:t xml:space="preserve"> </w:t>
      </w:r>
      <w:proofErr w:type="spellStart"/>
      <w:r w:rsidRPr="0009448D">
        <w:rPr>
          <w:sz w:val="20"/>
          <w:szCs w:val="20"/>
          <w:lang w:val="en-US"/>
        </w:rPr>
        <w:t>dalam</w:t>
      </w:r>
      <w:proofErr w:type="spellEnd"/>
      <w:r w:rsidRPr="0009448D">
        <w:rPr>
          <w:sz w:val="20"/>
          <w:szCs w:val="20"/>
          <w:lang w:val="en-US"/>
        </w:rPr>
        <w:t xml:space="preserve"> </w:t>
      </w:r>
      <w:proofErr w:type="spellStart"/>
      <w:r w:rsidRPr="0009448D">
        <w:rPr>
          <w:sz w:val="20"/>
          <w:szCs w:val="20"/>
          <w:lang w:val="en-US"/>
        </w:rPr>
        <w:t>personalisasi</w:t>
      </w:r>
      <w:proofErr w:type="spellEnd"/>
      <w:r w:rsidRPr="0009448D">
        <w:rPr>
          <w:sz w:val="20"/>
          <w:szCs w:val="20"/>
          <w:lang w:val="en-US"/>
        </w:rPr>
        <w:t xml:space="preserve"> </w:t>
      </w:r>
      <w:proofErr w:type="spellStart"/>
      <w:r w:rsidRPr="0009448D">
        <w:rPr>
          <w:sz w:val="20"/>
          <w:szCs w:val="20"/>
          <w:lang w:val="en-US"/>
        </w:rPr>
        <w:t>pembelajaran</w:t>
      </w:r>
      <w:proofErr w:type="spellEnd"/>
      <w:r w:rsidRPr="0009448D">
        <w:rPr>
          <w:sz w:val="20"/>
          <w:szCs w:val="20"/>
          <w:lang w:val="en-US"/>
        </w:rPr>
        <w:t xml:space="preserve"> </w:t>
      </w:r>
      <w:proofErr w:type="spellStart"/>
      <w:r w:rsidRPr="0009448D">
        <w:rPr>
          <w:sz w:val="20"/>
          <w:szCs w:val="20"/>
          <w:lang w:val="en-US"/>
        </w:rPr>
        <w:t>perguruan</w:t>
      </w:r>
      <w:proofErr w:type="spellEnd"/>
      <w:r w:rsidRPr="0009448D">
        <w:rPr>
          <w:sz w:val="20"/>
          <w:szCs w:val="20"/>
          <w:lang w:val="en-US"/>
        </w:rPr>
        <w:t xml:space="preserve"> </w:t>
      </w:r>
      <w:proofErr w:type="spellStart"/>
      <w:r w:rsidRPr="0009448D">
        <w:rPr>
          <w:sz w:val="20"/>
          <w:szCs w:val="20"/>
          <w:lang w:val="en-US"/>
        </w:rPr>
        <w:t>tinggi</w:t>
      </w:r>
      <w:proofErr w:type="spellEnd"/>
      <w:r w:rsidRPr="0009448D">
        <w:rPr>
          <w:sz w:val="20"/>
          <w:szCs w:val="20"/>
          <w:lang w:val="en-US"/>
        </w:rPr>
        <w:t xml:space="preserve">: </w:t>
      </w:r>
      <w:proofErr w:type="spellStart"/>
      <w:r w:rsidRPr="0009448D">
        <w:rPr>
          <w:sz w:val="20"/>
          <w:szCs w:val="20"/>
          <w:lang w:val="en-US"/>
        </w:rPr>
        <w:t>Inovasi</w:t>
      </w:r>
      <w:proofErr w:type="spellEnd"/>
      <w:r w:rsidRPr="0009448D">
        <w:rPr>
          <w:sz w:val="20"/>
          <w:szCs w:val="20"/>
          <w:lang w:val="en-US"/>
        </w:rPr>
        <w:t xml:space="preserve">, </w:t>
      </w:r>
      <w:proofErr w:type="spellStart"/>
      <w:r w:rsidRPr="0009448D">
        <w:rPr>
          <w:sz w:val="20"/>
          <w:szCs w:val="20"/>
          <w:lang w:val="en-US"/>
        </w:rPr>
        <w:t>peluang</w:t>
      </w:r>
      <w:proofErr w:type="spellEnd"/>
      <w:r w:rsidRPr="0009448D">
        <w:rPr>
          <w:sz w:val="20"/>
          <w:szCs w:val="20"/>
          <w:lang w:val="en-US"/>
        </w:rPr>
        <w:t xml:space="preserve">, </w:t>
      </w:r>
      <w:proofErr w:type="spellStart"/>
      <w:r w:rsidRPr="0009448D">
        <w:rPr>
          <w:sz w:val="20"/>
          <w:szCs w:val="20"/>
          <w:lang w:val="en-US"/>
        </w:rPr>
        <w:t>dan</w:t>
      </w:r>
      <w:proofErr w:type="spellEnd"/>
      <w:r w:rsidRPr="0009448D">
        <w:rPr>
          <w:sz w:val="20"/>
          <w:szCs w:val="20"/>
          <w:lang w:val="en-US"/>
        </w:rPr>
        <w:t xml:space="preserve"> </w:t>
      </w:r>
      <w:proofErr w:type="spellStart"/>
      <w:r w:rsidRPr="0009448D">
        <w:rPr>
          <w:sz w:val="20"/>
          <w:szCs w:val="20"/>
          <w:lang w:val="en-US"/>
        </w:rPr>
        <w:t>tantangan</w:t>
      </w:r>
      <w:proofErr w:type="spellEnd"/>
      <w:r w:rsidRPr="0009448D">
        <w:rPr>
          <w:sz w:val="20"/>
          <w:szCs w:val="20"/>
          <w:lang w:val="en-US"/>
        </w:rPr>
        <w:t xml:space="preserve"> </w:t>
      </w:r>
      <w:proofErr w:type="spellStart"/>
      <w:r w:rsidRPr="0009448D">
        <w:rPr>
          <w:sz w:val="20"/>
          <w:szCs w:val="20"/>
          <w:lang w:val="en-US"/>
        </w:rPr>
        <w:t>masa</w:t>
      </w:r>
      <w:proofErr w:type="spellEnd"/>
      <w:r w:rsidRPr="0009448D">
        <w:rPr>
          <w:sz w:val="20"/>
          <w:szCs w:val="20"/>
          <w:lang w:val="en-US"/>
        </w:rPr>
        <w:t xml:space="preserve"> </w:t>
      </w:r>
      <w:proofErr w:type="spellStart"/>
      <w:r w:rsidRPr="0009448D">
        <w:rPr>
          <w:sz w:val="20"/>
          <w:szCs w:val="20"/>
          <w:lang w:val="en-US"/>
        </w:rPr>
        <w:t>depan</w:t>
      </w:r>
      <w:proofErr w:type="spellEnd"/>
      <w:r w:rsidRPr="0009448D">
        <w:rPr>
          <w:sz w:val="20"/>
          <w:szCs w:val="20"/>
          <w:lang w:val="en-US"/>
        </w:rPr>
        <w:t xml:space="preserve">. </w:t>
      </w:r>
      <w:r w:rsidRPr="0009448D">
        <w:rPr>
          <w:i/>
          <w:iCs/>
          <w:sz w:val="20"/>
          <w:szCs w:val="20"/>
          <w:lang w:val="en-US"/>
        </w:rPr>
        <w:t>Al-</w:t>
      </w:r>
      <w:proofErr w:type="spellStart"/>
      <w:r w:rsidRPr="0009448D">
        <w:rPr>
          <w:i/>
          <w:iCs/>
          <w:sz w:val="20"/>
          <w:szCs w:val="20"/>
          <w:lang w:val="en-US"/>
        </w:rPr>
        <w:t>Irsyad</w:t>
      </w:r>
      <w:proofErr w:type="spellEnd"/>
      <w:r w:rsidRPr="0009448D">
        <w:rPr>
          <w:i/>
          <w:iCs/>
          <w:sz w:val="20"/>
          <w:szCs w:val="20"/>
          <w:lang w:val="en-US"/>
        </w:rPr>
        <w:t>: Journal of Education Science</w:t>
      </w:r>
      <w:r w:rsidRPr="0009448D">
        <w:rPr>
          <w:sz w:val="20"/>
          <w:szCs w:val="20"/>
          <w:lang w:val="en-US"/>
        </w:rPr>
        <w:t xml:space="preserve">, 4(2), 825–835. </w:t>
      </w:r>
      <w:hyperlink r:id="rId21" w:tgtFrame="_new" w:history="1">
        <w:r w:rsidRPr="0009448D">
          <w:rPr>
            <w:rStyle w:val="Hyperlink"/>
            <w:color w:val="auto"/>
            <w:sz w:val="20"/>
            <w:szCs w:val="20"/>
            <w:u w:val="none"/>
            <w:lang w:val="en-US"/>
          </w:rPr>
          <w:t>https://doi.org/10.58917/aijes.v4i2.386</w:t>
        </w:r>
      </w:hyperlink>
    </w:p>
    <w:p w14:paraId="21E0AC2A" w14:textId="77777777" w:rsidR="0009448D" w:rsidRPr="0009448D" w:rsidRDefault="0009448D" w:rsidP="0009448D">
      <w:pPr>
        <w:spacing w:line="240" w:lineRule="auto"/>
        <w:ind w:left="567" w:hanging="567"/>
        <w:jc w:val="both"/>
        <w:rPr>
          <w:sz w:val="20"/>
          <w:szCs w:val="20"/>
          <w:lang w:val="en-US"/>
        </w:rPr>
      </w:pPr>
    </w:p>
    <w:p w14:paraId="7CF063E2" w14:textId="77777777" w:rsidR="0009448D" w:rsidRPr="0009448D" w:rsidRDefault="0009448D" w:rsidP="0009448D">
      <w:pPr>
        <w:spacing w:line="240" w:lineRule="auto"/>
        <w:ind w:left="567" w:hanging="567"/>
        <w:jc w:val="both"/>
        <w:rPr>
          <w:sz w:val="20"/>
          <w:szCs w:val="20"/>
          <w:lang w:val="en-US"/>
        </w:rPr>
      </w:pPr>
      <w:proofErr w:type="spellStart"/>
      <w:r w:rsidRPr="0009448D">
        <w:rPr>
          <w:sz w:val="20"/>
          <w:szCs w:val="20"/>
          <w:lang w:val="en-US"/>
        </w:rPr>
        <w:t>Suryadi</w:t>
      </w:r>
      <w:proofErr w:type="spellEnd"/>
      <w:r w:rsidRPr="0009448D">
        <w:rPr>
          <w:sz w:val="20"/>
          <w:szCs w:val="20"/>
          <w:lang w:val="en-US"/>
        </w:rPr>
        <w:t xml:space="preserve">, D., &amp; </w:t>
      </w:r>
      <w:proofErr w:type="spellStart"/>
      <w:r w:rsidRPr="0009448D">
        <w:rPr>
          <w:sz w:val="20"/>
          <w:szCs w:val="20"/>
          <w:lang w:val="en-US"/>
        </w:rPr>
        <w:t>Pratama</w:t>
      </w:r>
      <w:proofErr w:type="spellEnd"/>
      <w:r w:rsidRPr="0009448D">
        <w:rPr>
          <w:sz w:val="20"/>
          <w:szCs w:val="20"/>
          <w:lang w:val="en-US"/>
        </w:rPr>
        <w:t xml:space="preserve">, B. (2024). </w:t>
      </w:r>
      <w:proofErr w:type="spellStart"/>
      <w:r w:rsidRPr="0009448D">
        <w:rPr>
          <w:sz w:val="20"/>
          <w:szCs w:val="20"/>
          <w:lang w:val="en-US"/>
        </w:rPr>
        <w:t>Tantangan</w:t>
      </w:r>
      <w:proofErr w:type="spellEnd"/>
      <w:r w:rsidRPr="0009448D">
        <w:rPr>
          <w:sz w:val="20"/>
          <w:szCs w:val="20"/>
          <w:lang w:val="en-US"/>
        </w:rPr>
        <w:t xml:space="preserve"> </w:t>
      </w:r>
      <w:proofErr w:type="spellStart"/>
      <w:r w:rsidRPr="0009448D">
        <w:rPr>
          <w:sz w:val="20"/>
          <w:szCs w:val="20"/>
          <w:lang w:val="en-US"/>
        </w:rPr>
        <w:t>implementasi</w:t>
      </w:r>
      <w:proofErr w:type="spellEnd"/>
      <w:r w:rsidRPr="0009448D">
        <w:rPr>
          <w:sz w:val="20"/>
          <w:szCs w:val="20"/>
          <w:lang w:val="en-US"/>
        </w:rPr>
        <w:t xml:space="preserve"> AI </w:t>
      </w:r>
      <w:proofErr w:type="spellStart"/>
      <w:r w:rsidRPr="0009448D">
        <w:rPr>
          <w:sz w:val="20"/>
          <w:szCs w:val="20"/>
          <w:lang w:val="en-US"/>
        </w:rPr>
        <w:t>dalam</w:t>
      </w:r>
      <w:proofErr w:type="spellEnd"/>
      <w:r w:rsidRPr="0009448D">
        <w:rPr>
          <w:sz w:val="20"/>
          <w:szCs w:val="20"/>
          <w:lang w:val="en-US"/>
        </w:rPr>
        <w:t xml:space="preserve"> </w:t>
      </w:r>
      <w:proofErr w:type="spellStart"/>
      <w:r w:rsidRPr="0009448D">
        <w:rPr>
          <w:sz w:val="20"/>
          <w:szCs w:val="20"/>
          <w:lang w:val="en-US"/>
        </w:rPr>
        <w:t>pendidikan</w:t>
      </w:r>
      <w:proofErr w:type="spellEnd"/>
      <w:r w:rsidRPr="0009448D">
        <w:rPr>
          <w:sz w:val="20"/>
          <w:szCs w:val="20"/>
          <w:lang w:val="en-US"/>
        </w:rPr>
        <w:t xml:space="preserve"> </w:t>
      </w:r>
      <w:proofErr w:type="spellStart"/>
      <w:r w:rsidRPr="0009448D">
        <w:rPr>
          <w:sz w:val="20"/>
          <w:szCs w:val="20"/>
          <w:lang w:val="en-US"/>
        </w:rPr>
        <w:t>menengah</w:t>
      </w:r>
      <w:proofErr w:type="spellEnd"/>
      <w:r w:rsidRPr="0009448D">
        <w:rPr>
          <w:sz w:val="20"/>
          <w:szCs w:val="20"/>
          <w:lang w:val="en-US"/>
        </w:rPr>
        <w:t xml:space="preserve"> di Indonesia. </w:t>
      </w:r>
      <w:proofErr w:type="spellStart"/>
      <w:r w:rsidRPr="0009448D">
        <w:rPr>
          <w:i/>
          <w:iCs/>
          <w:sz w:val="20"/>
          <w:szCs w:val="20"/>
          <w:lang w:val="en-US"/>
        </w:rPr>
        <w:t>Jurnal</w:t>
      </w:r>
      <w:proofErr w:type="spellEnd"/>
      <w:r w:rsidRPr="0009448D">
        <w:rPr>
          <w:i/>
          <w:iCs/>
          <w:sz w:val="20"/>
          <w:szCs w:val="20"/>
          <w:lang w:val="en-US"/>
        </w:rPr>
        <w:t xml:space="preserve"> </w:t>
      </w:r>
      <w:proofErr w:type="spellStart"/>
      <w:r w:rsidRPr="0009448D">
        <w:rPr>
          <w:i/>
          <w:iCs/>
          <w:sz w:val="20"/>
          <w:szCs w:val="20"/>
          <w:lang w:val="en-US"/>
        </w:rPr>
        <w:t>Teknologi</w:t>
      </w:r>
      <w:proofErr w:type="spellEnd"/>
      <w:r w:rsidRPr="0009448D">
        <w:rPr>
          <w:i/>
          <w:iCs/>
          <w:sz w:val="20"/>
          <w:szCs w:val="20"/>
          <w:lang w:val="en-US"/>
        </w:rPr>
        <w:t xml:space="preserve"> </w:t>
      </w:r>
      <w:proofErr w:type="spellStart"/>
      <w:r w:rsidRPr="0009448D">
        <w:rPr>
          <w:i/>
          <w:iCs/>
          <w:sz w:val="20"/>
          <w:szCs w:val="20"/>
          <w:lang w:val="en-US"/>
        </w:rPr>
        <w:t>Pembelajaran</w:t>
      </w:r>
      <w:proofErr w:type="spellEnd"/>
      <w:r w:rsidRPr="0009448D">
        <w:rPr>
          <w:sz w:val="20"/>
          <w:szCs w:val="20"/>
          <w:lang w:val="en-US"/>
        </w:rPr>
        <w:t>, 9(1), 45–62.</w:t>
      </w:r>
    </w:p>
    <w:p w14:paraId="433992EF" w14:textId="77777777" w:rsidR="0009448D" w:rsidRPr="0009448D" w:rsidRDefault="0009448D" w:rsidP="0009448D">
      <w:pPr>
        <w:spacing w:line="240" w:lineRule="auto"/>
        <w:ind w:left="567" w:hanging="567"/>
        <w:jc w:val="both"/>
        <w:rPr>
          <w:sz w:val="20"/>
          <w:szCs w:val="20"/>
          <w:lang w:val="en-US"/>
        </w:rPr>
      </w:pPr>
    </w:p>
    <w:p w14:paraId="2D34C532" w14:textId="77777777" w:rsidR="0009448D" w:rsidRPr="0009448D" w:rsidRDefault="0009448D" w:rsidP="0009448D">
      <w:pPr>
        <w:spacing w:line="240" w:lineRule="auto"/>
        <w:ind w:left="567" w:hanging="567"/>
        <w:jc w:val="both"/>
        <w:rPr>
          <w:sz w:val="20"/>
          <w:szCs w:val="20"/>
          <w:lang w:val="en-US"/>
        </w:rPr>
      </w:pPr>
      <w:proofErr w:type="spellStart"/>
      <w:r w:rsidRPr="0009448D">
        <w:rPr>
          <w:sz w:val="20"/>
          <w:szCs w:val="20"/>
          <w:lang w:val="en-US"/>
        </w:rPr>
        <w:t>Wijaya</w:t>
      </w:r>
      <w:proofErr w:type="spellEnd"/>
      <w:r w:rsidRPr="0009448D">
        <w:rPr>
          <w:sz w:val="20"/>
          <w:szCs w:val="20"/>
          <w:lang w:val="en-US"/>
        </w:rPr>
        <w:t xml:space="preserve">, H., &amp; </w:t>
      </w:r>
      <w:proofErr w:type="spellStart"/>
      <w:r w:rsidRPr="0009448D">
        <w:rPr>
          <w:sz w:val="20"/>
          <w:szCs w:val="20"/>
          <w:lang w:val="en-US"/>
        </w:rPr>
        <w:t>Sutanto</w:t>
      </w:r>
      <w:proofErr w:type="spellEnd"/>
      <w:r w:rsidRPr="0009448D">
        <w:rPr>
          <w:sz w:val="20"/>
          <w:szCs w:val="20"/>
          <w:lang w:val="en-US"/>
        </w:rPr>
        <w:t xml:space="preserve">, D. (2024). Model </w:t>
      </w:r>
      <w:proofErr w:type="spellStart"/>
      <w:r w:rsidRPr="0009448D">
        <w:rPr>
          <w:sz w:val="20"/>
          <w:szCs w:val="20"/>
          <w:lang w:val="en-US"/>
        </w:rPr>
        <w:t>pembelajaran</w:t>
      </w:r>
      <w:proofErr w:type="spellEnd"/>
      <w:r w:rsidRPr="0009448D">
        <w:rPr>
          <w:sz w:val="20"/>
          <w:szCs w:val="20"/>
          <w:lang w:val="en-US"/>
        </w:rPr>
        <w:t xml:space="preserve"> </w:t>
      </w:r>
      <w:proofErr w:type="spellStart"/>
      <w:r w:rsidRPr="0009448D">
        <w:rPr>
          <w:sz w:val="20"/>
          <w:szCs w:val="20"/>
          <w:lang w:val="en-US"/>
        </w:rPr>
        <w:t>adaptif</w:t>
      </w:r>
      <w:proofErr w:type="spellEnd"/>
      <w:r w:rsidRPr="0009448D">
        <w:rPr>
          <w:sz w:val="20"/>
          <w:szCs w:val="20"/>
          <w:lang w:val="en-US"/>
        </w:rPr>
        <w:t xml:space="preserve"> </w:t>
      </w:r>
      <w:proofErr w:type="spellStart"/>
      <w:r w:rsidRPr="0009448D">
        <w:rPr>
          <w:sz w:val="20"/>
          <w:szCs w:val="20"/>
          <w:lang w:val="en-US"/>
        </w:rPr>
        <w:t>berbasis</w:t>
      </w:r>
      <w:proofErr w:type="spellEnd"/>
      <w:r w:rsidRPr="0009448D">
        <w:rPr>
          <w:sz w:val="20"/>
          <w:szCs w:val="20"/>
          <w:lang w:val="en-US"/>
        </w:rPr>
        <w:t xml:space="preserve"> </w:t>
      </w:r>
      <w:proofErr w:type="spellStart"/>
      <w:r w:rsidRPr="0009448D">
        <w:rPr>
          <w:sz w:val="20"/>
          <w:szCs w:val="20"/>
          <w:lang w:val="en-US"/>
        </w:rPr>
        <w:t>kecerdasan</w:t>
      </w:r>
      <w:proofErr w:type="spellEnd"/>
      <w:r w:rsidRPr="0009448D">
        <w:rPr>
          <w:sz w:val="20"/>
          <w:szCs w:val="20"/>
          <w:lang w:val="en-US"/>
        </w:rPr>
        <w:t xml:space="preserve"> </w:t>
      </w:r>
      <w:proofErr w:type="spellStart"/>
      <w:r w:rsidRPr="0009448D">
        <w:rPr>
          <w:sz w:val="20"/>
          <w:szCs w:val="20"/>
          <w:lang w:val="en-US"/>
        </w:rPr>
        <w:t>buatan</w:t>
      </w:r>
      <w:proofErr w:type="spellEnd"/>
      <w:r w:rsidRPr="0009448D">
        <w:rPr>
          <w:sz w:val="20"/>
          <w:szCs w:val="20"/>
          <w:lang w:val="en-US"/>
        </w:rPr>
        <w:t xml:space="preserve">. </w:t>
      </w:r>
      <w:proofErr w:type="spellStart"/>
      <w:r w:rsidRPr="0009448D">
        <w:rPr>
          <w:i/>
          <w:iCs/>
          <w:sz w:val="20"/>
          <w:szCs w:val="20"/>
          <w:lang w:val="en-US"/>
        </w:rPr>
        <w:t>Jurnal</w:t>
      </w:r>
      <w:proofErr w:type="spellEnd"/>
      <w:r w:rsidRPr="0009448D">
        <w:rPr>
          <w:i/>
          <w:iCs/>
          <w:sz w:val="20"/>
          <w:szCs w:val="20"/>
          <w:lang w:val="en-US"/>
        </w:rPr>
        <w:t xml:space="preserve"> </w:t>
      </w:r>
      <w:proofErr w:type="spellStart"/>
      <w:r w:rsidRPr="0009448D">
        <w:rPr>
          <w:i/>
          <w:iCs/>
          <w:sz w:val="20"/>
          <w:szCs w:val="20"/>
          <w:lang w:val="en-US"/>
        </w:rPr>
        <w:t>Pendidikan</w:t>
      </w:r>
      <w:proofErr w:type="spellEnd"/>
      <w:r w:rsidRPr="0009448D">
        <w:rPr>
          <w:i/>
          <w:iCs/>
          <w:sz w:val="20"/>
          <w:szCs w:val="20"/>
          <w:lang w:val="en-US"/>
        </w:rPr>
        <w:t xml:space="preserve"> </w:t>
      </w:r>
      <w:proofErr w:type="spellStart"/>
      <w:r w:rsidRPr="0009448D">
        <w:rPr>
          <w:i/>
          <w:iCs/>
          <w:sz w:val="20"/>
          <w:szCs w:val="20"/>
          <w:lang w:val="en-US"/>
        </w:rPr>
        <w:t>dan</w:t>
      </w:r>
      <w:proofErr w:type="spellEnd"/>
      <w:r w:rsidRPr="0009448D">
        <w:rPr>
          <w:i/>
          <w:iCs/>
          <w:sz w:val="20"/>
          <w:szCs w:val="20"/>
          <w:lang w:val="en-US"/>
        </w:rPr>
        <w:t xml:space="preserve"> </w:t>
      </w:r>
      <w:proofErr w:type="spellStart"/>
      <w:r w:rsidRPr="0009448D">
        <w:rPr>
          <w:i/>
          <w:iCs/>
          <w:sz w:val="20"/>
          <w:szCs w:val="20"/>
          <w:lang w:val="en-US"/>
        </w:rPr>
        <w:t>Pembelajaran</w:t>
      </w:r>
      <w:proofErr w:type="spellEnd"/>
      <w:r w:rsidRPr="0009448D">
        <w:rPr>
          <w:sz w:val="20"/>
          <w:szCs w:val="20"/>
          <w:lang w:val="en-US"/>
        </w:rPr>
        <w:t>, 11(2), 89–106.</w:t>
      </w:r>
    </w:p>
    <w:p w14:paraId="12C6C633" w14:textId="77777777" w:rsidR="0009448D" w:rsidRPr="0009448D" w:rsidRDefault="0009448D" w:rsidP="0009448D">
      <w:pPr>
        <w:spacing w:line="240" w:lineRule="auto"/>
        <w:ind w:left="567" w:hanging="567"/>
        <w:jc w:val="both"/>
        <w:rPr>
          <w:sz w:val="20"/>
          <w:szCs w:val="20"/>
          <w:lang w:val="en-US"/>
        </w:rPr>
      </w:pPr>
    </w:p>
    <w:p w14:paraId="5C7DDED0" w14:textId="77777777" w:rsidR="0009448D" w:rsidRPr="0009448D" w:rsidRDefault="0009448D" w:rsidP="0009448D">
      <w:pPr>
        <w:spacing w:line="240" w:lineRule="auto"/>
        <w:ind w:left="567" w:hanging="567"/>
        <w:jc w:val="both"/>
        <w:rPr>
          <w:sz w:val="20"/>
          <w:szCs w:val="20"/>
          <w:lang w:val="en-US"/>
        </w:rPr>
      </w:pPr>
      <w:r w:rsidRPr="0009448D">
        <w:rPr>
          <w:sz w:val="20"/>
          <w:szCs w:val="20"/>
          <w:lang w:val="en-US"/>
        </w:rPr>
        <w:t xml:space="preserve">Wilson, K., &amp; Brown, A. (2023). Artificial intelligence and adaptive learning systems: A meta-analysis. </w:t>
      </w:r>
      <w:r w:rsidRPr="0009448D">
        <w:rPr>
          <w:i/>
          <w:iCs/>
          <w:sz w:val="20"/>
          <w:szCs w:val="20"/>
          <w:lang w:val="en-US"/>
        </w:rPr>
        <w:t>Journal of Educational Computing Research</w:t>
      </w:r>
      <w:r w:rsidRPr="0009448D">
        <w:rPr>
          <w:sz w:val="20"/>
          <w:szCs w:val="20"/>
          <w:lang w:val="en-US"/>
        </w:rPr>
        <w:t>, 61(3), 425–447.</w:t>
      </w:r>
    </w:p>
    <w:p w14:paraId="6EAE512A" w14:textId="77777777" w:rsidR="0009448D" w:rsidRPr="0009448D" w:rsidRDefault="0009448D" w:rsidP="0009448D">
      <w:pPr>
        <w:spacing w:line="240" w:lineRule="auto"/>
        <w:ind w:left="567" w:hanging="567"/>
        <w:jc w:val="both"/>
        <w:rPr>
          <w:sz w:val="20"/>
          <w:szCs w:val="20"/>
          <w:lang w:val="en-US"/>
        </w:rPr>
      </w:pPr>
    </w:p>
    <w:p w14:paraId="63D9AE9F" w14:textId="77777777" w:rsidR="0009448D" w:rsidRPr="0009448D" w:rsidRDefault="0009448D" w:rsidP="0009448D">
      <w:pPr>
        <w:spacing w:line="240" w:lineRule="auto"/>
        <w:ind w:left="567" w:hanging="567"/>
        <w:jc w:val="both"/>
        <w:rPr>
          <w:sz w:val="20"/>
          <w:szCs w:val="20"/>
          <w:lang w:val="en-US"/>
        </w:rPr>
      </w:pPr>
      <w:proofErr w:type="spellStart"/>
      <w:r w:rsidRPr="0009448D">
        <w:rPr>
          <w:sz w:val="20"/>
          <w:szCs w:val="20"/>
          <w:lang w:val="en-US"/>
        </w:rPr>
        <w:t>Widodo</w:t>
      </w:r>
      <w:proofErr w:type="spellEnd"/>
      <w:r w:rsidRPr="0009448D">
        <w:rPr>
          <w:sz w:val="20"/>
          <w:szCs w:val="20"/>
          <w:lang w:val="en-US"/>
        </w:rPr>
        <w:t xml:space="preserve">, Y. B., </w:t>
      </w:r>
      <w:proofErr w:type="spellStart"/>
      <w:r w:rsidRPr="0009448D">
        <w:rPr>
          <w:sz w:val="20"/>
          <w:szCs w:val="20"/>
          <w:lang w:val="en-US"/>
        </w:rPr>
        <w:t>Sibuea</w:t>
      </w:r>
      <w:proofErr w:type="spellEnd"/>
      <w:r w:rsidRPr="0009448D">
        <w:rPr>
          <w:sz w:val="20"/>
          <w:szCs w:val="20"/>
          <w:lang w:val="en-US"/>
        </w:rPr>
        <w:t xml:space="preserve">, S., &amp; </w:t>
      </w:r>
      <w:proofErr w:type="spellStart"/>
      <w:r w:rsidRPr="0009448D">
        <w:rPr>
          <w:sz w:val="20"/>
          <w:szCs w:val="20"/>
          <w:lang w:val="en-US"/>
        </w:rPr>
        <w:t>Narji</w:t>
      </w:r>
      <w:proofErr w:type="spellEnd"/>
      <w:r w:rsidRPr="0009448D">
        <w:rPr>
          <w:sz w:val="20"/>
          <w:szCs w:val="20"/>
          <w:lang w:val="en-US"/>
        </w:rPr>
        <w:t xml:space="preserve">, M. (2024). </w:t>
      </w:r>
      <w:proofErr w:type="spellStart"/>
      <w:r w:rsidRPr="0009448D">
        <w:rPr>
          <w:sz w:val="20"/>
          <w:szCs w:val="20"/>
          <w:lang w:val="en-US"/>
        </w:rPr>
        <w:t>Kecerdasan</w:t>
      </w:r>
      <w:proofErr w:type="spellEnd"/>
      <w:r w:rsidRPr="0009448D">
        <w:rPr>
          <w:sz w:val="20"/>
          <w:szCs w:val="20"/>
          <w:lang w:val="en-US"/>
        </w:rPr>
        <w:t xml:space="preserve"> </w:t>
      </w:r>
      <w:proofErr w:type="spellStart"/>
      <w:r w:rsidRPr="0009448D">
        <w:rPr>
          <w:sz w:val="20"/>
          <w:szCs w:val="20"/>
          <w:lang w:val="en-US"/>
        </w:rPr>
        <w:t>buatan</w:t>
      </w:r>
      <w:proofErr w:type="spellEnd"/>
      <w:r w:rsidRPr="0009448D">
        <w:rPr>
          <w:sz w:val="20"/>
          <w:szCs w:val="20"/>
          <w:lang w:val="en-US"/>
        </w:rPr>
        <w:t xml:space="preserve"> </w:t>
      </w:r>
      <w:proofErr w:type="spellStart"/>
      <w:r w:rsidRPr="0009448D">
        <w:rPr>
          <w:sz w:val="20"/>
          <w:szCs w:val="20"/>
          <w:lang w:val="en-US"/>
        </w:rPr>
        <w:t>dalam</w:t>
      </w:r>
      <w:proofErr w:type="spellEnd"/>
      <w:r w:rsidRPr="0009448D">
        <w:rPr>
          <w:sz w:val="20"/>
          <w:szCs w:val="20"/>
          <w:lang w:val="en-US"/>
        </w:rPr>
        <w:t xml:space="preserve"> </w:t>
      </w:r>
      <w:proofErr w:type="spellStart"/>
      <w:r w:rsidRPr="0009448D">
        <w:rPr>
          <w:sz w:val="20"/>
          <w:szCs w:val="20"/>
          <w:lang w:val="en-US"/>
        </w:rPr>
        <w:t>pendidikan</w:t>
      </w:r>
      <w:proofErr w:type="spellEnd"/>
      <w:r w:rsidRPr="0009448D">
        <w:rPr>
          <w:sz w:val="20"/>
          <w:szCs w:val="20"/>
          <w:lang w:val="en-US"/>
        </w:rPr>
        <w:t xml:space="preserve">: </w:t>
      </w:r>
      <w:proofErr w:type="spellStart"/>
      <w:r w:rsidRPr="0009448D">
        <w:rPr>
          <w:sz w:val="20"/>
          <w:szCs w:val="20"/>
          <w:lang w:val="en-US"/>
        </w:rPr>
        <w:t>Meningkatkan</w:t>
      </w:r>
      <w:proofErr w:type="spellEnd"/>
      <w:r w:rsidRPr="0009448D">
        <w:rPr>
          <w:sz w:val="20"/>
          <w:szCs w:val="20"/>
          <w:lang w:val="en-US"/>
        </w:rPr>
        <w:t xml:space="preserve"> </w:t>
      </w:r>
      <w:proofErr w:type="spellStart"/>
      <w:r w:rsidRPr="0009448D">
        <w:rPr>
          <w:sz w:val="20"/>
          <w:szCs w:val="20"/>
          <w:lang w:val="en-US"/>
        </w:rPr>
        <w:t>pembelajaran</w:t>
      </w:r>
      <w:proofErr w:type="spellEnd"/>
      <w:r w:rsidRPr="0009448D">
        <w:rPr>
          <w:sz w:val="20"/>
          <w:szCs w:val="20"/>
          <w:lang w:val="en-US"/>
        </w:rPr>
        <w:t xml:space="preserve"> </w:t>
      </w:r>
      <w:proofErr w:type="spellStart"/>
      <w:r w:rsidRPr="0009448D">
        <w:rPr>
          <w:sz w:val="20"/>
          <w:szCs w:val="20"/>
          <w:lang w:val="en-US"/>
        </w:rPr>
        <w:t>personalisasi</w:t>
      </w:r>
      <w:proofErr w:type="spellEnd"/>
      <w:r w:rsidRPr="0009448D">
        <w:rPr>
          <w:sz w:val="20"/>
          <w:szCs w:val="20"/>
          <w:lang w:val="en-US"/>
        </w:rPr>
        <w:t xml:space="preserve">. </w:t>
      </w:r>
      <w:proofErr w:type="spellStart"/>
      <w:r w:rsidRPr="0009448D">
        <w:rPr>
          <w:i/>
          <w:iCs/>
          <w:sz w:val="20"/>
          <w:szCs w:val="20"/>
          <w:lang w:val="en-US"/>
        </w:rPr>
        <w:t>Jurnal</w:t>
      </w:r>
      <w:proofErr w:type="spellEnd"/>
      <w:r w:rsidRPr="0009448D">
        <w:rPr>
          <w:i/>
          <w:iCs/>
          <w:sz w:val="20"/>
          <w:szCs w:val="20"/>
          <w:lang w:val="en-US"/>
        </w:rPr>
        <w:t xml:space="preserve"> </w:t>
      </w:r>
      <w:proofErr w:type="spellStart"/>
      <w:r w:rsidRPr="0009448D">
        <w:rPr>
          <w:i/>
          <w:iCs/>
          <w:sz w:val="20"/>
          <w:szCs w:val="20"/>
          <w:lang w:val="en-US"/>
        </w:rPr>
        <w:t>Teknologi</w:t>
      </w:r>
      <w:proofErr w:type="spellEnd"/>
      <w:r w:rsidRPr="0009448D">
        <w:rPr>
          <w:i/>
          <w:iCs/>
          <w:sz w:val="20"/>
          <w:szCs w:val="20"/>
          <w:lang w:val="en-US"/>
        </w:rPr>
        <w:t xml:space="preserve"> </w:t>
      </w:r>
      <w:proofErr w:type="spellStart"/>
      <w:r w:rsidRPr="0009448D">
        <w:rPr>
          <w:i/>
          <w:iCs/>
          <w:sz w:val="20"/>
          <w:szCs w:val="20"/>
          <w:lang w:val="en-US"/>
        </w:rPr>
        <w:t>Informatika</w:t>
      </w:r>
      <w:proofErr w:type="spellEnd"/>
      <w:r w:rsidRPr="0009448D">
        <w:rPr>
          <w:i/>
          <w:iCs/>
          <w:sz w:val="20"/>
          <w:szCs w:val="20"/>
          <w:lang w:val="en-US"/>
        </w:rPr>
        <w:t xml:space="preserve"> </w:t>
      </w:r>
      <w:proofErr w:type="spellStart"/>
      <w:r w:rsidRPr="0009448D">
        <w:rPr>
          <w:i/>
          <w:iCs/>
          <w:sz w:val="20"/>
          <w:szCs w:val="20"/>
          <w:lang w:val="en-US"/>
        </w:rPr>
        <w:t>dan</w:t>
      </w:r>
      <w:proofErr w:type="spellEnd"/>
      <w:r w:rsidRPr="0009448D">
        <w:rPr>
          <w:i/>
          <w:iCs/>
          <w:sz w:val="20"/>
          <w:szCs w:val="20"/>
          <w:lang w:val="en-US"/>
        </w:rPr>
        <w:t xml:space="preserve"> </w:t>
      </w:r>
      <w:proofErr w:type="spellStart"/>
      <w:r w:rsidRPr="0009448D">
        <w:rPr>
          <w:i/>
          <w:iCs/>
          <w:sz w:val="20"/>
          <w:szCs w:val="20"/>
          <w:lang w:val="en-US"/>
        </w:rPr>
        <w:t>Komputer</w:t>
      </w:r>
      <w:proofErr w:type="spellEnd"/>
      <w:r w:rsidRPr="0009448D">
        <w:rPr>
          <w:sz w:val="20"/>
          <w:szCs w:val="20"/>
          <w:lang w:val="en-US"/>
        </w:rPr>
        <w:t xml:space="preserve">, 10(2), 602–615. </w:t>
      </w:r>
      <w:hyperlink r:id="rId22" w:tgtFrame="_new" w:history="1">
        <w:r w:rsidRPr="0009448D">
          <w:rPr>
            <w:rStyle w:val="Hyperlink"/>
            <w:color w:val="auto"/>
            <w:sz w:val="20"/>
            <w:szCs w:val="20"/>
            <w:u w:val="none"/>
            <w:lang w:val="en-US"/>
          </w:rPr>
          <w:t>https://doi.org/10.37012/jtik.v10i2.2324</w:t>
        </w:r>
      </w:hyperlink>
    </w:p>
    <w:p w14:paraId="306CB2C4" w14:textId="77777777" w:rsidR="0009448D" w:rsidRPr="0009448D" w:rsidRDefault="0009448D" w:rsidP="0009448D">
      <w:pPr>
        <w:spacing w:line="240" w:lineRule="auto"/>
        <w:ind w:left="567" w:hanging="567"/>
        <w:jc w:val="both"/>
        <w:rPr>
          <w:sz w:val="20"/>
          <w:szCs w:val="20"/>
          <w:lang w:val="en-US"/>
        </w:rPr>
      </w:pPr>
    </w:p>
    <w:p w14:paraId="6FD4EBB1" w14:textId="666BC38D" w:rsidR="00D66D14" w:rsidRPr="0009448D" w:rsidRDefault="0009448D" w:rsidP="0009448D">
      <w:pPr>
        <w:spacing w:line="240" w:lineRule="auto"/>
        <w:ind w:left="567" w:hanging="567"/>
        <w:jc w:val="both"/>
        <w:rPr>
          <w:sz w:val="20"/>
          <w:szCs w:val="20"/>
          <w:lang w:val="en-US"/>
        </w:rPr>
      </w:pPr>
      <w:r w:rsidRPr="0009448D">
        <w:rPr>
          <w:sz w:val="20"/>
          <w:szCs w:val="20"/>
          <w:lang w:val="en-US"/>
        </w:rPr>
        <w:t xml:space="preserve">Zhang, L., &amp; Anderson, T. (2024). The impact of AI-based learning systems on student achievement. </w:t>
      </w:r>
      <w:r w:rsidRPr="0009448D">
        <w:rPr>
          <w:i/>
          <w:iCs/>
          <w:sz w:val="20"/>
          <w:szCs w:val="20"/>
          <w:lang w:val="en-US"/>
        </w:rPr>
        <w:t>Computers &amp; Education</w:t>
      </w:r>
      <w:r w:rsidRPr="0009448D">
        <w:rPr>
          <w:sz w:val="20"/>
          <w:szCs w:val="20"/>
          <w:lang w:val="en-US"/>
        </w:rPr>
        <w:t>, 178, 104567.</w:t>
      </w:r>
    </w:p>
    <w:p w14:paraId="6234C646" w14:textId="2D2A135A" w:rsidR="00281F93" w:rsidRPr="00631BEA" w:rsidRDefault="00281F93" w:rsidP="003F5DBF">
      <w:pPr>
        <w:spacing w:line="240" w:lineRule="auto"/>
        <w:jc w:val="both"/>
        <w:rPr>
          <w:color w:val="000000" w:themeColor="text1"/>
          <w:sz w:val="20"/>
          <w:szCs w:val="20"/>
          <w:lang w:val="id-ID"/>
        </w:rPr>
      </w:pPr>
    </w:p>
    <w:p w14:paraId="772DC727" w14:textId="77777777" w:rsidR="00A1375D" w:rsidRDefault="00A1375D" w:rsidP="003F370B">
      <w:pPr>
        <w:tabs>
          <w:tab w:val="left" w:pos="2000"/>
          <w:tab w:val="center" w:pos="5230"/>
        </w:tabs>
        <w:spacing w:line="240" w:lineRule="auto"/>
        <w:ind w:left="567" w:hanging="567"/>
        <w:jc w:val="both"/>
        <w:rPr>
          <w:sz w:val="20"/>
          <w:szCs w:val="20"/>
        </w:rPr>
      </w:pPr>
    </w:p>
    <w:sectPr w:rsidR="00A1375D" w:rsidSect="00BF255D">
      <w:headerReference w:type="default" r:id="rId23"/>
      <w:footerReference w:type="default" r:id="rId24"/>
      <w:pgSz w:w="11900" w:h="16840"/>
      <w:pgMar w:top="2410" w:right="843" w:bottom="720" w:left="720" w:header="57" w:footer="36" w:gutter="0"/>
      <w:pgNumType w:start="1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3AC839" w14:textId="77777777" w:rsidR="00F51C47" w:rsidRDefault="00F51C47" w:rsidP="00D162F6">
      <w:pPr>
        <w:spacing w:line="240" w:lineRule="auto"/>
      </w:pPr>
      <w:r>
        <w:separator/>
      </w:r>
    </w:p>
  </w:endnote>
  <w:endnote w:type="continuationSeparator" w:id="0">
    <w:p w14:paraId="71EAFDF1" w14:textId="77777777" w:rsidR="00F51C47" w:rsidRDefault="00F51C47" w:rsidP="00D162F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altName w:val="Times New Roman"/>
    <w:charset w:val="00"/>
    <w:family w:val="auto"/>
    <w:pitch w:val="variable"/>
    <w:sig w:usb0="00000001" w:usb1="5000217F" w:usb2="00000021"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Times New Roman (Body CS)">
    <w:altName w:val="Times New Roman"/>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CAC168" w14:textId="77777777" w:rsidR="00D10F00" w:rsidRDefault="00D10F00" w:rsidP="00991E9C">
    <w:pPr>
      <w:pStyle w:val="Footer"/>
      <w:tabs>
        <w:tab w:val="clear" w:pos="4513"/>
        <w:tab w:val="clear" w:pos="9026"/>
      </w:tabs>
      <w:jc w:val="right"/>
      <w:rPr>
        <w:sz w:val="12"/>
        <w:szCs w:val="12"/>
      </w:rPr>
    </w:pPr>
  </w:p>
  <w:p w14:paraId="43936999" w14:textId="7BDE20D4" w:rsidR="009B0832" w:rsidRPr="009B0832" w:rsidRDefault="00991E9C" w:rsidP="00991E9C">
    <w:pPr>
      <w:pStyle w:val="Footer"/>
      <w:tabs>
        <w:tab w:val="clear" w:pos="4513"/>
        <w:tab w:val="clear" w:pos="9026"/>
      </w:tabs>
      <w:jc w:val="right"/>
      <w:rPr>
        <w:sz w:val="14"/>
        <w:szCs w:val="14"/>
      </w:rPr>
    </w:pPr>
    <w:r w:rsidRPr="00991E9C">
      <w:rPr>
        <w:noProof/>
        <w:sz w:val="12"/>
        <w:szCs w:val="12"/>
        <w:lang w:val="en-US"/>
      </w:rPr>
      <mc:AlternateContent>
        <mc:Choice Requires="wps">
          <w:drawing>
            <wp:anchor distT="0" distB="0" distL="114300" distR="114300" simplePos="0" relativeHeight="251668480" behindDoc="1" locked="0" layoutInCell="1" allowOverlap="1" wp14:anchorId="7A568D56" wp14:editId="24FA9C29">
              <wp:simplePos x="0" y="0"/>
              <wp:positionH relativeFrom="column">
                <wp:posOffset>-7778115</wp:posOffset>
              </wp:positionH>
              <wp:positionV relativeFrom="paragraph">
                <wp:posOffset>27676</wp:posOffset>
              </wp:positionV>
              <wp:extent cx="7775575" cy="45719"/>
              <wp:effectExtent l="0" t="0" r="0" b="0"/>
              <wp:wrapNone/>
              <wp:docPr id="2108884108" name="Rectangle 2108884108"/>
              <wp:cNvGraphicFramePr/>
              <a:graphic xmlns:a="http://schemas.openxmlformats.org/drawingml/2006/main">
                <a:graphicData uri="http://schemas.microsoft.com/office/word/2010/wordprocessingShape">
                  <wps:wsp>
                    <wps:cNvSpPr/>
                    <wps:spPr>
                      <a:xfrm flipV="1">
                        <a:off x="0" y="0"/>
                        <a:ext cx="7775575" cy="45719"/>
                      </a:xfrm>
                      <a:prstGeom prst="rect">
                        <a:avLst/>
                      </a:prstGeom>
                      <a:solidFill>
                        <a:srgbClr val="393A3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44F2C3EE" id="Rectangle 2108884108" o:spid="_x0000_s1026" style="position:absolute;margin-left:-612.45pt;margin-top:2.2pt;width:612.25pt;height:3.6pt;flip:y;z-index:-2516480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" fillcolor="#393a39" stroked="f" strokeweight="1pt"/>
          </w:pict>
        </mc:Fallback>
      </mc:AlternateContent>
    </w:r>
    <w:r w:rsidR="009B0832" w:rsidRPr="00991E9C">
      <w:rPr>
        <w:sz w:val="12"/>
        <w:szCs w:val="12"/>
      </w:rPr>
      <w:t>Copyright: © 202</w:t>
    </w:r>
    <w:r w:rsidR="00AB605C">
      <w:rPr>
        <w:sz w:val="12"/>
        <w:szCs w:val="12"/>
      </w:rPr>
      <w:t>5</w:t>
    </w:r>
    <w:r w:rsidR="009B0832" w:rsidRPr="00991E9C">
      <w:rPr>
        <w:sz w:val="12"/>
        <w:szCs w:val="12"/>
      </w:rPr>
      <w:t xml:space="preserve"> by the authors. License International Journal Education and Computer Studies (IJECS), Indonesia.  This article is an open access article distributed under the terms and conditions of the Creative Commons Attribution (CC BY) license (https:// creativecommons.org/licenses/by/ 4.0/).</w:t>
    </w:r>
    <w:r w:rsidR="009B0832" w:rsidRPr="009B0832">
      <w:rPr>
        <w:sz w:val="14"/>
        <w:szCs w:val="14"/>
      </w:rPr>
      <w:t xml:space="preserve"> </w:t>
    </w:r>
    <w:r w:rsidR="009B0832" w:rsidRPr="009B0832">
      <w:rPr>
        <w:noProof/>
        <w:sz w:val="18"/>
        <w:szCs w:val="22"/>
        <w:lang w:val="en-US"/>
      </w:rPr>
      <w:drawing>
        <wp:inline distT="0" distB="0" distL="0" distR="0" wp14:anchorId="6F2D4193" wp14:editId="3639A9ED">
          <wp:extent cx="216000" cy="75600"/>
          <wp:effectExtent l="0" t="0" r="0" b="635"/>
          <wp:docPr id="17251457" name="Picture 172514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000" cy="75600"/>
                  </a:xfrm>
                  <a:prstGeom prst="rect">
                    <a:avLst/>
                  </a:prstGeom>
                  <a:noFill/>
                </pic:spPr>
              </pic:pic>
            </a:graphicData>
          </a:graphic>
        </wp:inline>
      </w:drawing>
    </w:r>
  </w:p>
  <w:p w14:paraId="46CF7593" w14:textId="77777777" w:rsidR="009B0832" w:rsidRPr="009B0832" w:rsidRDefault="009B0832">
    <w:pPr>
      <w:pStyle w:val="Footer"/>
      <w:jc w:val="right"/>
      <w:rPr>
        <w:sz w:val="14"/>
        <w:szCs w:val="14"/>
      </w:rPr>
    </w:pPr>
  </w:p>
  <w:p w14:paraId="343D0D19" w14:textId="485D854B" w:rsidR="009B0832" w:rsidRPr="009B0832" w:rsidRDefault="00F51C47">
    <w:pPr>
      <w:pStyle w:val="Footer"/>
      <w:jc w:val="right"/>
      <w:rPr>
        <w:b/>
        <w:bCs/>
        <w:sz w:val="20"/>
        <w:szCs w:val="20"/>
      </w:rPr>
    </w:pPr>
    <w:sdt>
      <w:sdtPr>
        <w:id w:val="-561260281"/>
        <w:docPartObj>
          <w:docPartGallery w:val="Page Numbers (Bottom of Page)"/>
          <w:docPartUnique/>
        </w:docPartObj>
      </w:sdtPr>
      <w:sdtEndPr>
        <w:rPr>
          <w:b/>
          <w:bCs/>
          <w:sz w:val="20"/>
          <w:szCs w:val="20"/>
        </w:rPr>
      </w:sdtEndPr>
      <w:sdtContent>
        <w:r w:rsidR="009B0832" w:rsidRPr="009B0832">
          <w:rPr>
            <w:b/>
            <w:bCs/>
            <w:sz w:val="20"/>
            <w:szCs w:val="20"/>
          </w:rPr>
          <w:fldChar w:fldCharType="begin"/>
        </w:r>
        <w:r w:rsidR="009B0832" w:rsidRPr="009B0832">
          <w:rPr>
            <w:b/>
            <w:bCs/>
            <w:sz w:val="20"/>
            <w:szCs w:val="20"/>
          </w:rPr>
          <w:instrText>PAGE   \* MERGEFORMAT</w:instrText>
        </w:r>
        <w:r w:rsidR="009B0832" w:rsidRPr="009B0832">
          <w:rPr>
            <w:b/>
            <w:bCs/>
            <w:sz w:val="20"/>
            <w:szCs w:val="20"/>
          </w:rPr>
          <w:fldChar w:fldCharType="separate"/>
        </w:r>
        <w:r w:rsidR="007B36AF" w:rsidRPr="007B36AF">
          <w:rPr>
            <w:b/>
            <w:bCs/>
            <w:noProof/>
            <w:sz w:val="20"/>
            <w:szCs w:val="20"/>
            <w:lang w:val="id-ID"/>
          </w:rPr>
          <w:t>17</w:t>
        </w:r>
        <w:r w:rsidR="009B0832" w:rsidRPr="009B0832">
          <w:rPr>
            <w:b/>
            <w:bCs/>
            <w:sz w:val="20"/>
            <w:szCs w:val="20"/>
          </w:rPr>
          <w:fldChar w:fldCharType="end"/>
        </w:r>
      </w:sdtContent>
    </w:sdt>
  </w:p>
  <w:p w14:paraId="41315DDA" w14:textId="0A067181" w:rsidR="004A3F65" w:rsidRPr="009B0832" w:rsidRDefault="004A3F65" w:rsidP="004A3F65">
    <w:pPr>
      <w:pStyle w:val="Footer"/>
      <w:rPr>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D2ECBA" w14:textId="77777777" w:rsidR="00F51C47" w:rsidRDefault="00F51C47" w:rsidP="00D162F6">
      <w:pPr>
        <w:spacing w:line="240" w:lineRule="auto"/>
      </w:pPr>
      <w:r>
        <w:separator/>
      </w:r>
    </w:p>
  </w:footnote>
  <w:footnote w:type="continuationSeparator" w:id="0">
    <w:p w14:paraId="7069A609" w14:textId="77777777" w:rsidR="00F51C47" w:rsidRDefault="00F51C47" w:rsidP="00D162F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A1305" w14:textId="77777777" w:rsidR="00F95F59" w:rsidRDefault="00F95F59" w:rsidP="00F95F59">
    <w:pPr>
      <w:pStyle w:val="Header"/>
    </w:pPr>
    <w:r>
      <w:rPr>
        <w:noProof/>
        <w:lang w:val="en-US"/>
      </w:rPr>
      <w:drawing>
        <wp:anchor distT="0" distB="0" distL="114300" distR="114300" simplePos="0" relativeHeight="251673600" behindDoc="1" locked="0" layoutInCell="1" allowOverlap="1" wp14:anchorId="23270FDC" wp14:editId="2C983866">
          <wp:simplePos x="0" y="0"/>
          <wp:positionH relativeFrom="margin">
            <wp:posOffset>6116955</wp:posOffset>
          </wp:positionH>
          <wp:positionV relativeFrom="page">
            <wp:posOffset>69850</wp:posOffset>
          </wp:positionV>
          <wp:extent cx="522000" cy="136800"/>
          <wp:effectExtent l="0" t="0" r="0" b="0"/>
          <wp:wrapNone/>
          <wp:docPr id="186561742" name="Picture 1" descr="A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2133511" name="Picture 1" descr="A logo with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2000" cy="136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B87531" w14:textId="77777777" w:rsidR="00F95F59" w:rsidRDefault="00F95F59" w:rsidP="00F95F59">
    <w:pPr>
      <w:pStyle w:val="Header"/>
    </w:pPr>
  </w:p>
  <w:p w14:paraId="5A74B27D" w14:textId="77777777" w:rsidR="00F95F59" w:rsidRDefault="00F95F59" w:rsidP="00F95F59">
    <w:pPr>
      <w:pStyle w:val="Header"/>
    </w:pPr>
    <w:r w:rsidRPr="00552AA2">
      <w:rPr>
        <w:noProof/>
        <w:lang w:val="en-US"/>
      </w:rPr>
      <mc:AlternateContent>
        <mc:Choice Requires="wps">
          <w:drawing>
            <wp:anchor distT="0" distB="0" distL="114300" distR="114300" simplePos="0" relativeHeight="251672576" behindDoc="0" locked="0" layoutInCell="1" allowOverlap="1" wp14:anchorId="66B873D9" wp14:editId="4D414105">
              <wp:simplePos x="0" y="0"/>
              <wp:positionH relativeFrom="column">
                <wp:posOffset>2317750</wp:posOffset>
              </wp:positionH>
              <wp:positionV relativeFrom="paragraph">
                <wp:posOffset>195580</wp:posOffset>
              </wp:positionV>
              <wp:extent cx="4013835" cy="736600"/>
              <wp:effectExtent l="0" t="0" r="5715" b="6350"/>
              <wp:wrapNone/>
              <wp:docPr id="11" name="Text Box 11"/>
              <wp:cNvGraphicFramePr/>
              <a:graphic xmlns:a="http://schemas.openxmlformats.org/drawingml/2006/main">
                <a:graphicData uri="http://schemas.microsoft.com/office/word/2010/wordprocessingShape">
                  <wps:wsp>
                    <wps:cNvSpPr txBox="1"/>
                    <wps:spPr>
                      <a:xfrm>
                        <a:off x="0" y="0"/>
                        <a:ext cx="4013835" cy="736600"/>
                      </a:xfrm>
                      <a:prstGeom prst="rect">
                        <a:avLst/>
                      </a:prstGeom>
                      <a:noFill/>
                      <a:ln w="6350">
                        <a:noFill/>
                      </a:ln>
                    </wps:spPr>
                    <wps:txbx>
                      <w:txbxContent>
                        <w:p w14:paraId="71D88810" w14:textId="6B014DE5" w:rsidR="00F95F59" w:rsidRPr="00965A07" w:rsidRDefault="00F95F59" w:rsidP="00F95F59">
                          <w:pPr>
                            <w:pStyle w:val="Title2"/>
                            <w:spacing w:after="0" w:line="240" w:lineRule="auto"/>
                            <w:rPr>
                              <w:rStyle w:val="Fontused-regular"/>
                              <w:sz w:val="20"/>
                              <w:szCs w:val="20"/>
                            </w:rPr>
                          </w:pPr>
                          <w:r w:rsidRPr="00965A07">
                            <w:rPr>
                              <w:rStyle w:val="Fontused-regular"/>
                              <w:sz w:val="20"/>
                              <w:szCs w:val="20"/>
                            </w:rPr>
                            <w:t xml:space="preserve">Volume </w:t>
                          </w:r>
                          <w:r w:rsidR="006D41A5">
                            <w:rPr>
                              <w:rStyle w:val="Fontused-regular"/>
                              <w:sz w:val="20"/>
                              <w:szCs w:val="20"/>
                            </w:rPr>
                            <w:t>5</w:t>
                          </w:r>
                          <w:r w:rsidRPr="00965A07">
                            <w:rPr>
                              <w:rStyle w:val="Fontused-regular"/>
                              <w:sz w:val="20"/>
                              <w:szCs w:val="20"/>
                            </w:rPr>
                            <w:t xml:space="preserve"> (</w:t>
                          </w:r>
                          <w:r w:rsidR="006D41A5">
                            <w:rPr>
                              <w:rStyle w:val="Fontused-regular"/>
                              <w:sz w:val="20"/>
                              <w:szCs w:val="20"/>
                            </w:rPr>
                            <w:t>1</w:t>
                          </w:r>
                          <w:r w:rsidRPr="00965A07">
                            <w:rPr>
                              <w:rStyle w:val="Fontused-regular"/>
                              <w:sz w:val="20"/>
                              <w:szCs w:val="20"/>
                            </w:rPr>
                            <w:t xml:space="preserve">), </w:t>
                          </w:r>
                          <w:r w:rsidR="006D41A5">
                            <w:rPr>
                              <w:rStyle w:val="Fontused-regular"/>
                              <w:sz w:val="20"/>
                              <w:szCs w:val="20"/>
                            </w:rPr>
                            <w:t>March</w:t>
                          </w:r>
                          <w:r w:rsidRPr="00965A07">
                            <w:rPr>
                              <w:rStyle w:val="Fontused-regular"/>
                              <w:sz w:val="20"/>
                              <w:szCs w:val="20"/>
                            </w:rPr>
                            <w:t xml:space="preserve"> 202</w:t>
                          </w:r>
                          <w:r w:rsidR="006D41A5">
                            <w:rPr>
                              <w:rStyle w:val="Fontused-regular"/>
                              <w:sz w:val="20"/>
                              <w:szCs w:val="20"/>
                            </w:rPr>
                            <w:t>5</w:t>
                          </w:r>
                          <w:r w:rsidRPr="00965A07">
                            <w:rPr>
                              <w:rStyle w:val="Fontused-regular"/>
                              <w:sz w:val="20"/>
                              <w:szCs w:val="20"/>
                            </w:rPr>
                            <w:t xml:space="preserve">, </w:t>
                          </w:r>
                          <w:r w:rsidR="00BF255D">
                            <w:rPr>
                              <w:rStyle w:val="Fontused-regular"/>
                              <w:sz w:val="20"/>
                              <w:szCs w:val="20"/>
                            </w:rPr>
                            <w:t>12</w:t>
                          </w:r>
                          <w:r w:rsidRPr="00965A07">
                            <w:rPr>
                              <w:rStyle w:val="Fontused-regular"/>
                              <w:sz w:val="20"/>
                              <w:szCs w:val="20"/>
                            </w:rPr>
                            <w:t>-</w:t>
                          </w:r>
                          <w:r w:rsidR="009D4C9D">
                            <w:rPr>
                              <w:rStyle w:val="Fontused-regular"/>
                              <w:sz w:val="20"/>
                              <w:szCs w:val="20"/>
                            </w:rPr>
                            <w:t>20</w:t>
                          </w:r>
                        </w:p>
                        <w:p w14:paraId="1AE8D0B7" w14:textId="795F5E20" w:rsidR="00F95F59" w:rsidRDefault="00F95F59" w:rsidP="00F95F59">
                          <w:pPr>
                            <w:pStyle w:val="Title2"/>
                            <w:spacing w:after="0" w:line="240" w:lineRule="auto"/>
                            <w:rPr>
                              <w:rStyle w:val="Fontused-bold"/>
                              <w:sz w:val="28"/>
                              <w:szCs w:val="20"/>
                              <w:lang w:val="en-US"/>
                            </w:rPr>
                          </w:pPr>
                          <w:r w:rsidRPr="00757F50">
                            <w:rPr>
                              <w:rStyle w:val="Fontused-bold"/>
                              <w:sz w:val="28"/>
                              <w:szCs w:val="20"/>
                              <w:lang w:val="en-US"/>
                            </w:rPr>
                            <w:t>International Journal Education and Computer Studies (IJECS)</w:t>
                          </w:r>
                        </w:p>
                        <w:p w14:paraId="709BBC8B" w14:textId="614AF4E6" w:rsidR="00F95F59" w:rsidRPr="00757F50" w:rsidRDefault="00F95F59" w:rsidP="00F95F59">
                          <w:pPr>
                            <w:pStyle w:val="Title2"/>
                            <w:spacing w:after="0" w:line="240" w:lineRule="auto"/>
                            <w:rPr>
                              <w:rStyle w:val="Fontused-bold"/>
                              <w:b w:val="0"/>
                              <w:sz w:val="18"/>
                              <w:szCs w:val="20"/>
                            </w:rPr>
                          </w:pPr>
                          <w:r w:rsidRPr="00397BA3">
                            <w:rPr>
                              <w:rStyle w:val="Fontused-bold"/>
                              <w:b w:val="0"/>
                              <w:color w:val="ED7D31" w:themeColor="accent2"/>
                              <w:sz w:val="14"/>
                              <w:szCs w:val="16"/>
                            </w:rPr>
                            <w:t>DOI: https://doi.org/10.35870/ijecs.v</w:t>
                          </w:r>
                          <w:r w:rsidR="006D41A5">
                            <w:rPr>
                              <w:rStyle w:val="Fontused-bold"/>
                              <w:b w:val="0"/>
                              <w:color w:val="ED7D31" w:themeColor="accent2"/>
                              <w:sz w:val="14"/>
                              <w:szCs w:val="16"/>
                            </w:rPr>
                            <w:t>5</w:t>
                          </w:r>
                          <w:r w:rsidRPr="00397BA3">
                            <w:rPr>
                              <w:rStyle w:val="Fontused-bold"/>
                              <w:b w:val="0"/>
                              <w:color w:val="ED7D31" w:themeColor="accent2"/>
                              <w:sz w:val="14"/>
                              <w:szCs w:val="16"/>
                            </w:rPr>
                            <w:t>i</w:t>
                          </w:r>
                          <w:r w:rsidR="006D41A5">
                            <w:rPr>
                              <w:rStyle w:val="Fontused-bold"/>
                              <w:b w:val="0"/>
                              <w:color w:val="ED7D31" w:themeColor="accent2"/>
                              <w:sz w:val="14"/>
                              <w:szCs w:val="16"/>
                            </w:rPr>
                            <w:t>1</w:t>
                          </w:r>
                          <w:r w:rsidRPr="00397BA3">
                            <w:rPr>
                              <w:rStyle w:val="Fontused-bold"/>
                              <w:b w:val="0"/>
                              <w:color w:val="ED7D31" w:themeColor="accent2"/>
                              <w:sz w:val="14"/>
                              <w:szCs w:val="16"/>
                            </w:rPr>
                            <w:t>.</w:t>
                          </w:r>
                          <w:r w:rsidR="00BF255D">
                            <w:rPr>
                              <w:rStyle w:val="Fontused-bold"/>
                              <w:b w:val="0"/>
                              <w:color w:val="ED7D31" w:themeColor="accent2"/>
                              <w:sz w:val="14"/>
                              <w:szCs w:val="16"/>
                            </w:rPr>
                            <w:t>3994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B873D9" id="_x0000_t202" coordsize="21600,21600" o:spt="202" path="m,l,21600r21600,l21600,xe">
              <v:stroke joinstyle="miter"/>
              <v:path gradientshapeok="t" o:connecttype="rect"/>
            </v:shapetype>
            <v:shape id="Text Box 11" o:spid="_x0000_s1033" type="#_x0000_t202" style="position:absolute;margin-left:182.5pt;margin-top:15.4pt;width:316.05pt;height:5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" filled="f" stroked="f" strokeweight=".5pt">
              <v:textbox inset="0,0,0,0">
                <w:txbxContent>
                  <w:p w14:paraId="71D88810" w14:textId="6B014DE5" w:rsidR="00F95F59" w:rsidRPr="00965A07" w:rsidRDefault="00F95F59" w:rsidP="00F95F59">
                    <w:pPr>
                      <w:pStyle w:val="Title2"/>
                      <w:spacing w:after="0" w:line="240" w:lineRule="auto"/>
                      <w:rPr>
                        <w:rStyle w:val="Fontused-regular"/>
                        <w:sz w:val="20"/>
                        <w:szCs w:val="20"/>
                      </w:rPr>
                    </w:pPr>
                    <w:r w:rsidRPr="00965A07">
                      <w:rPr>
                        <w:rStyle w:val="Fontused-regular"/>
                        <w:sz w:val="20"/>
                        <w:szCs w:val="20"/>
                      </w:rPr>
                      <w:t xml:space="preserve">Volume </w:t>
                    </w:r>
                    <w:r w:rsidR="006D41A5">
                      <w:rPr>
                        <w:rStyle w:val="Fontused-regular"/>
                        <w:sz w:val="20"/>
                        <w:szCs w:val="20"/>
                      </w:rPr>
                      <w:t>5</w:t>
                    </w:r>
                    <w:r w:rsidRPr="00965A07">
                      <w:rPr>
                        <w:rStyle w:val="Fontused-regular"/>
                        <w:sz w:val="20"/>
                        <w:szCs w:val="20"/>
                      </w:rPr>
                      <w:t xml:space="preserve"> (</w:t>
                    </w:r>
                    <w:r w:rsidR="006D41A5">
                      <w:rPr>
                        <w:rStyle w:val="Fontused-regular"/>
                        <w:sz w:val="20"/>
                        <w:szCs w:val="20"/>
                      </w:rPr>
                      <w:t>1</w:t>
                    </w:r>
                    <w:r w:rsidRPr="00965A07">
                      <w:rPr>
                        <w:rStyle w:val="Fontused-regular"/>
                        <w:sz w:val="20"/>
                        <w:szCs w:val="20"/>
                      </w:rPr>
                      <w:t xml:space="preserve">), </w:t>
                    </w:r>
                    <w:r w:rsidR="006D41A5">
                      <w:rPr>
                        <w:rStyle w:val="Fontused-regular"/>
                        <w:sz w:val="20"/>
                        <w:szCs w:val="20"/>
                      </w:rPr>
                      <w:t>March</w:t>
                    </w:r>
                    <w:r w:rsidRPr="00965A07">
                      <w:rPr>
                        <w:rStyle w:val="Fontused-regular"/>
                        <w:sz w:val="20"/>
                        <w:szCs w:val="20"/>
                      </w:rPr>
                      <w:t xml:space="preserve"> 202</w:t>
                    </w:r>
                    <w:r w:rsidR="006D41A5">
                      <w:rPr>
                        <w:rStyle w:val="Fontused-regular"/>
                        <w:sz w:val="20"/>
                        <w:szCs w:val="20"/>
                      </w:rPr>
                      <w:t>5</w:t>
                    </w:r>
                    <w:r w:rsidRPr="00965A07">
                      <w:rPr>
                        <w:rStyle w:val="Fontused-regular"/>
                        <w:sz w:val="20"/>
                        <w:szCs w:val="20"/>
                      </w:rPr>
                      <w:t xml:space="preserve">, </w:t>
                    </w:r>
                    <w:r w:rsidR="00BF255D">
                      <w:rPr>
                        <w:rStyle w:val="Fontused-regular"/>
                        <w:sz w:val="20"/>
                        <w:szCs w:val="20"/>
                      </w:rPr>
                      <w:t>12</w:t>
                    </w:r>
                    <w:r w:rsidRPr="00965A07">
                      <w:rPr>
                        <w:rStyle w:val="Fontused-regular"/>
                        <w:sz w:val="20"/>
                        <w:szCs w:val="20"/>
                      </w:rPr>
                      <w:t>-</w:t>
                    </w:r>
                    <w:r w:rsidR="009D4C9D">
                      <w:rPr>
                        <w:rStyle w:val="Fontused-regular"/>
                        <w:sz w:val="20"/>
                        <w:szCs w:val="20"/>
                      </w:rPr>
                      <w:t>20</w:t>
                    </w:r>
                  </w:p>
                  <w:p w14:paraId="1AE8D0B7" w14:textId="795F5E20" w:rsidR="00F95F59" w:rsidRDefault="00F95F59" w:rsidP="00F95F59">
                    <w:pPr>
                      <w:pStyle w:val="Title2"/>
                      <w:spacing w:after="0" w:line="240" w:lineRule="auto"/>
                      <w:rPr>
                        <w:rStyle w:val="Fontused-bold"/>
                        <w:sz w:val="28"/>
                        <w:szCs w:val="20"/>
                        <w:lang w:val="en-US"/>
                      </w:rPr>
                    </w:pPr>
                    <w:r w:rsidRPr="00757F50">
                      <w:rPr>
                        <w:rStyle w:val="Fontused-bold"/>
                        <w:sz w:val="28"/>
                        <w:szCs w:val="20"/>
                        <w:lang w:val="en-US"/>
                      </w:rPr>
                      <w:t>International Journal Education and Computer Studies (IJECS)</w:t>
                    </w:r>
                  </w:p>
                  <w:p w14:paraId="709BBC8B" w14:textId="614AF4E6" w:rsidR="00F95F59" w:rsidRPr="00757F50" w:rsidRDefault="00F95F59" w:rsidP="00F95F59">
                    <w:pPr>
                      <w:pStyle w:val="Title2"/>
                      <w:spacing w:after="0" w:line="240" w:lineRule="auto"/>
                      <w:rPr>
                        <w:rStyle w:val="Fontused-bold"/>
                        <w:b w:val="0"/>
                        <w:sz w:val="18"/>
                        <w:szCs w:val="20"/>
                      </w:rPr>
                    </w:pPr>
                    <w:r w:rsidRPr="00397BA3">
                      <w:rPr>
                        <w:rStyle w:val="Fontused-bold"/>
                        <w:b w:val="0"/>
                        <w:color w:val="ED7D31" w:themeColor="accent2"/>
                        <w:sz w:val="14"/>
                        <w:szCs w:val="16"/>
                      </w:rPr>
                      <w:t>DOI: https://doi.org/10.35870/ijecs.v</w:t>
                    </w:r>
                    <w:r w:rsidR="006D41A5">
                      <w:rPr>
                        <w:rStyle w:val="Fontused-bold"/>
                        <w:b w:val="0"/>
                        <w:color w:val="ED7D31" w:themeColor="accent2"/>
                        <w:sz w:val="14"/>
                        <w:szCs w:val="16"/>
                      </w:rPr>
                      <w:t>5</w:t>
                    </w:r>
                    <w:r w:rsidRPr="00397BA3">
                      <w:rPr>
                        <w:rStyle w:val="Fontused-bold"/>
                        <w:b w:val="0"/>
                        <w:color w:val="ED7D31" w:themeColor="accent2"/>
                        <w:sz w:val="14"/>
                        <w:szCs w:val="16"/>
                      </w:rPr>
                      <w:t>i</w:t>
                    </w:r>
                    <w:r w:rsidR="006D41A5">
                      <w:rPr>
                        <w:rStyle w:val="Fontused-bold"/>
                        <w:b w:val="0"/>
                        <w:color w:val="ED7D31" w:themeColor="accent2"/>
                        <w:sz w:val="14"/>
                        <w:szCs w:val="16"/>
                      </w:rPr>
                      <w:t>1</w:t>
                    </w:r>
                    <w:r w:rsidRPr="00397BA3">
                      <w:rPr>
                        <w:rStyle w:val="Fontused-bold"/>
                        <w:b w:val="0"/>
                        <w:color w:val="ED7D31" w:themeColor="accent2"/>
                        <w:sz w:val="14"/>
                        <w:szCs w:val="16"/>
                      </w:rPr>
                      <w:t>.</w:t>
                    </w:r>
                    <w:r w:rsidR="00BF255D">
                      <w:rPr>
                        <w:rStyle w:val="Fontused-bold"/>
                        <w:b w:val="0"/>
                        <w:color w:val="ED7D31" w:themeColor="accent2"/>
                        <w:sz w:val="14"/>
                        <w:szCs w:val="16"/>
                      </w:rPr>
                      <w:t>3994</w:t>
                    </w:r>
                  </w:p>
                </w:txbxContent>
              </v:textbox>
            </v:shape>
          </w:pict>
        </mc:Fallback>
      </mc:AlternateContent>
    </w:r>
    <w:r w:rsidRPr="00B111C4">
      <w:rPr>
        <w:noProof/>
        <w:lang w:val="en-US"/>
      </w:rPr>
      <mc:AlternateContent>
        <mc:Choice Requires="wps">
          <w:drawing>
            <wp:anchor distT="0" distB="0" distL="114300" distR="114300" simplePos="0" relativeHeight="251671552" behindDoc="0" locked="0" layoutInCell="1" allowOverlap="1" wp14:anchorId="5B6839F3" wp14:editId="48841703">
              <wp:simplePos x="0" y="0"/>
              <wp:positionH relativeFrom="margin">
                <wp:posOffset>0</wp:posOffset>
              </wp:positionH>
              <wp:positionV relativeFrom="paragraph">
                <wp:posOffset>697230</wp:posOffset>
              </wp:positionV>
              <wp:extent cx="2025650" cy="176530"/>
              <wp:effectExtent l="0" t="0" r="12700" b="13970"/>
              <wp:wrapNone/>
              <wp:docPr id="4" name="Text Box 4"/>
              <wp:cNvGraphicFramePr/>
              <a:graphic xmlns:a="http://schemas.openxmlformats.org/drawingml/2006/main">
                <a:graphicData uri="http://schemas.microsoft.com/office/word/2010/wordprocessingShape">
                  <wps:wsp>
                    <wps:cNvSpPr txBox="1"/>
                    <wps:spPr>
                      <a:xfrm>
                        <a:off x="0" y="0"/>
                        <a:ext cx="2025650" cy="176530"/>
                      </a:xfrm>
                      <a:prstGeom prst="rect">
                        <a:avLst/>
                      </a:prstGeom>
                      <a:noFill/>
                      <a:ln w="6350">
                        <a:noFill/>
                      </a:ln>
                    </wps:spPr>
                    <wps:txbx>
                      <w:txbxContent>
                        <w:p w14:paraId="219D05F4" w14:textId="77777777" w:rsidR="00F95F59" w:rsidRPr="00DF7EB7" w:rsidRDefault="00F95F59" w:rsidP="00F95F59">
                          <w:pPr>
                            <w:pStyle w:val="Logo"/>
                            <w:spacing w:line="240" w:lineRule="auto"/>
                            <w:rPr>
                              <w:rStyle w:val="Fontused-bold"/>
                              <w:sz w:val="10"/>
                              <w:szCs w:val="8"/>
                            </w:rPr>
                          </w:pPr>
                          <w:r w:rsidRPr="00DF7EB7">
                            <w:rPr>
                              <w:rStyle w:val="Fontused-bold"/>
                              <w:sz w:val="10"/>
                              <w:szCs w:val="8"/>
                            </w:rPr>
                            <w:t>E-ISSN 2776-3277</w:t>
                          </w:r>
                          <w:r>
                            <w:rPr>
                              <w:rStyle w:val="Fontused-bold"/>
                              <w:sz w:val="10"/>
                              <w:szCs w:val="8"/>
                            </w:rPr>
                            <w:t xml:space="preserve">, </w:t>
                          </w:r>
                          <w:r w:rsidRPr="00DF7EB7">
                            <w:rPr>
                              <w:rStyle w:val="Fontused-bold"/>
                              <w:sz w:val="10"/>
                              <w:szCs w:val="8"/>
                            </w:rPr>
                            <w:t>P-ISSN 2776-4729</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6839F3" id="Text Box 4" o:spid="_x0000_s1034" type="#_x0000_t202" style="position:absolute;margin-left:0;margin-top:54.9pt;width:159.5pt;height:13.9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" filled="f" stroked="f" strokeweight=".5pt">
              <v:textbox inset="0,0,0,0">
                <w:txbxContent>
                  <w:p w14:paraId="219D05F4" w14:textId="77777777" w:rsidR="00F95F59" w:rsidRPr="00DF7EB7" w:rsidRDefault="00F95F59" w:rsidP="00F95F59">
                    <w:pPr>
                      <w:pStyle w:val="Logo"/>
                      <w:spacing w:line="240" w:lineRule="auto"/>
                      <w:rPr>
                        <w:rStyle w:val="Fontused-bold"/>
                        <w:sz w:val="10"/>
                        <w:szCs w:val="8"/>
                      </w:rPr>
                    </w:pPr>
                    <w:r w:rsidRPr="00DF7EB7">
                      <w:rPr>
                        <w:rStyle w:val="Fontused-bold"/>
                        <w:sz w:val="10"/>
                        <w:szCs w:val="8"/>
                      </w:rPr>
                      <w:t>E-ISSN 2776-3277</w:t>
                    </w:r>
                    <w:r>
                      <w:rPr>
                        <w:rStyle w:val="Fontused-bold"/>
                        <w:sz w:val="10"/>
                        <w:szCs w:val="8"/>
                      </w:rPr>
                      <w:t xml:space="preserve">, </w:t>
                    </w:r>
                    <w:r w:rsidRPr="00DF7EB7">
                      <w:rPr>
                        <w:rStyle w:val="Fontused-bold"/>
                        <w:sz w:val="10"/>
                        <w:szCs w:val="8"/>
                      </w:rPr>
                      <w:t>P-ISSN 2776-4729</w:t>
                    </w:r>
                  </w:p>
                </w:txbxContent>
              </v:textbox>
              <w10:wrap anchorx="margin"/>
            </v:shape>
          </w:pict>
        </mc:Fallback>
      </mc:AlternateContent>
    </w:r>
    <w:r w:rsidRPr="00B111C4">
      <w:rPr>
        <w:noProof/>
        <w:lang w:val="en-US"/>
      </w:rPr>
      <w:drawing>
        <wp:anchor distT="0" distB="0" distL="114300" distR="114300" simplePos="0" relativeHeight="251670528" behindDoc="0" locked="0" layoutInCell="1" allowOverlap="1" wp14:anchorId="0E73B1F9" wp14:editId="077F55CF">
          <wp:simplePos x="0" y="0"/>
          <wp:positionH relativeFrom="column">
            <wp:posOffset>463550</wp:posOffset>
          </wp:positionH>
          <wp:positionV relativeFrom="paragraph">
            <wp:posOffset>-13970</wp:posOffset>
          </wp:positionV>
          <wp:extent cx="789940" cy="819150"/>
          <wp:effectExtent l="0" t="0" r="0" b="0"/>
          <wp:wrapNone/>
          <wp:docPr id="1852097157" name="Picture 1852097157" descr="A logo with text and lin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logo with text and lines&#10;&#10;Description automatically generated with medium confidence"/>
                  <pic:cNvPicPr/>
                </pic:nvPicPr>
                <pic:blipFill rotWithShape="1">
                  <a:blip r:embed="rId2">
                    <a:duotone>
                      <a:schemeClr val="accent4">
                        <a:shade val="45000"/>
                        <a:satMod val="135000"/>
                      </a:schemeClr>
                      <a:prstClr val="white"/>
                    </a:duotone>
                    <a:extLst>
                      <a:ext uri="{BEBA8EAE-BF5A-486C-A8C5-ECC9F3942E4B}">
                        <a14:imgProps xmlns:a14="http://schemas.microsoft.com/office/drawing/2010/main">
                          <a14:imgLayer r:embed="rId3">
                            <a14:imgEffect>
                              <a14:colorTemperature colorTemp="11200"/>
                            </a14:imgEffect>
                            <a14:imgEffect>
                              <a14:brightnessContrast bright="-40000" contrast="40000"/>
                            </a14:imgEffect>
                          </a14:imgLayer>
                        </a14:imgProps>
                      </a:ext>
                      <a:ext uri="{28A0092B-C50C-407E-A947-70E740481C1C}">
                        <a14:useLocalDpi xmlns:a14="http://schemas.microsoft.com/office/drawing/2010/main" val="0"/>
                      </a:ext>
                    </a:extLst>
                  </a:blip>
                  <a:srcRect t="17314" r="34705" b="15005"/>
                  <a:stretch/>
                </pic:blipFill>
                <pic:spPr bwMode="auto">
                  <a:xfrm>
                    <a:off x="0" y="0"/>
                    <a:ext cx="789940" cy="8191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9F04F82" w14:textId="77777777" w:rsidR="00F95F59" w:rsidRDefault="00F95F59" w:rsidP="00F95F59">
    <w:pPr>
      <w:pStyle w:val="Header"/>
    </w:pPr>
    <w:r w:rsidRPr="00965A07">
      <w:rPr>
        <w:noProof/>
        <w:lang w:val="en-US"/>
      </w:rPr>
      <mc:AlternateContent>
        <mc:Choice Requires="wps">
          <w:drawing>
            <wp:anchor distT="0" distB="0" distL="114300" distR="114300" simplePos="0" relativeHeight="251674624" behindDoc="1" locked="0" layoutInCell="1" allowOverlap="1" wp14:anchorId="3B0B8A17" wp14:editId="44BD6E6B">
              <wp:simplePos x="0" y="0"/>
              <wp:positionH relativeFrom="column">
                <wp:posOffset>4802876</wp:posOffset>
              </wp:positionH>
              <wp:positionV relativeFrom="paragraph">
                <wp:posOffset>694055</wp:posOffset>
              </wp:positionV>
              <wp:extent cx="7775575" cy="45719"/>
              <wp:effectExtent l="0" t="0" r="0" b="0"/>
              <wp:wrapNone/>
              <wp:docPr id="143549539" name="Rectangle 143549539"/>
              <wp:cNvGraphicFramePr/>
              <a:graphic xmlns:a="http://schemas.openxmlformats.org/drawingml/2006/main">
                <a:graphicData uri="http://schemas.microsoft.com/office/word/2010/wordprocessingShape">
                  <wps:wsp>
                    <wps:cNvSpPr/>
                    <wps:spPr>
                      <a:xfrm flipV="1">
                        <a:off x="0" y="0"/>
                        <a:ext cx="7775575" cy="45719"/>
                      </a:xfrm>
                      <a:prstGeom prst="rect">
                        <a:avLst/>
                      </a:prstGeom>
                      <a:solidFill>
                        <a:srgbClr val="393A3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4D5AD48B" id="Rectangle 143549539" o:spid="_x0000_s1026" style="position:absolute;margin-left:378.2pt;margin-top:54.65pt;width:612.25pt;height:3.6pt;flip:y;z-index:-2516418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" fillcolor="#393a39" stroked="f" strokeweight="1pt"/>
          </w:pict>
        </mc:Fallback>
      </mc:AlternateContent>
    </w:r>
  </w:p>
  <w:p w14:paraId="6A39E9D8" w14:textId="79BD64FF" w:rsidR="00965A07" w:rsidRPr="00F95F59" w:rsidRDefault="00965A07" w:rsidP="00F95F5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32B6E"/>
    <w:multiLevelType w:val="hybridMultilevel"/>
    <w:tmpl w:val="F2FA2356"/>
    <w:lvl w:ilvl="0" w:tplc="CE786E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0EC18C4"/>
    <w:multiLevelType w:val="multilevel"/>
    <w:tmpl w:val="96AE3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3E6B52"/>
    <w:multiLevelType w:val="multilevel"/>
    <w:tmpl w:val="ECA2C0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C5B308F"/>
    <w:multiLevelType w:val="multilevel"/>
    <w:tmpl w:val="EABCBA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5684704"/>
    <w:multiLevelType w:val="multilevel"/>
    <w:tmpl w:val="2E90D0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94B629B"/>
    <w:multiLevelType w:val="multilevel"/>
    <w:tmpl w:val="24DE9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AA704D7"/>
    <w:multiLevelType w:val="multilevel"/>
    <w:tmpl w:val="C0AE73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510362D"/>
    <w:multiLevelType w:val="multilevel"/>
    <w:tmpl w:val="146E02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726504D"/>
    <w:multiLevelType w:val="multilevel"/>
    <w:tmpl w:val="DC30AA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1A74708"/>
    <w:multiLevelType w:val="hybridMultilevel"/>
    <w:tmpl w:val="72C4356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9636AB9"/>
    <w:multiLevelType w:val="multilevel"/>
    <w:tmpl w:val="09A08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BFB53C8"/>
    <w:multiLevelType w:val="multilevel"/>
    <w:tmpl w:val="C92887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42335EA"/>
    <w:multiLevelType w:val="hybridMultilevel"/>
    <w:tmpl w:val="3D4AA03C"/>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75CD165B"/>
    <w:multiLevelType w:val="hybridMultilevel"/>
    <w:tmpl w:val="9E7A42E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8"/>
  </w:num>
  <w:num w:numId="3">
    <w:abstractNumId w:val="3"/>
  </w:num>
  <w:num w:numId="4">
    <w:abstractNumId w:val="1"/>
  </w:num>
  <w:num w:numId="5">
    <w:abstractNumId w:val="4"/>
  </w:num>
  <w:num w:numId="6">
    <w:abstractNumId w:val="13"/>
  </w:num>
  <w:num w:numId="7">
    <w:abstractNumId w:val="7"/>
  </w:num>
  <w:num w:numId="8">
    <w:abstractNumId w:val="12"/>
  </w:num>
  <w:num w:numId="9">
    <w:abstractNumId w:val="0"/>
  </w:num>
  <w:num w:numId="10">
    <w:abstractNumId w:val="10"/>
  </w:num>
  <w:num w:numId="11">
    <w:abstractNumId w:val="9"/>
  </w:num>
  <w:num w:numId="12">
    <w:abstractNumId w:val="2"/>
  </w:num>
  <w:num w:numId="13">
    <w:abstractNumId w:val="6"/>
  </w:num>
  <w:num w:numId="14">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968"/>
    <w:rsid w:val="00001C3E"/>
    <w:rsid w:val="000051CC"/>
    <w:rsid w:val="000058EC"/>
    <w:rsid w:val="00010665"/>
    <w:rsid w:val="00010E83"/>
    <w:rsid w:val="000141EA"/>
    <w:rsid w:val="00015320"/>
    <w:rsid w:val="0001641F"/>
    <w:rsid w:val="00023E92"/>
    <w:rsid w:val="00027B5B"/>
    <w:rsid w:val="0003087A"/>
    <w:rsid w:val="000323B9"/>
    <w:rsid w:val="000344AA"/>
    <w:rsid w:val="00036236"/>
    <w:rsid w:val="000411AB"/>
    <w:rsid w:val="00042C6C"/>
    <w:rsid w:val="000473F9"/>
    <w:rsid w:val="00047C75"/>
    <w:rsid w:val="0005151C"/>
    <w:rsid w:val="0005178D"/>
    <w:rsid w:val="00053968"/>
    <w:rsid w:val="00054427"/>
    <w:rsid w:val="00054D6E"/>
    <w:rsid w:val="000567E4"/>
    <w:rsid w:val="000647C4"/>
    <w:rsid w:val="000751F0"/>
    <w:rsid w:val="00077B95"/>
    <w:rsid w:val="00090238"/>
    <w:rsid w:val="00091ACD"/>
    <w:rsid w:val="00091EBB"/>
    <w:rsid w:val="0009448D"/>
    <w:rsid w:val="000962C8"/>
    <w:rsid w:val="00097A92"/>
    <w:rsid w:val="00097AE0"/>
    <w:rsid w:val="00097C78"/>
    <w:rsid w:val="000A0799"/>
    <w:rsid w:val="000A1FF3"/>
    <w:rsid w:val="000A343E"/>
    <w:rsid w:val="000B02B3"/>
    <w:rsid w:val="000B5D35"/>
    <w:rsid w:val="000B7D63"/>
    <w:rsid w:val="000C3963"/>
    <w:rsid w:val="000C45AF"/>
    <w:rsid w:val="000C524F"/>
    <w:rsid w:val="000C573D"/>
    <w:rsid w:val="000D0233"/>
    <w:rsid w:val="000D0C90"/>
    <w:rsid w:val="000D153F"/>
    <w:rsid w:val="000D35D3"/>
    <w:rsid w:val="000D646E"/>
    <w:rsid w:val="000D7963"/>
    <w:rsid w:val="000D7F8C"/>
    <w:rsid w:val="000D7FF4"/>
    <w:rsid w:val="000E7962"/>
    <w:rsid w:val="000E7D07"/>
    <w:rsid w:val="000F1A21"/>
    <w:rsid w:val="000F22E9"/>
    <w:rsid w:val="000F3E20"/>
    <w:rsid w:val="00102F6A"/>
    <w:rsid w:val="00103183"/>
    <w:rsid w:val="0010440E"/>
    <w:rsid w:val="001051BB"/>
    <w:rsid w:val="00106F3A"/>
    <w:rsid w:val="00110C5D"/>
    <w:rsid w:val="00113811"/>
    <w:rsid w:val="00115395"/>
    <w:rsid w:val="001209CF"/>
    <w:rsid w:val="00121FD2"/>
    <w:rsid w:val="00122B2B"/>
    <w:rsid w:val="00123271"/>
    <w:rsid w:val="00125E97"/>
    <w:rsid w:val="00126BB6"/>
    <w:rsid w:val="00127B05"/>
    <w:rsid w:val="00130756"/>
    <w:rsid w:val="00130776"/>
    <w:rsid w:val="00131390"/>
    <w:rsid w:val="0013390F"/>
    <w:rsid w:val="00133A67"/>
    <w:rsid w:val="00136D49"/>
    <w:rsid w:val="00137B26"/>
    <w:rsid w:val="00144482"/>
    <w:rsid w:val="00144A9C"/>
    <w:rsid w:val="001462DB"/>
    <w:rsid w:val="00147CD0"/>
    <w:rsid w:val="00151789"/>
    <w:rsid w:val="00164AAC"/>
    <w:rsid w:val="0016777F"/>
    <w:rsid w:val="001703C7"/>
    <w:rsid w:val="00170B50"/>
    <w:rsid w:val="001737F7"/>
    <w:rsid w:val="00173BCC"/>
    <w:rsid w:val="00173C74"/>
    <w:rsid w:val="0017409E"/>
    <w:rsid w:val="00174177"/>
    <w:rsid w:val="00174991"/>
    <w:rsid w:val="001757CE"/>
    <w:rsid w:val="00180BCD"/>
    <w:rsid w:val="001907F6"/>
    <w:rsid w:val="00190816"/>
    <w:rsid w:val="00191C64"/>
    <w:rsid w:val="001923BC"/>
    <w:rsid w:val="0019728C"/>
    <w:rsid w:val="001978B4"/>
    <w:rsid w:val="001A43A1"/>
    <w:rsid w:val="001A4EA8"/>
    <w:rsid w:val="001A7E9A"/>
    <w:rsid w:val="001B14A1"/>
    <w:rsid w:val="001B214B"/>
    <w:rsid w:val="001B26B9"/>
    <w:rsid w:val="001C514C"/>
    <w:rsid w:val="001C68B7"/>
    <w:rsid w:val="001C7EC4"/>
    <w:rsid w:val="001D05AB"/>
    <w:rsid w:val="001D5507"/>
    <w:rsid w:val="001E1376"/>
    <w:rsid w:val="001E2E0A"/>
    <w:rsid w:val="001E3B3C"/>
    <w:rsid w:val="001F04E0"/>
    <w:rsid w:val="001F2EAE"/>
    <w:rsid w:val="001F37F0"/>
    <w:rsid w:val="001F4B4A"/>
    <w:rsid w:val="001F79BD"/>
    <w:rsid w:val="0020108F"/>
    <w:rsid w:val="00202471"/>
    <w:rsid w:val="00205F64"/>
    <w:rsid w:val="002066A6"/>
    <w:rsid w:val="002107ED"/>
    <w:rsid w:val="00210BAB"/>
    <w:rsid w:val="00217751"/>
    <w:rsid w:val="002205FF"/>
    <w:rsid w:val="00225960"/>
    <w:rsid w:val="00226982"/>
    <w:rsid w:val="00227924"/>
    <w:rsid w:val="00230C0D"/>
    <w:rsid w:val="00231B7A"/>
    <w:rsid w:val="00234C57"/>
    <w:rsid w:val="00234E25"/>
    <w:rsid w:val="0023683B"/>
    <w:rsid w:val="00237482"/>
    <w:rsid w:val="00240E07"/>
    <w:rsid w:val="002449C5"/>
    <w:rsid w:val="00245064"/>
    <w:rsid w:val="002457EB"/>
    <w:rsid w:val="0024602E"/>
    <w:rsid w:val="00247807"/>
    <w:rsid w:val="00247E54"/>
    <w:rsid w:val="0025045B"/>
    <w:rsid w:val="002512D6"/>
    <w:rsid w:val="002513EE"/>
    <w:rsid w:val="00252424"/>
    <w:rsid w:val="00254F57"/>
    <w:rsid w:val="00256B31"/>
    <w:rsid w:val="00262B4D"/>
    <w:rsid w:val="00264029"/>
    <w:rsid w:val="0026422D"/>
    <w:rsid w:val="00271E31"/>
    <w:rsid w:val="0027288A"/>
    <w:rsid w:val="0027761E"/>
    <w:rsid w:val="00281F93"/>
    <w:rsid w:val="0028251E"/>
    <w:rsid w:val="002827DD"/>
    <w:rsid w:val="0028317A"/>
    <w:rsid w:val="00283360"/>
    <w:rsid w:val="00284CF1"/>
    <w:rsid w:val="0028564D"/>
    <w:rsid w:val="00285859"/>
    <w:rsid w:val="0028700E"/>
    <w:rsid w:val="002902FC"/>
    <w:rsid w:val="002918F4"/>
    <w:rsid w:val="002950C5"/>
    <w:rsid w:val="002A0F68"/>
    <w:rsid w:val="002A22BF"/>
    <w:rsid w:val="002A5ABF"/>
    <w:rsid w:val="002A5EDC"/>
    <w:rsid w:val="002A638D"/>
    <w:rsid w:val="002B55D4"/>
    <w:rsid w:val="002B70FE"/>
    <w:rsid w:val="002C0F2E"/>
    <w:rsid w:val="002D14AC"/>
    <w:rsid w:val="002D5A8F"/>
    <w:rsid w:val="002D7634"/>
    <w:rsid w:val="002E31B1"/>
    <w:rsid w:val="002E3D4C"/>
    <w:rsid w:val="002E7D47"/>
    <w:rsid w:val="002F1657"/>
    <w:rsid w:val="002F7B46"/>
    <w:rsid w:val="00301ACA"/>
    <w:rsid w:val="003060CD"/>
    <w:rsid w:val="003074D5"/>
    <w:rsid w:val="00312F83"/>
    <w:rsid w:val="00320BDA"/>
    <w:rsid w:val="00321030"/>
    <w:rsid w:val="00321255"/>
    <w:rsid w:val="00325157"/>
    <w:rsid w:val="0032776C"/>
    <w:rsid w:val="00330B95"/>
    <w:rsid w:val="00337775"/>
    <w:rsid w:val="003467E2"/>
    <w:rsid w:val="00347B92"/>
    <w:rsid w:val="00355E02"/>
    <w:rsid w:val="003567EF"/>
    <w:rsid w:val="00357840"/>
    <w:rsid w:val="00361B4F"/>
    <w:rsid w:val="00362207"/>
    <w:rsid w:val="00362588"/>
    <w:rsid w:val="003659B5"/>
    <w:rsid w:val="00365F3B"/>
    <w:rsid w:val="0037352A"/>
    <w:rsid w:val="00384E72"/>
    <w:rsid w:val="003876C4"/>
    <w:rsid w:val="00387DEC"/>
    <w:rsid w:val="00390729"/>
    <w:rsid w:val="00393741"/>
    <w:rsid w:val="00395700"/>
    <w:rsid w:val="00397BA3"/>
    <w:rsid w:val="003A0C5C"/>
    <w:rsid w:val="003A149C"/>
    <w:rsid w:val="003A4834"/>
    <w:rsid w:val="003A549A"/>
    <w:rsid w:val="003A6E04"/>
    <w:rsid w:val="003B04EF"/>
    <w:rsid w:val="003B05C8"/>
    <w:rsid w:val="003B17FE"/>
    <w:rsid w:val="003B41C9"/>
    <w:rsid w:val="003B7325"/>
    <w:rsid w:val="003C06EB"/>
    <w:rsid w:val="003C5A48"/>
    <w:rsid w:val="003C678D"/>
    <w:rsid w:val="003D217E"/>
    <w:rsid w:val="003D5942"/>
    <w:rsid w:val="003D663A"/>
    <w:rsid w:val="003D667F"/>
    <w:rsid w:val="003E07F2"/>
    <w:rsid w:val="003E1200"/>
    <w:rsid w:val="003E3382"/>
    <w:rsid w:val="003E43BC"/>
    <w:rsid w:val="003F0DDE"/>
    <w:rsid w:val="003F370B"/>
    <w:rsid w:val="003F5DBF"/>
    <w:rsid w:val="003F693A"/>
    <w:rsid w:val="003F7EE0"/>
    <w:rsid w:val="0040060B"/>
    <w:rsid w:val="00401A43"/>
    <w:rsid w:val="00403F3E"/>
    <w:rsid w:val="004062D7"/>
    <w:rsid w:val="00410621"/>
    <w:rsid w:val="0041212F"/>
    <w:rsid w:val="004144E9"/>
    <w:rsid w:val="00415F7C"/>
    <w:rsid w:val="00417325"/>
    <w:rsid w:val="00417B1C"/>
    <w:rsid w:val="00417E3A"/>
    <w:rsid w:val="00422516"/>
    <w:rsid w:val="004257F0"/>
    <w:rsid w:val="00425EB8"/>
    <w:rsid w:val="0042686B"/>
    <w:rsid w:val="004310A6"/>
    <w:rsid w:val="0043401B"/>
    <w:rsid w:val="004349C0"/>
    <w:rsid w:val="004355D1"/>
    <w:rsid w:val="00435B0C"/>
    <w:rsid w:val="004430FC"/>
    <w:rsid w:val="0044467D"/>
    <w:rsid w:val="0044475B"/>
    <w:rsid w:val="00445221"/>
    <w:rsid w:val="00445456"/>
    <w:rsid w:val="00453D59"/>
    <w:rsid w:val="0045590B"/>
    <w:rsid w:val="00456B00"/>
    <w:rsid w:val="004570CA"/>
    <w:rsid w:val="00457D77"/>
    <w:rsid w:val="0046162F"/>
    <w:rsid w:val="004617B9"/>
    <w:rsid w:val="004670C7"/>
    <w:rsid w:val="00470095"/>
    <w:rsid w:val="00471D1E"/>
    <w:rsid w:val="00472FC4"/>
    <w:rsid w:val="00486688"/>
    <w:rsid w:val="00492954"/>
    <w:rsid w:val="00495D31"/>
    <w:rsid w:val="00496BDB"/>
    <w:rsid w:val="004A0AFD"/>
    <w:rsid w:val="004A1F92"/>
    <w:rsid w:val="004A21A4"/>
    <w:rsid w:val="004A25A5"/>
    <w:rsid w:val="004A3693"/>
    <w:rsid w:val="004A3F65"/>
    <w:rsid w:val="004A5F85"/>
    <w:rsid w:val="004A6541"/>
    <w:rsid w:val="004B0AE6"/>
    <w:rsid w:val="004B1D46"/>
    <w:rsid w:val="004B4F5A"/>
    <w:rsid w:val="004B7FAE"/>
    <w:rsid w:val="004C05A9"/>
    <w:rsid w:val="004C1CF2"/>
    <w:rsid w:val="004C2146"/>
    <w:rsid w:val="004C357A"/>
    <w:rsid w:val="004C5EC4"/>
    <w:rsid w:val="004D399C"/>
    <w:rsid w:val="004D41C6"/>
    <w:rsid w:val="004D4542"/>
    <w:rsid w:val="004D551D"/>
    <w:rsid w:val="004E1176"/>
    <w:rsid w:val="004E4817"/>
    <w:rsid w:val="004E53FD"/>
    <w:rsid w:val="004E567E"/>
    <w:rsid w:val="004F0807"/>
    <w:rsid w:val="004F23E4"/>
    <w:rsid w:val="004F2E0C"/>
    <w:rsid w:val="004F39EF"/>
    <w:rsid w:val="0050075D"/>
    <w:rsid w:val="00500826"/>
    <w:rsid w:val="0050129B"/>
    <w:rsid w:val="00503461"/>
    <w:rsid w:val="00510616"/>
    <w:rsid w:val="00515789"/>
    <w:rsid w:val="005218C9"/>
    <w:rsid w:val="005268B5"/>
    <w:rsid w:val="00526B9F"/>
    <w:rsid w:val="00527F35"/>
    <w:rsid w:val="005304B1"/>
    <w:rsid w:val="005311E6"/>
    <w:rsid w:val="0053309A"/>
    <w:rsid w:val="005366DA"/>
    <w:rsid w:val="00540A2A"/>
    <w:rsid w:val="00541476"/>
    <w:rsid w:val="00541C74"/>
    <w:rsid w:val="00544C95"/>
    <w:rsid w:val="005464AB"/>
    <w:rsid w:val="00547C16"/>
    <w:rsid w:val="005505A7"/>
    <w:rsid w:val="00552AA2"/>
    <w:rsid w:val="00552AD1"/>
    <w:rsid w:val="00552B6B"/>
    <w:rsid w:val="00555837"/>
    <w:rsid w:val="005666D4"/>
    <w:rsid w:val="00566CE3"/>
    <w:rsid w:val="00571B17"/>
    <w:rsid w:val="00574727"/>
    <w:rsid w:val="00574AE8"/>
    <w:rsid w:val="005830B7"/>
    <w:rsid w:val="00587A91"/>
    <w:rsid w:val="00587D56"/>
    <w:rsid w:val="00597164"/>
    <w:rsid w:val="005A07C5"/>
    <w:rsid w:val="005A1CD6"/>
    <w:rsid w:val="005A21E9"/>
    <w:rsid w:val="005A4588"/>
    <w:rsid w:val="005A758B"/>
    <w:rsid w:val="005B081E"/>
    <w:rsid w:val="005B2AFC"/>
    <w:rsid w:val="005B3B18"/>
    <w:rsid w:val="005B7DB4"/>
    <w:rsid w:val="005C1395"/>
    <w:rsid w:val="005C1519"/>
    <w:rsid w:val="005C1D8D"/>
    <w:rsid w:val="005C25CE"/>
    <w:rsid w:val="005C73B4"/>
    <w:rsid w:val="005D014F"/>
    <w:rsid w:val="005D0E70"/>
    <w:rsid w:val="005D308F"/>
    <w:rsid w:val="005D760E"/>
    <w:rsid w:val="005E23D5"/>
    <w:rsid w:val="005E6704"/>
    <w:rsid w:val="005F012F"/>
    <w:rsid w:val="005F18CB"/>
    <w:rsid w:val="005F41FB"/>
    <w:rsid w:val="005F6FCF"/>
    <w:rsid w:val="00601FE1"/>
    <w:rsid w:val="00606EAA"/>
    <w:rsid w:val="006105B5"/>
    <w:rsid w:val="0061146B"/>
    <w:rsid w:val="00616949"/>
    <w:rsid w:val="00616CB4"/>
    <w:rsid w:val="00621454"/>
    <w:rsid w:val="00623CEB"/>
    <w:rsid w:val="00623E51"/>
    <w:rsid w:val="00627B02"/>
    <w:rsid w:val="00631BEA"/>
    <w:rsid w:val="00633423"/>
    <w:rsid w:val="006373B0"/>
    <w:rsid w:val="00645BFC"/>
    <w:rsid w:val="00645DCB"/>
    <w:rsid w:val="006537FF"/>
    <w:rsid w:val="006607F8"/>
    <w:rsid w:val="0066323C"/>
    <w:rsid w:val="0066484D"/>
    <w:rsid w:val="006648B9"/>
    <w:rsid w:val="006702A7"/>
    <w:rsid w:val="006731E3"/>
    <w:rsid w:val="00675517"/>
    <w:rsid w:val="00677E06"/>
    <w:rsid w:val="00680CF1"/>
    <w:rsid w:val="00681474"/>
    <w:rsid w:val="00682426"/>
    <w:rsid w:val="00683197"/>
    <w:rsid w:val="00684EF6"/>
    <w:rsid w:val="0068502B"/>
    <w:rsid w:val="006862A0"/>
    <w:rsid w:val="0069032A"/>
    <w:rsid w:val="006916E6"/>
    <w:rsid w:val="0069478B"/>
    <w:rsid w:val="00696794"/>
    <w:rsid w:val="006A17E1"/>
    <w:rsid w:val="006A24C3"/>
    <w:rsid w:val="006A2C77"/>
    <w:rsid w:val="006A3618"/>
    <w:rsid w:val="006B24EB"/>
    <w:rsid w:val="006B5CE4"/>
    <w:rsid w:val="006B7D03"/>
    <w:rsid w:val="006C2500"/>
    <w:rsid w:val="006C3EFB"/>
    <w:rsid w:val="006C43D2"/>
    <w:rsid w:val="006C5BD9"/>
    <w:rsid w:val="006C5E86"/>
    <w:rsid w:val="006D0909"/>
    <w:rsid w:val="006D3678"/>
    <w:rsid w:val="006D41A5"/>
    <w:rsid w:val="006D6A66"/>
    <w:rsid w:val="006E1BE0"/>
    <w:rsid w:val="006E3715"/>
    <w:rsid w:val="006E438B"/>
    <w:rsid w:val="006F101F"/>
    <w:rsid w:val="006F47E3"/>
    <w:rsid w:val="006F5C96"/>
    <w:rsid w:val="0070048B"/>
    <w:rsid w:val="007012B5"/>
    <w:rsid w:val="007071C7"/>
    <w:rsid w:val="0071202F"/>
    <w:rsid w:val="00714A11"/>
    <w:rsid w:val="00720E78"/>
    <w:rsid w:val="007212BC"/>
    <w:rsid w:val="00721ECB"/>
    <w:rsid w:val="0072287C"/>
    <w:rsid w:val="00734799"/>
    <w:rsid w:val="0073516F"/>
    <w:rsid w:val="00735AEB"/>
    <w:rsid w:val="007472ED"/>
    <w:rsid w:val="00747601"/>
    <w:rsid w:val="00750F12"/>
    <w:rsid w:val="00753F2F"/>
    <w:rsid w:val="007550DB"/>
    <w:rsid w:val="00757F50"/>
    <w:rsid w:val="00762466"/>
    <w:rsid w:val="0076278B"/>
    <w:rsid w:val="00763560"/>
    <w:rsid w:val="007635F5"/>
    <w:rsid w:val="00765774"/>
    <w:rsid w:val="00770BDC"/>
    <w:rsid w:val="007740D2"/>
    <w:rsid w:val="00775763"/>
    <w:rsid w:val="00776434"/>
    <w:rsid w:val="00783953"/>
    <w:rsid w:val="00784D35"/>
    <w:rsid w:val="0079170E"/>
    <w:rsid w:val="007922E5"/>
    <w:rsid w:val="00792F79"/>
    <w:rsid w:val="00793A19"/>
    <w:rsid w:val="00797FBC"/>
    <w:rsid w:val="007A0834"/>
    <w:rsid w:val="007A14D2"/>
    <w:rsid w:val="007A41F2"/>
    <w:rsid w:val="007A449C"/>
    <w:rsid w:val="007A6485"/>
    <w:rsid w:val="007A7606"/>
    <w:rsid w:val="007B29F4"/>
    <w:rsid w:val="007B36AF"/>
    <w:rsid w:val="007B40DC"/>
    <w:rsid w:val="007B5EEB"/>
    <w:rsid w:val="007B7998"/>
    <w:rsid w:val="007C0C27"/>
    <w:rsid w:val="007C124D"/>
    <w:rsid w:val="007C251C"/>
    <w:rsid w:val="007C5633"/>
    <w:rsid w:val="007C61D4"/>
    <w:rsid w:val="007D1006"/>
    <w:rsid w:val="007D36D0"/>
    <w:rsid w:val="007D3A90"/>
    <w:rsid w:val="007D3F63"/>
    <w:rsid w:val="007D4293"/>
    <w:rsid w:val="007D49FD"/>
    <w:rsid w:val="007D51F8"/>
    <w:rsid w:val="007D7858"/>
    <w:rsid w:val="007E12F1"/>
    <w:rsid w:val="007F0329"/>
    <w:rsid w:val="007F494F"/>
    <w:rsid w:val="007F57DB"/>
    <w:rsid w:val="007F5890"/>
    <w:rsid w:val="007F59A8"/>
    <w:rsid w:val="007F6ABF"/>
    <w:rsid w:val="007F6B4C"/>
    <w:rsid w:val="007F6B90"/>
    <w:rsid w:val="007F6DF7"/>
    <w:rsid w:val="007F7E82"/>
    <w:rsid w:val="00803FE6"/>
    <w:rsid w:val="008048E1"/>
    <w:rsid w:val="00804B30"/>
    <w:rsid w:val="00806FC1"/>
    <w:rsid w:val="00811112"/>
    <w:rsid w:val="008125A8"/>
    <w:rsid w:val="008177C6"/>
    <w:rsid w:val="0082570A"/>
    <w:rsid w:val="00827BCB"/>
    <w:rsid w:val="00830E37"/>
    <w:rsid w:val="00837E85"/>
    <w:rsid w:val="00840EA6"/>
    <w:rsid w:val="008410E4"/>
    <w:rsid w:val="00841288"/>
    <w:rsid w:val="00842805"/>
    <w:rsid w:val="0084581C"/>
    <w:rsid w:val="00845F43"/>
    <w:rsid w:val="00851539"/>
    <w:rsid w:val="008524F6"/>
    <w:rsid w:val="00853D2C"/>
    <w:rsid w:val="00854FC0"/>
    <w:rsid w:val="0085695B"/>
    <w:rsid w:val="00857B12"/>
    <w:rsid w:val="00860F35"/>
    <w:rsid w:val="00865B33"/>
    <w:rsid w:val="00866BBC"/>
    <w:rsid w:val="0087225C"/>
    <w:rsid w:val="0087552C"/>
    <w:rsid w:val="00875582"/>
    <w:rsid w:val="008768E3"/>
    <w:rsid w:val="00881298"/>
    <w:rsid w:val="00883A25"/>
    <w:rsid w:val="0088467E"/>
    <w:rsid w:val="00886FB0"/>
    <w:rsid w:val="00892C74"/>
    <w:rsid w:val="008949EF"/>
    <w:rsid w:val="00895911"/>
    <w:rsid w:val="00896CBF"/>
    <w:rsid w:val="008A13E4"/>
    <w:rsid w:val="008A2394"/>
    <w:rsid w:val="008A34A5"/>
    <w:rsid w:val="008A4B29"/>
    <w:rsid w:val="008B1B42"/>
    <w:rsid w:val="008B5360"/>
    <w:rsid w:val="008B73AB"/>
    <w:rsid w:val="008C1D70"/>
    <w:rsid w:val="008C37F0"/>
    <w:rsid w:val="008C3C7D"/>
    <w:rsid w:val="008C6968"/>
    <w:rsid w:val="008D05CB"/>
    <w:rsid w:val="008D0B28"/>
    <w:rsid w:val="008D3ABF"/>
    <w:rsid w:val="008D3F25"/>
    <w:rsid w:val="008D43CD"/>
    <w:rsid w:val="008D77F8"/>
    <w:rsid w:val="008E7BE4"/>
    <w:rsid w:val="008F2897"/>
    <w:rsid w:val="008F2D25"/>
    <w:rsid w:val="008F449F"/>
    <w:rsid w:val="009004C2"/>
    <w:rsid w:val="0090094F"/>
    <w:rsid w:val="0090326F"/>
    <w:rsid w:val="0090397F"/>
    <w:rsid w:val="0091008E"/>
    <w:rsid w:val="0092011F"/>
    <w:rsid w:val="00924B41"/>
    <w:rsid w:val="00925138"/>
    <w:rsid w:val="009303A9"/>
    <w:rsid w:val="009313B5"/>
    <w:rsid w:val="009315DA"/>
    <w:rsid w:val="00932968"/>
    <w:rsid w:val="00945CCF"/>
    <w:rsid w:val="0094633A"/>
    <w:rsid w:val="00951C11"/>
    <w:rsid w:val="00953261"/>
    <w:rsid w:val="00954E62"/>
    <w:rsid w:val="009605C1"/>
    <w:rsid w:val="009629FD"/>
    <w:rsid w:val="009642DF"/>
    <w:rsid w:val="009644C2"/>
    <w:rsid w:val="009649DE"/>
    <w:rsid w:val="00964F10"/>
    <w:rsid w:val="009655B4"/>
    <w:rsid w:val="00965A07"/>
    <w:rsid w:val="0097301F"/>
    <w:rsid w:val="00973E03"/>
    <w:rsid w:val="00974831"/>
    <w:rsid w:val="0097730C"/>
    <w:rsid w:val="0097741F"/>
    <w:rsid w:val="009776F7"/>
    <w:rsid w:val="00983C50"/>
    <w:rsid w:val="00990439"/>
    <w:rsid w:val="00991177"/>
    <w:rsid w:val="00991E9C"/>
    <w:rsid w:val="00992E04"/>
    <w:rsid w:val="009938AD"/>
    <w:rsid w:val="00993D34"/>
    <w:rsid w:val="00996469"/>
    <w:rsid w:val="00996D8F"/>
    <w:rsid w:val="00997F4C"/>
    <w:rsid w:val="009A134D"/>
    <w:rsid w:val="009A3DA1"/>
    <w:rsid w:val="009A639C"/>
    <w:rsid w:val="009A7854"/>
    <w:rsid w:val="009B0832"/>
    <w:rsid w:val="009B4C56"/>
    <w:rsid w:val="009C078F"/>
    <w:rsid w:val="009C0AFA"/>
    <w:rsid w:val="009C3925"/>
    <w:rsid w:val="009D1874"/>
    <w:rsid w:val="009D1CE1"/>
    <w:rsid w:val="009D4C9D"/>
    <w:rsid w:val="009D5049"/>
    <w:rsid w:val="009E1DB0"/>
    <w:rsid w:val="009E399E"/>
    <w:rsid w:val="009E3D34"/>
    <w:rsid w:val="009E4ADE"/>
    <w:rsid w:val="009F16AD"/>
    <w:rsid w:val="009F6A65"/>
    <w:rsid w:val="009F7426"/>
    <w:rsid w:val="00A06C8F"/>
    <w:rsid w:val="00A06F85"/>
    <w:rsid w:val="00A10D45"/>
    <w:rsid w:val="00A1375D"/>
    <w:rsid w:val="00A14B8E"/>
    <w:rsid w:val="00A232A7"/>
    <w:rsid w:val="00A2508A"/>
    <w:rsid w:val="00A250FE"/>
    <w:rsid w:val="00A2758F"/>
    <w:rsid w:val="00A31BE4"/>
    <w:rsid w:val="00A33ECE"/>
    <w:rsid w:val="00A34AD2"/>
    <w:rsid w:val="00A34B72"/>
    <w:rsid w:val="00A36035"/>
    <w:rsid w:val="00A36820"/>
    <w:rsid w:val="00A36FEB"/>
    <w:rsid w:val="00A40C7E"/>
    <w:rsid w:val="00A41887"/>
    <w:rsid w:val="00A517E3"/>
    <w:rsid w:val="00A55D55"/>
    <w:rsid w:val="00A62981"/>
    <w:rsid w:val="00A62994"/>
    <w:rsid w:val="00A64DD7"/>
    <w:rsid w:val="00A704F2"/>
    <w:rsid w:val="00A72095"/>
    <w:rsid w:val="00A72D91"/>
    <w:rsid w:val="00A75AC5"/>
    <w:rsid w:val="00A80963"/>
    <w:rsid w:val="00A82811"/>
    <w:rsid w:val="00A845F0"/>
    <w:rsid w:val="00A87450"/>
    <w:rsid w:val="00A9230D"/>
    <w:rsid w:val="00A9565C"/>
    <w:rsid w:val="00A9577F"/>
    <w:rsid w:val="00A96C9C"/>
    <w:rsid w:val="00AA0A87"/>
    <w:rsid w:val="00AA0FA5"/>
    <w:rsid w:val="00AA10D6"/>
    <w:rsid w:val="00AA13A5"/>
    <w:rsid w:val="00AA1E6D"/>
    <w:rsid w:val="00AA6090"/>
    <w:rsid w:val="00AB18FB"/>
    <w:rsid w:val="00AB3E14"/>
    <w:rsid w:val="00AB605C"/>
    <w:rsid w:val="00AC02FB"/>
    <w:rsid w:val="00AC1729"/>
    <w:rsid w:val="00AC4979"/>
    <w:rsid w:val="00AC7500"/>
    <w:rsid w:val="00AD25AF"/>
    <w:rsid w:val="00AD34B2"/>
    <w:rsid w:val="00AE069A"/>
    <w:rsid w:val="00AE21C5"/>
    <w:rsid w:val="00AE275D"/>
    <w:rsid w:val="00AE3DC6"/>
    <w:rsid w:val="00AE5FEC"/>
    <w:rsid w:val="00AF3A33"/>
    <w:rsid w:val="00AF4100"/>
    <w:rsid w:val="00AF53A7"/>
    <w:rsid w:val="00AF6EEE"/>
    <w:rsid w:val="00B016AB"/>
    <w:rsid w:val="00B02B50"/>
    <w:rsid w:val="00B034D2"/>
    <w:rsid w:val="00B05500"/>
    <w:rsid w:val="00B055D5"/>
    <w:rsid w:val="00B079FA"/>
    <w:rsid w:val="00B10916"/>
    <w:rsid w:val="00B111C4"/>
    <w:rsid w:val="00B13BD1"/>
    <w:rsid w:val="00B145F0"/>
    <w:rsid w:val="00B14C3D"/>
    <w:rsid w:val="00B15100"/>
    <w:rsid w:val="00B21701"/>
    <w:rsid w:val="00B21EAE"/>
    <w:rsid w:val="00B24164"/>
    <w:rsid w:val="00B24A58"/>
    <w:rsid w:val="00B257D9"/>
    <w:rsid w:val="00B37900"/>
    <w:rsid w:val="00B40436"/>
    <w:rsid w:val="00B41F35"/>
    <w:rsid w:val="00B42367"/>
    <w:rsid w:val="00B44B3C"/>
    <w:rsid w:val="00B468A3"/>
    <w:rsid w:val="00B50293"/>
    <w:rsid w:val="00B526C3"/>
    <w:rsid w:val="00B64260"/>
    <w:rsid w:val="00B64A9D"/>
    <w:rsid w:val="00B64C00"/>
    <w:rsid w:val="00B65A8F"/>
    <w:rsid w:val="00B70DED"/>
    <w:rsid w:val="00B71DC4"/>
    <w:rsid w:val="00B72498"/>
    <w:rsid w:val="00B72F64"/>
    <w:rsid w:val="00B74563"/>
    <w:rsid w:val="00B802B2"/>
    <w:rsid w:val="00B8145A"/>
    <w:rsid w:val="00B81655"/>
    <w:rsid w:val="00B82A34"/>
    <w:rsid w:val="00B90A51"/>
    <w:rsid w:val="00B92BB4"/>
    <w:rsid w:val="00B93348"/>
    <w:rsid w:val="00B94287"/>
    <w:rsid w:val="00B96755"/>
    <w:rsid w:val="00BA1664"/>
    <w:rsid w:val="00BA25F2"/>
    <w:rsid w:val="00BA271E"/>
    <w:rsid w:val="00BA4C5D"/>
    <w:rsid w:val="00BB17FB"/>
    <w:rsid w:val="00BB1BF1"/>
    <w:rsid w:val="00BB2480"/>
    <w:rsid w:val="00BB3FE0"/>
    <w:rsid w:val="00BB4805"/>
    <w:rsid w:val="00BB7B8F"/>
    <w:rsid w:val="00BC0B82"/>
    <w:rsid w:val="00BC27AA"/>
    <w:rsid w:val="00BD4261"/>
    <w:rsid w:val="00BD5123"/>
    <w:rsid w:val="00BD6EC9"/>
    <w:rsid w:val="00BD7C68"/>
    <w:rsid w:val="00BE0AF2"/>
    <w:rsid w:val="00BE21B5"/>
    <w:rsid w:val="00BE21ED"/>
    <w:rsid w:val="00BE439B"/>
    <w:rsid w:val="00BF255D"/>
    <w:rsid w:val="00BF2A49"/>
    <w:rsid w:val="00BF2C0B"/>
    <w:rsid w:val="00C02C2E"/>
    <w:rsid w:val="00C03052"/>
    <w:rsid w:val="00C03AC4"/>
    <w:rsid w:val="00C03CBE"/>
    <w:rsid w:val="00C0470C"/>
    <w:rsid w:val="00C0782A"/>
    <w:rsid w:val="00C07A2D"/>
    <w:rsid w:val="00C11752"/>
    <w:rsid w:val="00C16FB6"/>
    <w:rsid w:val="00C17A8F"/>
    <w:rsid w:val="00C25A6B"/>
    <w:rsid w:val="00C25BA4"/>
    <w:rsid w:val="00C27E04"/>
    <w:rsid w:val="00C31B8C"/>
    <w:rsid w:val="00C33777"/>
    <w:rsid w:val="00C34979"/>
    <w:rsid w:val="00C35F7E"/>
    <w:rsid w:val="00C36C27"/>
    <w:rsid w:val="00C403E9"/>
    <w:rsid w:val="00C40C14"/>
    <w:rsid w:val="00C43CEC"/>
    <w:rsid w:val="00C440FE"/>
    <w:rsid w:val="00C44715"/>
    <w:rsid w:val="00C455C2"/>
    <w:rsid w:val="00C46B40"/>
    <w:rsid w:val="00C475A1"/>
    <w:rsid w:val="00C5530E"/>
    <w:rsid w:val="00C55331"/>
    <w:rsid w:val="00C558BC"/>
    <w:rsid w:val="00C577AC"/>
    <w:rsid w:val="00C61E4F"/>
    <w:rsid w:val="00C70C1E"/>
    <w:rsid w:val="00C768E2"/>
    <w:rsid w:val="00C81837"/>
    <w:rsid w:val="00C81FAA"/>
    <w:rsid w:val="00C836CF"/>
    <w:rsid w:val="00C8470C"/>
    <w:rsid w:val="00C901D0"/>
    <w:rsid w:val="00C91C4C"/>
    <w:rsid w:val="00C93B73"/>
    <w:rsid w:val="00C95CF9"/>
    <w:rsid w:val="00CA102C"/>
    <w:rsid w:val="00CA4881"/>
    <w:rsid w:val="00CA5743"/>
    <w:rsid w:val="00CA5755"/>
    <w:rsid w:val="00CB137B"/>
    <w:rsid w:val="00CB59C0"/>
    <w:rsid w:val="00CB7606"/>
    <w:rsid w:val="00CC07F4"/>
    <w:rsid w:val="00CC3465"/>
    <w:rsid w:val="00CC3B12"/>
    <w:rsid w:val="00CC3EEC"/>
    <w:rsid w:val="00CC3F38"/>
    <w:rsid w:val="00CC648F"/>
    <w:rsid w:val="00CD1A02"/>
    <w:rsid w:val="00CD2B14"/>
    <w:rsid w:val="00CD3359"/>
    <w:rsid w:val="00CD6DAD"/>
    <w:rsid w:val="00CE0DC9"/>
    <w:rsid w:val="00CE1BC7"/>
    <w:rsid w:val="00CE7AF4"/>
    <w:rsid w:val="00CF1F98"/>
    <w:rsid w:val="00CF3B76"/>
    <w:rsid w:val="00CF7FA9"/>
    <w:rsid w:val="00D00507"/>
    <w:rsid w:val="00D0314B"/>
    <w:rsid w:val="00D051C4"/>
    <w:rsid w:val="00D10F00"/>
    <w:rsid w:val="00D1203E"/>
    <w:rsid w:val="00D162F6"/>
    <w:rsid w:val="00D16CC6"/>
    <w:rsid w:val="00D2209E"/>
    <w:rsid w:val="00D25566"/>
    <w:rsid w:val="00D279E1"/>
    <w:rsid w:val="00D27DCE"/>
    <w:rsid w:val="00D321CF"/>
    <w:rsid w:val="00D332D0"/>
    <w:rsid w:val="00D33618"/>
    <w:rsid w:val="00D4418C"/>
    <w:rsid w:val="00D45D4B"/>
    <w:rsid w:val="00D45DAC"/>
    <w:rsid w:val="00D5001F"/>
    <w:rsid w:val="00D526B6"/>
    <w:rsid w:val="00D527CB"/>
    <w:rsid w:val="00D529F0"/>
    <w:rsid w:val="00D540D5"/>
    <w:rsid w:val="00D546F5"/>
    <w:rsid w:val="00D574C1"/>
    <w:rsid w:val="00D57B71"/>
    <w:rsid w:val="00D601FC"/>
    <w:rsid w:val="00D60BFA"/>
    <w:rsid w:val="00D64B26"/>
    <w:rsid w:val="00D65596"/>
    <w:rsid w:val="00D65EA9"/>
    <w:rsid w:val="00D665C7"/>
    <w:rsid w:val="00D66D14"/>
    <w:rsid w:val="00D7321A"/>
    <w:rsid w:val="00D73283"/>
    <w:rsid w:val="00D75053"/>
    <w:rsid w:val="00D75AD5"/>
    <w:rsid w:val="00D80683"/>
    <w:rsid w:val="00D817F6"/>
    <w:rsid w:val="00D81CFC"/>
    <w:rsid w:val="00D87B7B"/>
    <w:rsid w:val="00D9058D"/>
    <w:rsid w:val="00D93A8B"/>
    <w:rsid w:val="00D947C9"/>
    <w:rsid w:val="00D97A05"/>
    <w:rsid w:val="00DA0323"/>
    <w:rsid w:val="00DA4A80"/>
    <w:rsid w:val="00DA7B1F"/>
    <w:rsid w:val="00DA7E6C"/>
    <w:rsid w:val="00DB07E9"/>
    <w:rsid w:val="00DB1908"/>
    <w:rsid w:val="00DB1C84"/>
    <w:rsid w:val="00DB2FED"/>
    <w:rsid w:val="00DB47D6"/>
    <w:rsid w:val="00DB5075"/>
    <w:rsid w:val="00DB7EE3"/>
    <w:rsid w:val="00DC04AD"/>
    <w:rsid w:val="00DC1757"/>
    <w:rsid w:val="00DC21B8"/>
    <w:rsid w:val="00DC51EE"/>
    <w:rsid w:val="00DC6642"/>
    <w:rsid w:val="00DC7350"/>
    <w:rsid w:val="00DC7634"/>
    <w:rsid w:val="00DD4BCE"/>
    <w:rsid w:val="00DD7F2F"/>
    <w:rsid w:val="00DE007B"/>
    <w:rsid w:val="00DE4A9A"/>
    <w:rsid w:val="00DE5F56"/>
    <w:rsid w:val="00DE67F6"/>
    <w:rsid w:val="00DF1014"/>
    <w:rsid w:val="00DF15F7"/>
    <w:rsid w:val="00DF1F22"/>
    <w:rsid w:val="00DF46DC"/>
    <w:rsid w:val="00DF7EB7"/>
    <w:rsid w:val="00E00165"/>
    <w:rsid w:val="00E01482"/>
    <w:rsid w:val="00E015D8"/>
    <w:rsid w:val="00E02009"/>
    <w:rsid w:val="00E02BD9"/>
    <w:rsid w:val="00E03A90"/>
    <w:rsid w:val="00E247F9"/>
    <w:rsid w:val="00E34E96"/>
    <w:rsid w:val="00E36548"/>
    <w:rsid w:val="00E405D6"/>
    <w:rsid w:val="00E40841"/>
    <w:rsid w:val="00E43CBC"/>
    <w:rsid w:val="00E44C06"/>
    <w:rsid w:val="00E56005"/>
    <w:rsid w:val="00E57DDF"/>
    <w:rsid w:val="00E675DD"/>
    <w:rsid w:val="00E72F90"/>
    <w:rsid w:val="00E74CC2"/>
    <w:rsid w:val="00E75751"/>
    <w:rsid w:val="00E757B6"/>
    <w:rsid w:val="00E75C5B"/>
    <w:rsid w:val="00E76146"/>
    <w:rsid w:val="00E774EE"/>
    <w:rsid w:val="00E80735"/>
    <w:rsid w:val="00E82E26"/>
    <w:rsid w:val="00E83490"/>
    <w:rsid w:val="00E839BE"/>
    <w:rsid w:val="00E96808"/>
    <w:rsid w:val="00E97906"/>
    <w:rsid w:val="00EA4365"/>
    <w:rsid w:val="00EA4AB7"/>
    <w:rsid w:val="00EA526F"/>
    <w:rsid w:val="00EA58C6"/>
    <w:rsid w:val="00EA66B5"/>
    <w:rsid w:val="00EB0B6A"/>
    <w:rsid w:val="00EB0E01"/>
    <w:rsid w:val="00EB6845"/>
    <w:rsid w:val="00EC154B"/>
    <w:rsid w:val="00EC1FEF"/>
    <w:rsid w:val="00EC48AE"/>
    <w:rsid w:val="00EC6754"/>
    <w:rsid w:val="00EC69B3"/>
    <w:rsid w:val="00ED1A19"/>
    <w:rsid w:val="00ED2133"/>
    <w:rsid w:val="00ED79D3"/>
    <w:rsid w:val="00ED79D4"/>
    <w:rsid w:val="00EE46C5"/>
    <w:rsid w:val="00EF00DB"/>
    <w:rsid w:val="00EF1161"/>
    <w:rsid w:val="00EF39DA"/>
    <w:rsid w:val="00EF4C05"/>
    <w:rsid w:val="00F02DB9"/>
    <w:rsid w:val="00F02F56"/>
    <w:rsid w:val="00F04298"/>
    <w:rsid w:val="00F07408"/>
    <w:rsid w:val="00F078B1"/>
    <w:rsid w:val="00F130B5"/>
    <w:rsid w:val="00F17690"/>
    <w:rsid w:val="00F2194F"/>
    <w:rsid w:val="00F23835"/>
    <w:rsid w:val="00F25749"/>
    <w:rsid w:val="00F30437"/>
    <w:rsid w:val="00F30878"/>
    <w:rsid w:val="00F321CF"/>
    <w:rsid w:val="00F33036"/>
    <w:rsid w:val="00F34343"/>
    <w:rsid w:val="00F35C82"/>
    <w:rsid w:val="00F37BBD"/>
    <w:rsid w:val="00F45659"/>
    <w:rsid w:val="00F501CC"/>
    <w:rsid w:val="00F503BA"/>
    <w:rsid w:val="00F51C0A"/>
    <w:rsid w:val="00F51C47"/>
    <w:rsid w:val="00F62060"/>
    <w:rsid w:val="00F6358B"/>
    <w:rsid w:val="00F6653D"/>
    <w:rsid w:val="00F67A49"/>
    <w:rsid w:val="00F70537"/>
    <w:rsid w:val="00F70BEB"/>
    <w:rsid w:val="00F72015"/>
    <w:rsid w:val="00F72472"/>
    <w:rsid w:val="00F72793"/>
    <w:rsid w:val="00F74D8F"/>
    <w:rsid w:val="00F756EE"/>
    <w:rsid w:val="00F80D89"/>
    <w:rsid w:val="00F81CD2"/>
    <w:rsid w:val="00F86C80"/>
    <w:rsid w:val="00F8706A"/>
    <w:rsid w:val="00F91920"/>
    <w:rsid w:val="00F91D43"/>
    <w:rsid w:val="00F95F59"/>
    <w:rsid w:val="00FA026F"/>
    <w:rsid w:val="00FA0C11"/>
    <w:rsid w:val="00FB3846"/>
    <w:rsid w:val="00FB45CF"/>
    <w:rsid w:val="00FB4D23"/>
    <w:rsid w:val="00FB54A8"/>
    <w:rsid w:val="00FB7061"/>
    <w:rsid w:val="00FC3EC6"/>
    <w:rsid w:val="00FC3FE4"/>
    <w:rsid w:val="00FC6CC0"/>
    <w:rsid w:val="00FC7126"/>
    <w:rsid w:val="00FD0651"/>
    <w:rsid w:val="00FD339B"/>
    <w:rsid w:val="00FD3FC3"/>
    <w:rsid w:val="00FD5675"/>
    <w:rsid w:val="00FD7677"/>
    <w:rsid w:val="00FD76A2"/>
    <w:rsid w:val="00FE28E5"/>
    <w:rsid w:val="00FE5A42"/>
    <w:rsid w:val="00FE5B08"/>
    <w:rsid w:val="00FF3A2D"/>
    <w:rsid w:val="00FF46B3"/>
    <w:rsid w:val="00FF5767"/>
    <w:rsid w:val="00FF748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BCD00C"/>
  <w15:chartTrackingRefBased/>
  <w15:docId w15:val="{C13A734D-B539-5C4D-AF11-3EEA074DB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3A2D"/>
    <w:pPr>
      <w:spacing w:line="260" w:lineRule="exact"/>
    </w:pPr>
    <w:rPr>
      <w:rFonts w:ascii="Roboto" w:hAnsi="Roboto"/>
      <w:sz w:val="16"/>
    </w:rPr>
  </w:style>
  <w:style w:type="paragraph" w:styleId="Heading1">
    <w:name w:val="heading 1"/>
    <w:basedOn w:val="Normal"/>
    <w:link w:val="Heading1Char"/>
    <w:uiPriority w:val="9"/>
    <w:qFormat/>
    <w:rsid w:val="00965A07"/>
    <w:pPr>
      <w:widowControl w:val="0"/>
      <w:autoSpaceDE w:val="0"/>
      <w:autoSpaceDN w:val="0"/>
      <w:spacing w:line="240" w:lineRule="auto"/>
      <w:ind w:left="2939"/>
      <w:outlineLvl w:val="0"/>
    </w:pPr>
    <w:rPr>
      <w:rFonts w:ascii="Palatino Linotype" w:eastAsia="Palatino Linotype" w:hAnsi="Palatino Linotype" w:cs="Palatino Linotype"/>
      <w:b/>
      <w:bCs/>
      <w:sz w:val="20"/>
      <w:szCs w:val="20"/>
      <w:lang w:val="en-US"/>
    </w:rPr>
  </w:style>
  <w:style w:type="paragraph" w:styleId="Heading2">
    <w:name w:val="heading 2"/>
    <w:basedOn w:val="Normal"/>
    <w:next w:val="Normal"/>
    <w:link w:val="Heading2Char"/>
    <w:uiPriority w:val="9"/>
    <w:semiHidden/>
    <w:unhideWhenUsed/>
    <w:qFormat/>
    <w:rsid w:val="002513E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271E31"/>
    <w:pPr>
      <w:keepNext/>
      <w:keepLines/>
      <w:spacing w:before="40"/>
      <w:outlineLvl w:val="2"/>
    </w:pPr>
    <w:rPr>
      <w:rFonts w:asciiTheme="majorHAnsi" w:eastAsiaTheme="majorEastAsia" w:hAnsiTheme="majorHAnsi" w:cstheme="majorBidi"/>
      <w:color w:val="1F3763" w:themeColor="accent1" w:themeShade="7F"/>
      <w:sz w:val="24"/>
    </w:rPr>
  </w:style>
  <w:style w:type="paragraph" w:styleId="Heading4">
    <w:name w:val="heading 4"/>
    <w:basedOn w:val="Normal"/>
    <w:next w:val="Normal"/>
    <w:link w:val="Heading4Char"/>
    <w:uiPriority w:val="9"/>
    <w:semiHidden/>
    <w:unhideWhenUsed/>
    <w:qFormat/>
    <w:rsid w:val="005218C9"/>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54F57"/>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539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B17F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B17FB"/>
    <w:rPr>
      <w:rFonts w:ascii="Times New Roman" w:hAnsi="Times New Roman" w:cs="Times New Roman"/>
      <w:sz w:val="18"/>
      <w:szCs w:val="18"/>
    </w:rPr>
  </w:style>
  <w:style w:type="character" w:customStyle="1" w:styleId="UnresolvedMention">
    <w:name w:val="Unresolved Mention"/>
    <w:basedOn w:val="DefaultParagraphFont"/>
    <w:uiPriority w:val="99"/>
    <w:semiHidden/>
    <w:unhideWhenUsed/>
    <w:rsid w:val="00837E85"/>
    <w:rPr>
      <w:color w:val="605E5C"/>
      <w:shd w:val="clear" w:color="auto" w:fill="E1DFDD"/>
    </w:rPr>
  </w:style>
  <w:style w:type="character" w:styleId="FollowedHyperlink">
    <w:name w:val="FollowedHyperlink"/>
    <w:basedOn w:val="DefaultParagraphFont"/>
    <w:uiPriority w:val="99"/>
    <w:semiHidden/>
    <w:unhideWhenUsed/>
    <w:rsid w:val="00837E85"/>
    <w:rPr>
      <w:color w:val="954F72" w:themeColor="followedHyperlink"/>
      <w:u w:val="single"/>
    </w:rPr>
  </w:style>
  <w:style w:type="paragraph" w:customStyle="1" w:styleId="Heading1-left">
    <w:name w:val="Heading 1 - left"/>
    <w:qFormat/>
    <w:rsid w:val="00FF3A2D"/>
    <w:pPr>
      <w:spacing w:line="460" w:lineRule="exact"/>
    </w:pPr>
    <w:rPr>
      <w:rFonts w:ascii="Roboto" w:hAnsi="Roboto" w:cs="Times New Roman (Body CS)"/>
      <w:sz w:val="34"/>
    </w:rPr>
  </w:style>
  <w:style w:type="paragraph" w:customStyle="1" w:styleId="Heading1-center">
    <w:name w:val="Heading 1 - center"/>
    <w:basedOn w:val="Heading1-left"/>
    <w:qFormat/>
    <w:rsid w:val="00D817F6"/>
    <w:pPr>
      <w:jc w:val="center"/>
    </w:pPr>
  </w:style>
  <w:style w:type="paragraph" w:customStyle="1" w:styleId="Heading2-left">
    <w:name w:val="Heading 2 - left"/>
    <w:qFormat/>
    <w:rsid w:val="00FF3A2D"/>
    <w:pPr>
      <w:spacing w:line="380" w:lineRule="exact"/>
    </w:pPr>
    <w:rPr>
      <w:rFonts w:ascii="Roboto" w:hAnsi="Roboto" w:cs="Times New Roman (Body CS)"/>
      <w:sz w:val="28"/>
    </w:rPr>
  </w:style>
  <w:style w:type="paragraph" w:customStyle="1" w:styleId="Bodytext1-justify">
    <w:name w:val="Body text 1 - justify"/>
    <w:qFormat/>
    <w:rsid w:val="00A64DD7"/>
    <w:pPr>
      <w:spacing w:line="260" w:lineRule="exact"/>
      <w:jc w:val="both"/>
    </w:pPr>
    <w:rPr>
      <w:rFonts w:ascii="Roboto" w:hAnsi="Roboto" w:cs="Times New Roman (Body CS)"/>
      <w:sz w:val="16"/>
    </w:rPr>
  </w:style>
  <w:style w:type="paragraph" w:customStyle="1" w:styleId="Bodytext1-left">
    <w:name w:val="Body text 1 - left"/>
    <w:basedOn w:val="Bodytext1-justify"/>
    <w:qFormat/>
    <w:rsid w:val="00C5530E"/>
    <w:pPr>
      <w:jc w:val="left"/>
    </w:pPr>
  </w:style>
  <w:style w:type="character" w:customStyle="1" w:styleId="Fontused-regular">
    <w:name w:val="Font used - regular"/>
    <w:basedOn w:val="DefaultParagraphFont"/>
    <w:uiPriority w:val="1"/>
    <w:qFormat/>
    <w:rsid w:val="000D646E"/>
    <w:rPr>
      <w:position w:val="2"/>
    </w:rPr>
  </w:style>
  <w:style w:type="paragraph" w:customStyle="1" w:styleId="Emptytext">
    <w:name w:val="Empty text"/>
    <w:qFormat/>
    <w:rsid w:val="0091008E"/>
    <w:pPr>
      <w:spacing w:line="14" w:lineRule="exact"/>
    </w:pPr>
    <w:rPr>
      <w:rFonts w:ascii="Roboto" w:hAnsi="Roboto"/>
      <w:sz w:val="4"/>
    </w:rPr>
  </w:style>
  <w:style w:type="paragraph" w:customStyle="1" w:styleId="Bodytext1-center">
    <w:name w:val="Body text 1 - center"/>
    <w:basedOn w:val="Bodytext1-left"/>
    <w:qFormat/>
    <w:rsid w:val="00DF1F22"/>
    <w:pPr>
      <w:jc w:val="center"/>
    </w:pPr>
  </w:style>
  <w:style w:type="character" w:styleId="Hyperlink">
    <w:name w:val="Hyperlink"/>
    <w:basedOn w:val="DefaultParagraphFont"/>
    <w:uiPriority w:val="99"/>
    <w:unhideWhenUsed/>
    <w:rsid w:val="00EE46C5"/>
    <w:rPr>
      <w:color w:val="0563C1" w:themeColor="hyperlink"/>
      <w:u w:val="single"/>
    </w:rPr>
  </w:style>
  <w:style w:type="paragraph" w:customStyle="1" w:styleId="Title1">
    <w:name w:val="Title (1)"/>
    <w:qFormat/>
    <w:rsid w:val="00FF3A2D"/>
    <w:pPr>
      <w:spacing w:line="920" w:lineRule="exact"/>
    </w:pPr>
    <w:rPr>
      <w:rFonts w:ascii="Roboto" w:hAnsi="Roboto" w:cs="Times New Roman (Body CS)"/>
      <w:spacing w:val="80"/>
      <w:sz w:val="86"/>
    </w:rPr>
  </w:style>
  <w:style w:type="paragraph" w:customStyle="1" w:styleId="Heading1-right">
    <w:name w:val="Heading 1 - right"/>
    <w:basedOn w:val="Heading1-left"/>
    <w:qFormat/>
    <w:rsid w:val="008A2394"/>
    <w:pPr>
      <w:spacing w:line="240" w:lineRule="auto"/>
      <w:jc w:val="right"/>
    </w:pPr>
  </w:style>
  <w:style w:type="paragraph" w:customStyle="1" w:styleId="Bodytext1-right">
    <w:name w:val="Body text 1 - right"/>
    <w:basedOn w:val="Bodytext1-justify"/>
    <w:qFormat/>
    <w:rsid w:val="00FD3FC3"/>
    <w:pPr>
      <w:jc w:val="right"/>
    </w:pPr>
  </w:style>
  <w:style w:type="paragraph" w:customStyle="1" w:styleId="Heading2-center">
    <w:name w:val="Heading 2 - center"/>
    <w:basedOn w:val="Heading2-left"/>
    <w:qFormat/>
    <w:rsid w:val="003F7EE0"/>
    <w:pPr>
      <w:jc w:val="center"/>
    </w:pPr>
  </w:style>
  <w:style w:type="paragraph" w:customStyle="1" w:styleId="Heading2-right">
    <w:name w:val="Heading 2 - right"/>
    <w:basedOn w:val="Heading2-left"/>
    <w:qFormat/>
    <w:rsid w:val="003F7EE0"/>
    <w:pPr>
      <w:jc w:val="right"/>
    </w:pPr>
  </w:style>
  <w:style w:type="paragraph" w:customStyle="1" w:styleId="Logo">
    <w:name w:val="Logo"/>
    <w:qFormat/>
    <w:rsid w:val="00EC1FEF"/>
    <w:pPr>
      <w:spacing w:line="440" w:lineRule="exact"/>
      <w:jc w:val="center"/>
    </w:pPr>
    <w:rPr>
      <w:rFonts w:ascii="Roboto" w:hAnsi="Roboto" w:cs="Times New Roman (Body CS)"/>
      <w:spacing w:val="40"/>
      <w:sz w:val="32"/>
    </w:rPr>
  </w:style>
  <w:style w:type="paragraph" w:customStyle="1" w:styleId="Heading3-left">
    <w:name w:val="Heading 3 - left"/>
    <w:qFormat/>
    <w:rsid w:val="00FF3A2D"/>
    <w:pPr>
      <w:spacing w:line="320" w:lineRule="exact"/>
    </w:pPr>
    <w:rPr>
      <w:rFonts w:ascii="Roboto" w:hAnsi="Roboto" w:cs="Times New Roman (Body CS)"/>
    </w:rPr>
  </w:style>
  <w:style w:type="paragraph" w:customStyle="1" w:styleId="Heading3-center">
    <w:name w:val="Heading 3 - center"/>
    <w:basedOn w:val="Heading3-left"/>
    <w:qFormat/>
    <w:rsid w:val="003B7325"/>
    <w:pPr>
      <w:spacing w:line="286" w:lineRule="exact"/>
      <w:jc w:val="center"/>
    </w:pPr>
  </w:style>
  <w:style w:type="paragraph" w:customStyle="1" w:styleId="Heading3-right">
    <w:name w:val="Heading 3 - right"/>
    <w:basedOn w:val="Heading3-left"/>
    <w:qFormat/>
    <w:rsid w:val="00881298"/>
    <w:pPr>
      <w:jc w:val="right"/>
    </w:pPr>
  </w:style>
  <w:style w:type="paragraph" w:customStyle="1" w:styleId="Smalltext-left">
    <w:name w:val="Small text - left"/>
    <w:qFormat/>
    <w:rsid w:val="00A64DD7"/>
    <w:pPr>
      <w:spacing w:line="280" w:lineRule="exact"/>
    </w:pPr>
    <w:rPr>
      <w:rFonts w:ascii="Roboto" w:hAnsi="Roboto" w:cs="Times New Roman (Body CS)"/>
      <w:sz w:val="16"/>
    </w:rPr>
  </w:style>
  <w:style w:type="paragraph" w:customStyle="1" w:styleId="Smalltext-center">
    <w:name w:val="Small text - center"/>
    <w:basedOn w:val="Smalltext-left"/>
    <w:qFormat/>
    <w:rsid w:val="00417325"/>
    <w:pPr>
      <w:jc w:val="center"/>
    </w:pPr>
  </w:style>
  <w:style w:type="paragraph" w:customStyle="1" w:styleId="Smalltext-right">
    <w:name w:val="Small text - right"/>
    <w:basedOn w:val="Smalltext-left"/>
    <w:qFormat/>
    <w:rsid w:val="00417325"/>
    <w:pPr>
      <w:jc w:val="right"/>
    </w:pPr>
  </w:style>
  <w:style w:type="character" w:customStyle="1" w:styleId="Fontused-bold">
    <w:name w:val="Font used - bold"/>
    <w:basedOn w:val="Fontused-regular"/>
    <w:uiPriority w:val="1"/>
    <w:qFormat/>
    <w:rsid w:val="00417325"/>
    <w:rPr>
      <w:b/>
      <w:position w:val="2"/>
    </w:rPr>
  </w:style>
  <w:style w:type="character" w:customStyle="1" w:styleId="Colorused-white-bold">
    <w:name w:val="Color used - white - bold"/>
    <w:basedOn w:val="Fontused-regular"/>
    <w:uiPriority w:val="1"/>
    <w:qFormat/>
    <w:rsid w:val="00C55331"/>
    <w:rPr>
      <w:b/>
      <w:color w:val="FFFFFF" w:themeColor="background1"/>
      <w:position w:val="2"/>
    </w:rPr>
  </w:style>
  <w:style w:type="character" w:customStyle="1" w:styleId="Colorused-white-regular">
    <w:name w:val="Color used - white - regular"/>
    <w:basedOn w:val="Fontused-regular"/>
    <w:uiPriority w:val="1"/>
    <w:qFormat/>
    <w:rsid w:val="00C55331"/>
    <w:rPr>
      <w:b w:val="0"/>
      <w:color w:val="FFFFFF" w:themeColor="background1"/>
      <w:position w:val="2"/>
    </w:rPr>
  </w:style>
  <w:style w:type="paragraph" w:customStyle="1" w:styleId="Title2">
    <w:name w:val="Title (2)"/>
    <w:qFormat/>
    <w:rsid w:val="00FF3A2D"/>
    <w:pPr>
      <w:spacing w:after="100" w:line="520" w:lineRule="exact"/>
    </w:pPr>
    <w:rPr>
      <w:rFonts w:ascii="Roboto" w:hAnsi="Roboto" w:cs="Times New Roman (Body CS)"/>
      <w:spacing w:val="20"/>
      <w:sz w:val="44"/>
    </w:rPr>
  </w:style>
  <w:style w:type="paragraph" w:styleId="Header">
    <w:name w:val="header"/>
    <w:basedOn w:val="Normal"/>
    <w:link w:val="HeaderChar"/>
    <w:uiPriority w:val="99"/>
    <w:unhideWhenUsed/>
    <w:rsid w:val="00D162F6"/>
    <w:pPr>
      <w:tabs>
        <w:tab w:val="center" w:pos="4513"/>
        <w:tab w:val="right" w:pos="9026"/>
      </w:tabs>
      <w:spacing w:line="240" w:lineRule="auto"/>
    </w:pPr>
  </w:style>
  <w:style w:type="character" w:customStyle="1" w:styleId="HeaderChar">
    <w:name w:val="Header Char"/>
    <w:basedOn w:val="DefaultParagraphFont"/>
    <w:link w:val="Header"/>
    <w:uiPriority w:val="99"/>
    <w:rsid w:val="00D162F6"/>
    <w:rPr>
      <w:rFonts w:ascii="Roboto" w:hAnsi="Roboto"/>
      <w:sz w:val="16"/>
    </w:rPr>
  </w:style>
  <w:style w:type="paragraph" w:styleId="Footer">
    <w:name w:val="footer"/>
    <w:basedOn w:val="Normal"/>
    <w:link w:val="FooterChar"/>
    <w:uiPriority w:val="99"/>
    <w:unhideWhenUsed/>
    <w:rsid w:val="00D162F6"/>
    <w:pPr>
      <w:tabs>
        <w:tab w:val="center" w:pos="4513"/>
        <w:tab w:val="right" w:pos="9026"/>
      </w:tabs>
      <w:spacing w:line="240" w:lineRule="auto"/>
    </w:pPr>
  </w:style>
  <w:style w:type="character" w:customStyle="1" w:styleId="FooterChar">
    <w:name w:val="Footer Char"/>
    <w:basedOn w:val="DefaultParagraphFont"/>
    <w:link w:val="Footer"/>
    <w:uiPriority w:val="99"/>
    <w:rsid w:val="00D162F6"/>
    <w:rPr>
      <w:rFonts w:ascii="Roboto" w:hAnsi="Roboto"/>
      <w:sz w:val="16"/>
    </w:rPr>
  </w:style>
  <w:style w:type="character" w:customStyle="1" w:styleId="Heading1Char">
    <w:name w:val="Heading 1 Char"/>
    <w:basedOn w:val="DefaultParagraphFont"/>
    <w:link w:val="Heading1"/>
    <w:uiPriority w:val="9"/>
    <w:rsid w:val="00965A07"/>
    <w:rPr>
      <w:rFonts w:ascii="Palatino Linotype" w:eastAsia="Palatino Linotype" w:hAnsi="Palatino Linotype" w:cs="Palatino Linotype"/>
      <w:b/>
      <w:bCs/>
      <w:sz w:val="20"/>
      <w:szCs w:val="20"/>
      <w:lang w:val="en-US"/>
    </w:rPr>
  </w:style>
  <w:style w:type="character" w:customStyle="1" w:styleId="Heading5Char">
    <w:name w:val="Heading 5 Char"/>
    <w:basedOn w:val="DefaultParagraphFont"/>
    <w:link w:val="Heading5"/>
    <w:uiPriority w:val="9"/>
    <w:semiHidden/>
    <w:rsid w:val="00254F57"/>
    <w:rPr>
      <w:rFonts w:asciiTheme="majorHAnsi" w:eastAsiaTheme="majorEastAsia" w:hAnsiTheme="majorHAnsi" w:cstheme="majorBidi"/>
      <w:color w:val="2F5496" w:themeColor="accent1" w:themeShade="BF"/>
      <w:sz w:val="16"/>
    </w:rPr>
  </w:style>
  <w:style w:type="character" w:customStyle="1" w:styleId="Heading4Char">
    <w:name w:val="Heading 4 Char"/>
    <w:basedOn w:val="DefaultParagraphFont"/>
    <w:link w:val="Heading4"/>
    <w:uiPriority w:val="9"/>
    <w:semiHidden/>
    <w:rsid w:val="005218C9"/>
    <w:rPr>
      <w:rFonts w:asciiTheme="majorHAnsi" w:eastAsiaTheme="majorEastAsia" w:hAnsiTheme="majorHAnsi" w:cstheme="majorBidi"/>
      <w:i/>
      <w:iCs/>
      <w:color w:val="2F5496" w:themeColor="accent1" w:themeShade="BF"/>
      <w:sz w:val="16"/>
    </w:rPr>
  </w:style>
  <w:style w:type="paragraph" w:styleId="ListParagraph">
    <w:name w:val="List Paragraph"/>
    <w:basedOn w:val="Normal"/>
    <w:uiPriority w:val="34"/>
    <w:qFormat/>
    <w:rsid w:val="006A2C77"/>
    <w:pPr>
      <w:ind w:left="720"/>
      <w:contextualSpacing/>
    </w:pPr>
  </w:style>
  <w:style w:type="character" w:customStyle="1" w:styleId="Heading3Char">
    <w:name w:val="Heading 3 Char"/>
    <w:basedOn w:val="DefaultParagraphFont"/>
    <w:link w:val="Heading3"/>
    <w:uiPriority w:val="9"/>
    <w:semiHidden/>
    <w:rsid w:val="00271E31"/>
    <w:rPr>
      <w:rFonts w:asciiTheme="majorHAnsi" w:eastAsiaTheme="majorEastAsia" w:hAnsiTheme="majorHAnsi" w:cstheme="majorBidi"/>
      <w:color w:val="1F3763" w:themeColor="accent1" w:themeShade="7F"/>
    </w:rPr>
  </w:style>
  <w:style w:type="character" w:customStyle="1" w:styleId="Heading2Char">
    <w:name w:val="Heading 2 Char"/>
    <w:basedOn w:val="DefaultParagraphFont"/>
    <w:link w:val="Heading2"/>
    <w:uiPriority w:val="9"/>
    <w:semiHidden/>
    <w:rsid w:val="002513EE"/>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178796">
      <w:bodyDiv w:val="1"/>
      <w:marLeft w:val="0"/>
      <w:marRight w:val="0"/>
      <w:marTop w:val="0"/>
      <w:marBottom w:val="0"/>
      <w:divBdr>
        <w:top w:val="none" w:sz="0" w:space="0" w:color="auto"/>
        <w:left w:val="none" w:sz="0" w:space="0" w:color="auto"/>
        <w:bottom w:val="none" w:sz="0" w:space="0" w:color="auto"/>
        <w:right w:val="none" w:sz="0" w:space="0" w:color="auto"/>
      </w:divBdr>
    </w:div>
    <w:div w:id="60718421">
      <w:bodyDiv w:val="1"/>
      <w:marLeft w:val="0"/>
      <w:marRight w:val="0"/>
      <w:marTop w:val="0"/>
      <w:marBottom w:val="0"/>
      <w:divBdr>
        <w:top w:val="none" w:sz="0" w:space="0" w:color="auto"/>
        <w:left w:val="none" w:sz="0" w:space="0" w:color="auto"/>
        <w:bottom w:val="none" w:sz="0" w:space="0" w:color="auto"/>
        <w:right w:val="none" w:sz="0" w:space="0" w:color="auto"/>
      </w:divBdr>
    </w:div>
    <w:div w:id="72900743">
      <w:bodyDiv w:val="1"/>
      <w:marLeft w:val="0"/>
      <w:marRight w:val="0"/>
      <w:marTop w:val="0"/>
      <w:marBottom w:val="0"/>
      <w:divBdr>
        <w:top w:val="none" w:sz="0" w:space="0" w:color="auto"/>
        <w:left w:val="none" w:sz="0" w:space="0" w:color="auto"/>
        <w:bottom w:val="none" w:sz="0" w:space="0" w:color="auto"/>
        <w:right w:val="none" w:sz="0" w:space="0" w:color="auto"/>
      </w:divBdr>
    </w:div>
    <w:div w:id="74596765">
      <w:bodyDiv w:val="1"/>
      <w:marLeft w:val="0"/>
      <w:marRight w:val="0"/>
      <w:marTop w:val="0"/>
      <w:marBottom w:val="0"/>
      <w:divBdr>
        <w:top w:val="none" w:sz="0" w:space="0" w:color="auto"/>
        <w:left w:val="none" w:sz="0" w:space="0" w:color="auto"/>
        <w:bottom w:val="none" w:sz="0" w:space="0" w:color="auto"/>
        <w:right w:val="none" w:sz="0" w:space="0" w:color="auto"/>
      </w:divBdr>
      <w:divsChild>
        <w:div w:id="1848979960">
          <w:marLeft w:val="0"/>
          <w:marRight w:val="0"/>
          <w:marTop w:val="0"/>
          <w:marBottom w:val="0"/>
          <w:divBdr>
            <w:top w:val="none" w:sz="0" w:space="0" w:color="auto"/>
            <w:left w:val="none" w:sz="0" w:space="0" w:color="auto"/>
            <w:bottom w:val="none" w:sz="0" w:space="0" w:color="auto"/>
            <w:right w:val="none" w:sz="0" w:space="0" w:color="auto"/>
          </w:divBdr>
        </w:div>
      </w:divsChild>
    </w:div>
    <w:div w:id="92552764">
      <w:bodyDiv w:val="1"/>
      <w:marLeft w:val="0"/>
      <w:marRight w:val="0"/>
      <w:marTop w:val="0"/>
      <w:marBottom w:val="0"/>
      <w:divBdr>
        <w:top w:val="none" w:sz="0" w:space="0" w:color="auto"/>
        <w:left w:val="none" w:sz="0" w:space="0" w:color="auto"/>
        <w:bottom w:val="none" w:sz="0" w:space="0" w:color="auto"/>
        <w:right w:val="none" w:sz="0" w:space="0" w:color="auto"/>
      </w:divBdr>
    </w:div>
    <w:div w:id="103814961">
      <w:bodyDiv w:val="1"/>
      <w:marLeft w:val="0"/>
      <w:marRight w:val="0"/>
      <w:marTop w:val="0"/>
      <w:marBottom w:val="0"/>
      <w:divBdr>
        <w:top w:val="none" w:sz="0" w:space="0" w:color="auto"/>
        <w:left w:val="none" w:sz="0" w:space="0" w:color="auto"/>
        <w:bottom w:val="none" w:sz="0" w:space="0" w:color="auto"/>
        <w:right w:val="none" w:sz="0" w:space="0" w:color="auto"/>
      </w:divBdr>
    </w:div>
    <w:div w:id="120420900">
      <w:bodyDiv w:val="1"/>
      <w:marLeft w:val="0"/>
      <w:marRight w:val="0"/>
      <w:marTop w:val="0"/>
      <w:marBottom w:val="0"/>
      <w:divBdr>
        <w:top w:val="none" w:sz="0" w:space="0" w:color="auto"/>
        <w:left w:val="none" w:sz="0" w:space="0" w:color="auto"/>
        <w:bottom w:val="none" w:sz="0" w:space="0" w:color="auto"/>
        <w:right w:val="none" w:sz="0" w:space="0" w:color="auto"/>
      </w:divBdr>
    </w:div>
    <w:div w:id="129250612">
      <w:bodyDiv w:val="1"/>
      <w:marLeft w:val="0"/>
      <w:marRight w:val="0"/>
      <w:marTop w:val="0"/>
      <w:marBottom w:val="0"/>
      <w:divBdr>
        <w:top w:val="none" w:sz="0" w:space="0" w:color="auto"/>
        <w:left w:val="none" w:sz="0" w:space="0" w:color="auto"/>
        <w:bottom w:val="none" w:sz="0" w:space="0" w:color="auto"/>
        <w:right w:val="none" w:sz="0" w:space="0" w:color="auto"/>
      </w:divBdr>
    </w:div>
    <w:div w:id="139617639">
      <w:bodyDiv w:val="1"/>
      <w:marLeft w:val="0"/>
      <w:marRight w:val="0"/>
      <w:marTop w:val="0"/>
      <w:marBottom w:val="0"/>
      <w:divBdr>
        <w:top w:val="none" w:sz="0" w:space="0" w:color="auto"/>
        <w:left w:val="none" w:sz="0" w:space="0" w:color="auto"/>
        <w:bottom w:val="none" w:sz="0" w:space="0" w:color="auto"/>
        <w:right w:val="none" w:sz="0" w:space="0" w:color="auto"/>
      </w:divBdr>
    </w:div>
    <w:div w:id="141626881">
      <w:bodyDiv w:val="1"/>
      <w:marLeft w:val="0"/>
      <w:marRight w:val="0"/>
      <w:marTop w:val="0"/>
      <w:marBottom w:val="0"/>
      <w:divBdr>
        <w:top w:val="none" w:sz="0" w:space="0" w:color="auto"/>
        <w:left w:val="none" w:sz="0" w:space="0" w:color="auto"/>
        <w:bottom w:val="none" w:sz="0" w:space="0" w:color="auto"/>
        <w:right w:val="none" w:sz="0" w:space="0" w:color="auto"/>
      </w:divBdr>
    </w:div>
    <w:div w:id="214778766">
      <w:bodyDiv w:val="1"/>
      <w:marLeft w:val="0"/>
      <w:marRight w:val="0"/>
      <w:marTop w:val="0"/>
      <w:marBottom w:val="0"/>
      <w:divBdr>
        <w:top w:val="none" w:sz="0" w:space="0" w:color="auto"/>
        <w:left w:val="none" w:sz="0" w:space="0" w:color="auto"/>
        <w:bottom w:val="none" w:sz="0" w:space="0" w:color="auto"/>
        <w:right w:val="none" w:sz="0" w:space="0" w:color="auto"/>
      </w:divBdr>
    </w:div>
    <w:div w:id="238055533">
      <w:bodyDiv w:val="1"/>
      <w:marLeft w:val="0"/>
      <w:marRight w:val="0"/>
      <w:marTop w:val="0"/>
      <w:marBottom w:val="0"/>
      <w:divBdr>
        <w:top w:val="none" w:sz="0" w:space="0" w:color="auto"/>
        <w:left w:val="none" w:sz="0" w:space="0" w:color="auto"/>
        <w:bottom w:val="none" w:sz="0" w:space="0" w:color="auto"/>
        <w:right w:val="none" w:sz="0" w:space="0" w:color="auto"/>
      </w:divBdr>
    </w:div>
    <w:div w:id="255334384">
      <w:bodyDiv w:val="1"/>
      <w:marLeft w:val="0"/>
      <w:marRight w:val="0"/>
      <w:marTop w:val="0"/>
      <w:marBottom w:val="0"/>
      <w:divBdr>
        <w:top w:val="none" w:sz="0" w:space="0" w:color="auto"/>
        <w:left w:val="none" w:sz="0" w:space="0" w:color="auto"/>
        <w:bottom w:val="none" w:sz="0" w:space="0" w:color="auto"/>
        <w:right w:val="none" w:sz="0" w:space="0" w:color="auto"/>
      </w:divBdr>
    </w:div>
    <w:div w:id="304744839">
      <w:bodyDiv w:val="1"/>
      <w:marLeft w:val="0"/>
      <w:marRight w:val="0"/>
      <w:marTop w:val="0"/>
      <w:marBottom w:val="0"/>
      <w:divBdr>
        <w:top w:val="none" w:sz="0" w:space="0" w:color="auto"/>
        <w:left w:val="none" w:sz="0" w:space="0" w:color="auto"/>
        <w:bottom w:val="none" w:sz="0" w:space="0" w:color="auto"/>
        <w:right w:val="none" w:sz="0" w:space="0" w:color="auto"/>
      </w:divBdr>
    </w:div>
    <w:div w:id="321156581">
      <w:bodyDiv w:val="1"/>
      <w:marLeft w:val="0"/>
      <w:marRight w:val="0"/>
      <w:marTop w:val="0"/>
      <w:marBottom w:val="0"/>
      <w:divBdr>
        <w:top w:val="none" w:sz="0" w:space="0" w:color="auto"/>
        <w:left w:val="none" w:sz="0" w:space="0" w:color="auto"/>
        <w:bottom w:val="none" w:sz="0" w:space="0" w:color="auto"/>
        <w:right w:val="none" w:sz="0" w:space="0" w:color="auto"/>
      </w:divBdr>
    </w:div>
    <w:div w:id="321466098">
      <w:bodyDiv w:val="1"/>
      <w:marLeft w:val="0"/>
      <w:marRight w:val="0"/>
      <w:marTop w:val="0"/>
      <w:marBottom w:val="0"/>
      <w:divBdr>
        <w:top w:val="none" w:sz="0" w:space="0" w:color="auto"/>
        <w:left w:val="none" w:sz="0" w:space="0" w:color="auto"/>
        <w:bottom w:val="none" w:sz="0" w:space="0" w:color="auto"/>
        <w:right w:val="none" w:sz="0" w:space="0" w:color="auto"/>
      </w:divBdr>
      <w:divsChild>
        <w:div w:id="1391883276">
          <w:marLeft w:val="0"/>
          <w:marRight w:val="0"/>
          <w:marTop w:val="0"/>
          <w:marBottom w:val="0"/>
          <w:divBdr>
            <w:top w:val="none" w:sz="0" w:space="0" w:color="auto"/>
            <w:left w:val="none" w:sz="0" w:space="0" w:color="auto"/>
            <w:bottom w:val="none" w:sz="0" w:space="0" w:color="auto"/>
            <w:right w:val="none" w:sz="0" w:space="0" w:color="auto"/>
          </w:divBdr>
        </w:div>
      </w:divsChild>
    </w:div>
    <w:div w:id="329211491">
      <w:bodyDiv w:val="1"/>
      <w:marLeft w:val="0"/>
      <w:marRight w:val="0"/>
      <w:marTop w:val="0"/>
      <w:marBottom w:val="0"/>
      <w:divBdr>
        <w:top w:val="none" w:sz="0" w:space="0" w:color="auto"/>
        <w:left w:val="none" w:sz="0" w:space="0" w:color="auto"/>
        <w:bottom w:val="none" w:sz="0" w:space="0" w:color="auto"/>
        <w:right w:val="none" w:sz="0" w:space="0" w:color="auto"/>
      </w:divBdr>
    </w:div>
    <w:div w:id="329992155">
      <w:bodyDiv w:val="1"/>
      <w:marLeft w:val="0"/>
      <w:marRight w:val="0"/>
      <w:marTop w:val="0"/>
      <w:marBottom w:val="0"/>
      <w:divBdr>
        <w:top w:val="none" w:sz="0" w:space="0" w:color="auto"/>
        <w:left w:val="none" w:sz="0" w:space="0" w:color="auto"/>
        <w:bottom w:val="none" w:sz="0" w:space="0" w:color="auto"/>
        <w:right w:val="none" w:sz="0" w:space="0" w:color="auto"/>
      </w:divBdr>
    </w:div>
    <w:div w:id="350307006">
      <w:bodyDiv w:val="1"/>
      <w:marLeft w:val="0"/>
      <w:marRight w:val="0"/>
      <w:marTop w:val="0"/>
      <w:marBottom w:val="0"/>
      <w:divBdr>
        <w:top w:val="none" w:sz="0" w:space="0" w:color="auto"/>
        <w:left w:val="none" w:sz="0" w:space="0" w:color="auto"/>
        <w:bottom w:val="none" w:sz="0" w:space="0" w:color="auto"/>
        <w:right w:val="none" w:sz="0" w:space="0" w:color="auto"/>
      </w:divBdr>
    </w:div>
    <w:div w:id="358895073">
      <w:bodyDiv w:val="1"/>
      <w:marLeft w:val="0"/>
      <w:marRight w:val="0"/>
      <w:marTop w:val="0"/>
      <w:marBottom w:val="0"/>
      <w:divBdr>
        <w:top w:val="none" w:sz="0" w:space="0" w:color="auto"/>
        <w:left w:val="none" w:sz="0" w:space="0" w:color="auto"/>
        <w:bottom w:val="none" w:sz="0" w:space="0" w:color="auto"/>
        <w:right w:val="none" w:sz="0" w:space="0" w:color="auto"/>
      </w:divBdr>
      <w:divsChild>
        <w:div w:id="1869561422">
          <w:marLeft w:val="0"/>
          <w:marRight w:val="0"/>
          <w:marTop w:val="0"/>
          <w:marBottom w:val="0"/>
          <w:divBdr>
            <w:top w:val="none" w:sz="0" w:space="0" w:color="auto"/>
            <w:left w:val="none" w:sz="0" w:space="0" w:color="auto"/>
            <w:bottom w:val="none" w:sz="0" w:space="0" w:color="auto"/>
            <w:right w:val="none" w:sz="0" w:space="0" w:color="auto"/>
          </w:divBdr>
          <w:divsChild>
            <w:div w:id="1445149666">
              <w:marLeft w:val="0"/>
              <w:marRight w:val="0"/>
              <w:marTop w:val="0"/>
              <w:marBottom w:val="0"/>
              <w:divBdr>
                <w:top w:val="none" w:sz="0" w:space="0" w:color="auto"/>
                <w:left w:val="none" w:sz="0" w:space="0" w:color="auto"/>
                <w:bottom w:val="none" w:sz="0" w:space="0" w:color="auto"/>
                <w:right w:val="none" w:sz="0" w:space="0" w:color="auto"/>
              </w:divBdr>
              <w:divsChild>
                <w:div w:id="882443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796737">
          <w:marLeft w:val="0"/>
          <w:marRight w:val="0"/>
          <w:marTop w:val="0"/>
          <w:marBottom w:val="0"/>
          <w:divBdr>
            <w:top w:val="none" w:sz="0" w:space="0" w:color="auto"/>
            <w:left w:val="none" w:sz="0" w:space="0" w:color="auto"/>
            <w:bottom w:val="none" w:sz="0" w:space="0" w:color="auto"/>
            <w:right w:val="none" w:sz="0" w:space="0" w:color="auto"/>
          </w:divBdr>
          <w:divsChild>
            <w:div w:id="1318388048">
              <w:marLeft w:val="0"/>
              <w:marRight w:val="0"/>
              <w:marTop w:val="0"/>
              <w:marBottom w:val="0"/>
              <w:divBdr>
                <w:top w:val="none" w:sz="0" w:space="0" w:color="auto"/>
                <w:left w:val="none" w:sz="0" w:space="0" w:color="auto"/>
                <w:bottom w:val="none" w:sz="0" w:space="0" w:color="auto"/>
                <w:right w:val="none" w:sz="0" w:space="0" w:color="auto"/>
              </w:divBdr>
              <w:divsChild>
                <w:div w:id="1633243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294620">
      <w:bodyDiv w:val="1"/>
      <w:marLeft w:val="0"/>
      <w:marRight w:val="0"/>
      <w:marTop w:val="0"/>
      <w:marBottom w:val="0"/>
      <w:divBdr>
        <w:top w:val="none" w:sz="0" w:space="0" w:color="auto"/>
        <w:left w:val="none" w:sz="0" w:space="0" w:color="auto"/>
        <w:bottom w:val="none" w:sz="0" w:space="0" w:color="auto"/>
        <w:right w:val="none" w:sz="0" w:space="0" w:color="auto"/>
      </w:divBdr>
    </w:div>
    <w:div w:id="387456521">
      <w:bodyDiv w:val="1"/>
      <w:marLeft w:val="0"/>
      <w:marRight w:val="0"/>
      <w:marTop w:val="0"/>
      <w:marBottom w:val="0"/>
      <w:divBdr>
        <w:top w:val="none" w:sz="0" w:space="0" w:color="auto"/>
        <w:left w:val="none" w:sz="0" w:space="0" w:color="auto"/>
        <w:bottom w:val="none" w:sz="0" w:space="0" w:color="auto"/>
        <w:right w:val="none" w:sz="0" w:space="0" w:color="auto"/>
      </w:divBdr>
      <w:divsChild>
        <w:div w:id="1403913453">
          <w:marLeft w:val="0"/>
          <w:marRight w:val="0"/>
          <w:marTop w:val="0"/>
          <w:marBottom w:val="0"/>
          <w:divBdr>
            <w:top w:val="none" w:sz="0" w:space="0" w:color="auto"/>
            <w:left w:val="none" w:sz="0" w:space="0" w:color="auto"/>
            <w:bottom w:val="none" w:sz="0" w:space="0" w:color="auto"/>
            <w:right w:val="none" w:sz="0" w:space="0" w:color="auto"/>
          </w:divBdr>
          <w:divsChild>
            <w:div w:id="298077995">
              <w:marLeft w:val="0"/>
              <w:marRight w:val="0"/>
              <w:marTop w:val="0"/>
              <w:marBottom w:val="0"/>
              <w:divBdr>
                <w:top w:val="none" w:sz="0" w:space="0" w:color="auto"/>
                <w:left w:val="none" w:sz="0" w:space="0" w:color="auto"/>
                <w:bottom w:val="none" w:sz="0" w:space="0" w:color="auto"/>
                <w:right w:val="none" w:sz="0" w:space="0" w:color="auto"/>
              </w:divBdr>
            </w:div>
          </w:divsChild>
        </w:div>
        <w:div w:id="271516906">
          <w:marLeft w:val="0"/>
          <w:marRight w:val="0"/>
          <w:marTop w:val="0"/>
          <w:marBottom w:val="0"/>
          <w:divBdr>
            <w:top w:val="none" w:sz="0" w:space="0" w:color="auto"/>
            <w:left w:val="none" w:sz="0" w:space="0" w:color="auto"/>
            <w:bottom w:val="none" w:sz="0" w:space="0" w:color="auto"/>
            <w:right w:val="none" w:sz="0" w:space="0" w:color="auto"/>
          </w:divBdr>
          <w:divsChild>
            <w:div w:id="747532977">
              <w:marLeft w:val="0"/>
              <w:marRight w:val="0"/>
              <w:marTop w:val="0"/>
              <w:marBottom w:val="0"/>
              <w:divBdr>
                <w:top w:val="none" w:sz="0" w:space="0" w:color="auto"/>
                <w:left w:val="none" w:sz="0" w:space="0" w:color="auto"/>
                <w:bottom w:val="none" w:sz="0" w:space="0" w:color="auto"/>
                <w:right w:val="none" w:sz="0" w:space="0" w:color="auto"/>
              </w:divBdr>
              <w:divsChild>
                <w:div w:id="201526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1538952">
      <w:bodyDiv w:val="1"/>
      <w:marLeft w:val="0"/>
      <w:marRight w:val="0"/>
      <w:marTop w:val="0"/>
      <w:marBottom w:val="0"/>
      <w:divBdr>
        <w:top w:val="none" w:sz="0" w:space="0" w:color="auto"/>
        <w:left w:val="none" w:sz="0" w:space="0" w:color="auto"/>
        <w:bottom w:val="none" w:sz="0" w:space="0" w:color="auto"/>
        <w:right w:val="none" w:sz="0" w:space="0" w:color="auto"/>
      </w:divBdr>
    </w:div>
    <w:div w:id="407582291">
      <w:bodyDiv w:val="1"/>
      <w:marLeft w:val="0"/>
      <w:marRight w:val="0"/>
      <w:marTop w:val="0"/>
      <w:marBottom w:val="0"/>
      <w:divBdr>
        <w:top w:val="none" w:sz="0" w:space="0" w:color="auto"/>
        <w:left w:val="none" w:sz="0" w:space="0" w:color="auto"/>
        <w:bottom w:val="none" w:sz="0" w:space="0" w:color="auto"/>
        <w:right w:val="none" w:sz="0" w:space="0" w:color="auto"/>
      </w:divBdr>
    </w:div>
    <w:div w:id="407924934">
      <w:bodyDiv w:val="1"/>
      <w:marLeft w:val="0"/>
      <w:marRight w:val="0"/>
      <w:marTop w:val="0"/>
      <w:marBottom w:val="0"/>
      <w:divBdr>
        <w:top w:val="none" w:sz="0" w:space="0" w:color="auto"/>
        <w:left w:val="none" w:sz="0" w:space="0" w:color="auto"/>
        <w:bottom w:val="none" w:sz="0" w:space="0" w:color="auto"/>
        <w:right w:val="none" w:sz="0" w:space="0" w:color="auto"/>
      </w:divBdr>
    </w:div>
    <w:div w:id="438716271">
      <w:bodyDiv w:val="1"/>
      <w:marLeft w:val="0"/>
      <w:marRight w:val="0"/>
      <w:marTop w:val="0"/>
      <w:marBottom w:val="0"/>
      <w:divBdr>
        <w:top w:val="none" w:sz="0" w:space="0" w:color="auto"/>
        <w:left w:val="none" w:sz="0" w:space="0" w:color="auto"/>
        <w:bottom w:val="none" w:sz="0" w:space="0" w:color="auto"/>
        <w:right w:val="none" w:sz="0" w:space="0" w:color="auto"/>
      </w:divBdr>
    </w:div>
    <w:div w:id="447965704">
      <w:bodyDiv w:val="1"/>
      <w:marLeft w:val="0"/>
      <w:marRight w:val="0"/>
      <w:marTop w:val="0"/>
      <w:marBottom w:val="0"/>
      <w:divBdr>
        <w:top w:val="none" w:sz="0" w:space="0" w:color="auto"/>
        <w:left w:val="none" w:sz="0" w:space="0" w:color="auto"/>
        <w:bottom w:val="none" w:sz="0" w:space="0" w:color="auto"/>
        <w:right w:val="none" w:sz="0" w:space="0" w:color="auto"/>
      </w:divBdr>
    </w:div>
    <w:div w:id="468520855">
      <w:bodyDiv w:val="1"/>
      <w:marLeft w:val="0"/>
      <w:marRight w:val="0"/>
      <w:marTop w:val="0"/>
      <w:marBottom w:val="0"/>
      <w:divBdr>
        <w:top w:val="none" w:sz="0" w:space="0" w:color="auto"/>
        <w:left w:val="none" w:sz="0" w:space="0" w:color="auto"/>
        <w:bottom w:val="none" w:sz="0" w:space="0" w:color="auto"/>
        <w:right w:val="none" w:sz="0" w:space="0" w:color="auto"/>
      </w:divBdr>
    </w:div>
    <w:div w:id="471212286">
      <w:bodyDiv w:val="1"/>
      <w:marLeft w:val="0"/>
      <w:marRight w:val="0"/>
      <w:marTop w:val="0"/>
      <w:marBottom w:val="0"/>
      <w:divBdr>
        <w:top w:val="none" w:sz="0" w:space="0" w:color="auto"/>
        <w:left w:val="none" w:sz="0" w:space="0" w:color="auto"/>
        <w:bottom w:val="none" w:sz="0" w:space="0" w:color="auto"/>
        <w:right w:val="none" w:sz="0" w:space="0" w:color="auto"/>
      </w:divBdr>
    </w:div>
    <w:div w:id="477037214">
      <w:bodyDiv w:val="1"/>
      <w:marLeft w:val="0"/>
      <w:marRight w:val="0"/>
      <w:marTop w:val="0"/>
      <w:marBottom w:val="0"/>
      <w:divBdr>
        <w:top w:val="none" w:sz="0" w:space="0" w:color="auto"/>
        <w:left w:val="none" w:sz="0" w:space="0" w:color="auto"/>
        <w:bottom w:val="none" w:sz="0" w:space="0" w:color="auto"/>
        <w:right w:val="none" w:sz="0" w:space="0" w:color="auto"/>
      </w:divBdr>
    </w:div>
    <w:div w:id="479152436">
      <w:bodyDiv w:val="1"/>
      <w:marLeft w:val="0"/>
      <w:marRight w:val="0"/>
      <w:marTop w:val="0"/>
      <w:marBottom w:val="0"/>
      <w:divBdr>
        <w:top w:val="none" w:sz="0" w:space="0" w:color="auto"/>
        <w:left w:val="none" w:sz="0" w:space="0" w:color="auto"/>
        <w:bottom w:val="none" w:sz="0" w:space="0" w:color="auto"/>
        <w:right w:val="none" w:sz="0" w:space="0" w:color="auto"/>
      </w:divBdr>
    </w:div>
    <w:div w:id="534586554">
      <w:bodyDiv w:val="1"/>
      <w:marLeft w:val="0"/>
      <w:marRight w:val="0"/>
      <w:marTop w:val="0"/>
      <w:marBottom w:val="0"/>
      <w:divBdr>
        <w:top w:val="none" w:sz="0" w:space="0" w:color="auto"/>
        <w:left w:val="none" w:sz="0" w:space="0" w:color="auto"/>
        <w:bottom w:val="none" w:sz="0" w:space="0" w:color="auto"/>
        <w:right w:val="none" w:sz="0" w:space="0" w:color="auto"/>
      </w:divBdr>
    </w:div>
    <w:div w:id="537355128">
      <w:bodyDiv w:val="1"/>
      <w:marLeft w:val="0"/>
      <w:marRight w:val="0"/>
      <w:marTop w:val="0"/>
      <w:marBottom w:val="0"/>
      <w:divBdr>
        <w:top w:val="none" w:sz="0" w:space="0" w:color="auto"/>
        <w:left w:val="none" w:sz="0" w:space="0" w:color="auto"/>
        <w:bottom w:val="none" w:sz="0" w:space="0" w:color="auto"/>
        <w:right w:val="none" w:sz="0" w:space="0" w:color="auto"/>
      </w:divBdr>
    </w:div>
    <w:div w:id="583950508">
      <w:bodyDiv w:val="1"/>
      <w:marLeft w:val="0"/>
      <w:marRight w:val="0"/>
      <w:marTop w:val="0"/>
      <w:marBottom w:val="0"/>
      <w:divBdr>
        <w:top w:val="none" w:sz="0" w:space="0" w:color="auto"/>
        <w:left w:val="none" w:sz="0" w:space="0" w:color="auto"/>
        <w:bottom w:val="none" w:sz="0" w:space="0" w:color="auto"/>
        <w:right w:val="none" w:sz="0" w:space="0" w:color="auto"/>
      </w:divBdr>
    </w:div>
    <w:div w:id="592519080">
      <w:bodyDiv w:val="1"/>
      <w:marLeft w:val="0"/>
      <w:marRight w:val="0"/>
      <w:marTop w:val="0"/>
      <w:marBottom w:val="0"/>
      <w:divBdr>
        <w:top w:val="none" w:sz="0" w:space="0" w:color="auto"/>
        <w:left w:val="none" w:sz="0" w:space="0" w:color="auto"/>
        <w:bottom w:val="none" w:sz="0" w:space="0" w:color="auto"/>
        <w:right w:val="none" w:sz="0" w:space="0" w:color="auto"/>
      </w:divBdr>
    </w:div>
    <w:div w:id="613289891">
      <w:bodyDiv w:val="1"/>
      <w:marLeft w:val="0"/>
      <w:marRight w:val="0"/>
      <w:marTop w:val="0"/>
      <w:marBottom w:val="0"/>
      <w:divBdr>
        <w:top w:val="none" w:sz="0" w:space="0" w:color="auto"/>
        <w:left w:val="none" w:sz="0" w:space="0" w:color="auto"/>
        <w:bottom w:val="none" w:sz="0" w:space="0" w:color="auto"/>
        <w:right w:val="none" w:sz="0" w:space="0" w:color="auto"/>
      </w:divBdr>
    </w:div>
    <w:div w:id="659894661">
      <w:bodyDiv w:val="1"/>
      <w:marLeft w:val="0"/>
      <w:marRight w:val="0"/>
      <w:marTop w:val="0"/>
      <w:marBottom w:val="0"/>
      <w:divBdr>
        <w:top w:val="none" w:sz="0" w:space="0" w:color="auto"/>
        <w:left w:val="none" w:sz="0" w:space="0" w:color="auto"/>
        <w:bottom w:val="none" w:sz="0" w:space="0" w:color="auto"/>
        <w:right w:val="none" w:sz="0" w:space="0" w:color="auto"/>
      </w:divBdr>
    </w:div>
    <w:div w:id="688678116">
      <w:bodyDiv w:val="1"/>
      <w:marLeft w:val="0"/>
      <w:marRight w:val="0"/>
      <w:marTop w:val="0"/>
      <w:marBottom w:val="0"/>
      <w:divBdr>
        <w:top w:val="none" w:sz="0" w:space="0" w:color="auto"/>
        <w:left w:val="none" w:sz="0" w:space="0" w:color="auto"/>
        <w:bottom w:val="none" w:sz="0" w:space="0" w:color="auto"/>
        <w:right w:val="none" w:sz="0" w:space="0" w:color="auto"/>
      </w:divBdr>
      <w:divsChild>
        <w:div w:id="14860451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4842902">
      <w:bodyDiv w:val="1"/>
      <w:marLeft w:val="0"/>
      <w:marRight w:val="0"/>
      <w:marTop w:val="0"/>
      <w:marBottom w:val="0"/>
      <w:divBdr>
        <w:top w:val="none" w:sz="0" w:space="0" w:color="auto"/>
        <w:left w:val="none" w:sz="0" w:space="0" w:color="auto"/>
        <w:bottom w:val="none" w:sz="0" w:space="0" w:color="auto"/>
        <w:right w:val="none" w:sz="0" w:space="0" w:color="auto"/>
      </w:divBdr>
    </w:div>
    <w:div w:id="701054080">
      <w:bodyDiv w:val="1"/>
      <w:marLeft w:val="0"/>
      <w:marRight w:val="0"/>
      <w:marTop w:val="0"/>
      <w:marBottom w:val="0"/>
      <w:divBdr>
        <w:top w:val="none" w:sz="0" w:space="0" w:color="auto"/>
        <w:left w:val="none" w:sz="0" w:space="0" w:color="auto"/>
        <w:bottom w:val="none" w:sz="0" w:space="0" w:color="auto"/>
        <w:right w:val="none" w:sz="0" w:space="0" w:color="auto"/>
      </w:divBdr>
    </w:div>
    <w:div w:id="707534733">
      <w:bodyDiv w:val="1"/>
      <w:marLeft w:val="0"/>
      <w:marRight w:val="0"/>
      <w:marTop w:val="0"/>
      <w:marBottom w:val="0"/>
      <w:divBdr>
        <w:top w:val="none" w:sz="0" w:space="0" w:color="auto"/>
        <w:left w:val="none" w:sz="0" w:space="0" w:color="auto"/>
        <w:bottom w:val="none" w:sz="0" w:space="0" w:color="auto"/>
        <w:right w:val="none" w:sz="0" w:space="0" w:color="auto"/>
      </w:divBdr>
    </w:div>
    <w:div w:id="708605982">
      <w:bodyDiv w:val="1"/>
      <w:marLeft w:val="0"/>
      <w:marRight w:val="0"/>
      <w:marTop w:val="0"/>
      <w:marBottom w:val="0"/>
      <w:divBdr>
        <w:top w:val="none" w:sz="0" w:space="0" w:color="auto"/>
        <w:left w:val="none" w:sz="0" w:space="0" w:color="auto"/>
        <w:bottom w:val="none" w:sz="0" w:space="0" w:color="auto"/>
        <w:right w:val="none" w:sz="0" w:space="0" w:color="auto"/>
      </w:divBdr>
    </w:div>
    <w:div w:id="747187963">
      <w:bodyDiv w:val="1"/>
      <w:marLeft w:val="0"/>
      <w:marRight w:val="0"/>
      <w:marTop w:val="0"/>
      <w:marBottom w:val="0"/>
      <w:divBdr>
        <w:top w:val="none" w:sz="0" w:space="0" w:color="auto"/>
        <w:left w:val="none" w:sz="0" w:space="0" w:color="auto"/>
        <w:bottom w:val="none" w:sz="0" w:space="0" w:color="auto"/>
        <w:right w:val="none" w:sz="0" w:space="0" w:color="auto"/>
      </w:divBdr>
    </w:div>
    <w:div w:id="806119172">
      <w:bodyDiv w:val="1"/>
      <w:marLeft w:val="0"/>
      <w:marRight w:val="0"/>
      <w:marTop w:val="0"/>
      <w:marBottom w:val="0"/>
      <w:divBdr>
        <w:top w:val="none" w:sz="0" w:space="0" w:color="auto"/>
        <w:left w:val="none" w:sz="0" w:space="0" w:color="auto"/>
        <w:bottom w:val="none" w:sz="0" w:space="0" w:color="auto"/>
        <w:right w:val="none" w:sz="0" w:space="0" w:color="auto"/>
      </w:divBdr>
    </w:div>
    <w:div w:id="818495763">
      <w:bodyDiv w:val="1"/>
      <w:marLeft w:val="0"/>
      <w:marRight w:val="0"/>
      <w:marTop w:val="0"/>
      <w:marBottom w:val="0"/>
      <w:divBdr>
        <w:top w:val="none" w:sz="0" w:space="0" w:color="auto"/>
        <w:left w:val="none" w:sz="0" w:space="0" w:color="auto"/>
        <w:bottom w:val="none" w:sz="0" w:space="0" w:color="auto"/>
        <w:right w:val="none" w:sz="0" w:space="0" w:color="auto"/>
      </w:divBdr>
    </w:div>
    <w:div w:id="830491332">
      <w:bodyDiv w:val="1"/>
      <w:marLeft w:val="0"/>
      <w:marRight w:val="0"/>
      <w:marTop w:val="0"/>
      <w:marBottom w:val="0"/>
      <w:divBdr>
        <w:top w:val="none" w:sz="0" w:space="0" w:color="auto"/>
        <w:left w:val="none" w:sz="0" w:space="0" w:color="auto"/>
        <w:bottom w:val="none" w:sz="0" w:space="0" w:color="auto"/>
        <w:right w:val="none" w:sz="0" w:space="0" w:color="auto"/>
      </w:divBdr>
    </w:div>
    <w:div w:id="843713340">
      <w:bodyDiv w:val="1"/>
      <w:marLeft w:val="0"/>
      <w:marRight w:val="0"/>
      <w:marTop w:val="0"/>
      <w:marBottom w:val="0"/>
      <w:divBdr>
        <w:top w:val="none" w:sz="0" w:space="0" w:color="auto"/>
        <w:left w:val="none" w:sz="0" w:space="0" w:color="auto"/>
        <w:bottom w:val="none" w:sz="0" w:space="0" w:color="auto"/>
        <w:right w:val="none" w:sz="0" w:space="0" w:color="auto"/>
      </w:divBdr>
    </w:div>
    <w:div w:id="846752337">
      <w:bodyDiv w:val="1"/>
      <w:marLeft w:val="0"/>
      <w:marRight w:val="0"/>
      <w:marTop w:val="0"/>
      <w:marBottom w:val="0"/>
      <w:divBdr>
        <w:top w:val="none" w:sz="0" w:space="0" w:color="auto"/>
        <w:left w:val="none" w:sz="0" w:space="0" w:color="auto"/>
        <w:bottom w:val="none" w:sz="0" w:space="0" w:color="auto"/>
        <w:right w:val="none" w:sz="0" w:space="0" w:color="auto"/>
      </w:divBdr>
    </w:div>
    <w:div w:id="849178262">
      <w:bodyDiv w:val="1"/>
      <w:marLeft w:val="0"/>
      <w:marRight w:val="0"/>
      <w:marTop w:val="0"/>
      <w:marBottom w:val="0"/>
      <w:divBdr>
        <w:top w:val="none" w:sz="0" w:space="0" w:color="auto"/>
        <w:left w:val="none" w:sz="0" w:space="0" w:color="auto"/>
        <w:bottom w:val="none" w:sz="0" w:space="0" w:color="auto"/>
        <w:right w:val="none" w:sz="0" w:space="0" w:color="auto"/>
      </w:divBdr>
    </w:div>
    <w:div w:id="859126684">
      <w:bodyDiv w:val="1"/>
      <w:marLeft w:val="0"/>
      <w:marRight w:val="0"/>
      <w:marTop w:val="0"/>
      <w:marBottom w:val="0"/>
      <w:divBdr>
        <w:top w:val="none" w:sz="0" w:space="0" w:color="auto"/>
        <w:left w:val="none" w:sz="0" w:space="0" w:color="auto"/>
        <w:bottom w:val="none" w:sz="0" w:space="0" w:color="auto"/>
        <w:right w:val="none" w:sz="0" w:space="0" w:color="auto"/>
      </w:divBdr>
    </w:div>
    <w:div w:id="866331066">
      <w:bodyDiv w:val="1"/>
      <w:marLeft w:val="0"/>
      <w:marRight w:val="0"/>
      <w:marTop w:val="0"/>
      <w:marBottom w:val="0"/>
      <w:divBdr>
        <w:top w:val="none" w:sz="0" w:space="0" w:color="auto"/>
        <w:left w:val="none" w:sz="0" w:space="0" w:color="auto"/>
        <w:bottom w:val="none" w:sz="0" w:space="0" w:color="auto"/>
        <w:right w:val="none" w:sz="0" w:space="0" w:color="auto"/>
      </w:divBdr>
    </w:div>
    <w:div w:id="910390164">
      <w:bodyDiv w:val="1"/>
      <w:marLeft w:val="0"/>
      <w:marRight w:val="0"/>
      <w:marTop w:val="0"/>
      <w:marBottom w:val="0"/>
      <w:divBdr>
        <w:top w:val="none" w:sz="0" w:space="0" w:color="auto"/>
        <w:left w:val="none" w:sz="0" w:space="0" w:color="auto"/>
        <w:bottom w:val="none" w:sz="0" w:space="0" w:color="auto"/>
        <w:right w:val="none" w:sz="0" w:space="0" w:color="auto"/>
      </w:divBdr>
    </w:div>
    <w:div w:id="910390458">
      <w:bodyDiv w:val="1"/>
      <w:marLeft w:val="0"/>
      <w:marRight w:val="0"/>
      <w:marTop w:val="0"/>
      <w:marBottom w:val="0"/>
      <w:divBdr>
        <w:top w:val="none" w:sz="0" w:space="0" w:color="auto"/>
        <w:left w:val="none" w:sz="0" w:space="0" w:color="auto"/>
        <w:bottom w:val="none" w:sz="0" w:space="0" w:color="auto"/>
        <w:right w:val="none" w:sz="0" w:space="0" w:color="auto"/>
      </w:divBdr>
    </w:div>
    <w:div w:id="928999842">
      <w:bodyDiv w:val="1"/>
      <w:marLeft w:val="0"/>
      <w:marRight w:val="0"/>
      <w:marTop w:val="0"/>
      <w:marBottom w:val="0"/>
      <w:divBdr>
        <w:top w:val="none" w:sz="0" w:space="0" w:color="auto"/>
        <w:left w:val="none" w:sz="0" w:space="0" w:color="auto"/>
        <w:bottom w:val="none" w:sz="0" w:space="0" w:color="auto"/>
        <w:right w:val="none" w:sz="0" w:space="0" w:color="auto"/>
      </w:divBdr>
    </w:div>
    <w:div w:id="982272958">
      <w:bodyDiv w:val="1"/>
      <w:marLeft w:val="0"/>
      <w:marRight w:val="0"/>
      <w:marTop w:val="0"/>
      <w:marBottom w:val="0"/>
      <w:divBdr>
        <w:top w:val="none" w:sz="0" w:space="0" w:color="auto"/>
        <w:left w:val="none" w:sz="0" w:space="0" w:color="auto"/>
        <w:bottom w:val="none" w:sz="0" w:space="0" w:color="auto"/>
        <w:right w:val="none" w:sz="0" w:space="0" w:color="auto"/>
      </w:divBdr>
    </w:div>
    <w:div w:id="1036929307">
      <w:bodyDiv w:val="1"/>
      <w:marLeft w:val="0"/>
      <w:marRight w:val="0"/>
      <w:marTop w:val="0"/>
      <w:marBottom w:val="0"/>
      <w:divBdr>
        <w:top w:val="none" w:sz="0" w:space="0" w:color="auto"/>
        <w:left w:val="none" w:sz="0" w:space="0" w:color="auto"/>
        <w:bottom w:val="none" w:sz="0" w:space="0" w:color="auto"/>
        <w:right w:val="none" w:sz="0" w:space="0" w:color="auto"/>
      </w:divBdr>
    </w:div>
    <w:div w:id="1044137176">
      <w:bodyDiv w:val="1"/>
      <w:marLeft w:val="0"/>
      <w:marRight w:val="0"/>
      <w:marTop w:val="0"/>
      <w:marBottom w:val="0"/>
      <w:divBdr>
        <w:top w:val="none" w:sz="0" w:space="0" w:color="auto"/>
        <w:left w:val="none" w:sz="0" w:space="0" w:color="auto"/>
        <w:bottom w:val="none" w:sz="0" w:space="0" w:color="auto"/>
        <w:right w:val="none" w:sz="0" w:space="0" w:color="auto"/>
      </w:divBdr>
    </w:div>
    <w:div w:id="1140228004">
      <w:bodyDiv w:val="1"/>
      <w:marLeft w:val="0"/>
      <w:marRight w:val="0"/>
      <w:marTop w:val="0"/>
      <w:marBottom w:val="0"/>
      <w:divBdr>
        <w:top w:val="none" w:sz="0" w:space="0" w:color="auto"/>
        <w:left w:val="none" w:sz="0" w:space="0" w:color="auto"/>
        <w:bottom w:val="none" w:sz="0" w:space="0" w:color="auto"/>
        <w:right w:val="none" w:sz="0" w:space="0" w:color="auto"/>
      </w:divBdr>
    </w:div>
    <w:div w:id="1141925427">
      <w:bodyDiv w:val="1"/>
      <w:marLeft w:val="0"/>
      <w:marRight w:val="0"/>
      <w:marTop w:val="0"/>
      <w:marBottom w:val="0"/>
      <w:divBdr>
        <w:top w:val="none" w:sz="0" w:space="0" w:color="auto"/>
        <w:left w:val="none" w:sz="0" w:space="0" w:color="auto"/>
        <w:bottom w:val="none" w:sz="0" w:space="0" w:color="auto"/>
        <w:right w:val="none" w:sz="0" w:space="0" w:color="auto"/>
      </w:divBdr>
    </w:div>
    <w:div w:id="1189484346">
      <w:bodyDiv w:val="1"/>
      <w:marLeft w:val="0"/>
      <w:marRight w:val="0"/>
      <w:marTop w:val="0"/>
      <w:marBottom w:val="0"/>
      <w:divBdr>
        <w:top w:val="none" w:sz="0" w:space="0" w:color="auto"/>
        <w:left w:val="none" w:sz="0" w:space="0" w:color="auto"/>
        <w:bottom w:val="none" w:sz="0" w:space="0" w:color="auto"/>
        <w:right w:val="none" w:sz="0" w:space="0" w:color="auto"/>
      </w:divBdr>
    </w:div>
    <w:div w:id="1198809422">
      <w:bodyDiv w:val="1"/>
      <w:marLeft w:val="0"/>
      <w:marRight w:val="0"/>
      <w:marTop w:val="0"/>
      <w:marBottom w:val="0"/>
      <w:divBdr>
        <w:top w:val="none" w:sz="0" w:space="0" w:color="auto"/>
        <w:left w:val="none" w:sz="0" w:space="0" w:color="auto"/>
        <w:bottom w:val="none" w:sz="0" w:space="0" w:color="auto"/>
        <w:right w:val="none" w:sz="0" w:space="0" w:color="auto"/>
      </w:divBdr>
    </w:div>
    <w:div w:id="1200246554">
      <w:bodyDiv w:val="1"/>
      <w:marLeft w:val="0"/>
      <w:marRight w:val="0"/>
      <w:marTop w:val="0"/>
      <w:marBottom w:val="0"/>
      <w:divBdr>
        <w:top w:val="none" w:sz="0" w:space="0" w:color="auto"/>
        <w:left w:val="none" w:sz="0" w:space="0" w:color="auto"/>
        <w:bottom w:val="none" w:sz="0" w:space="0" w:color="auto"/>
        <w:right w:val="none" w:sz="0" w:space="0" w:color="auto"/>
      </w:divBdr>
    </w:div>
    <w:div w:id="1210148948">
      <w:bodyDiv w:val="1"/>
      <w:marLeft w:val="0"/>
      <w:marRight w:val="0"/>
      <w:marTop w:val="0"/>
      <w:marBottom w:val="0"/>
      <w:divBdr>
        <w:top w:val="none" w:sz="0" w:space="0" w:color="auto"/>
        <w:left w:val="none" w:sz="0" w:space="0" w:color="auto"/>
        <w:bottom w:val="none" w:sz="0" w:space="0" w:color="auto"/>
        <w:right w:val="none" w:sz="0" w:space="0" w:color="auto"/>
      </w:divBdr>
    </w:div>
    <w:div w:id="1219393926">
      <w:bodyDiv w:val="1"/>
      <w:marLeft w:val="0"/>
      <w:marRight w:val="0"/>
      <w:marTop w:val="0"/>
      <w:marBottom w:val="0"/>
      <w:divBdr>
        <w:top w:val="none" w:sz="0" w:space="0" w:color="auto"/>
        <w:left w:val="none" w:sz="0" w:space="0" w:color="auto"/>
        <w:bottom w:val="none" w:sz="0" w:space="0" w:color="auto"/>
        <w:right w:val="none" w:sz="0" w:space="0" w:color="auto"/>
      </w:divBdr>
    </w:div>
    <w:div w:id="1234661193">
      <w:bodyDiv w:val="1"/>
      <w:marLeft w:val="0"/>
      <w:marRight w:val="0"/>
      <w:marTop w:val="0"/>
      <w:marBottom w:val="0"/>
      <w:divBdr>
        <w:top w:val="none" w:sz="0" w:space="0" w:color="auto"/>
        <w:left w:val="none" w:sz="0" w:space="0" w:color="auto"/>
        <w:bottom w:val="none" w:sz="0" w:space="0" w:color="auto"/>
        <w:right w:val="none" w:sz="0" w:space="0" w:color="auto"/>
      </w:divBdr>
      <w:divsChild>
        <w:div w:id="1506432124">
          <w:marLeft w:val="0"/>
          <w:marRight w:val="0"/>
          <w:marTop w:val="0"/>
          <w:marBottom w:val="0"/>
          <w:divBdr>
            <w:top w:val="none" w:sz="0" w:space="0" w:color="auto"/>
            <w:left w:val="none" w:sz="0" w:space="0" w:color="auto"/>
            <w:bottom w:val="none" w:sz="0" w:space="0" w:color="auto"/>
            <w:right w:val="none" w:sz="0" w:space="0" w:color="auto"/>
          </w:divBdr>
          <w:divsChild>
            <w:div w:id="847018435">
              <w:marLeft w:val="0"/>
              <w:marRight w:val="0"/>
              <w:marTop w:val="0"/>
              <w:marBottom w:val="0"/>
              <w:divBdr>
                <w:top w:val="none" w:sz="0" w:space="0" w:color="auto"/>
                <w:left w:val="none" w:sz="0" w:space="0" w:color="auto"/>
                <w:bottom w:val="none" w:sz="0" w:space="0" w:color="auto"/>
                <w:right w:val="none" w:sz="0" w:space="0" w:color="auto"/>
              </w:divBdr>
              <w:divsChild>
                <w:div w:id="1007748625">
                  <w:marLeft w:val="0"/>
                  <w:marRight w:val="0"/>
                  <w:marTop w:val="0"/>
                  <w:marBottom w:val="0"/>
                  <w:divBdr>
                    <w:top w:val="none" w:sz="0" w:space="0" w:color="auto"/>
                    <w:left w:val="none" w:sz="0" w:space="0" w:color="auto"/>
                    <w:bottom w:val="none" w:sz="0" w:space="0" w:color="auto"/>
                    <w:right w:val="none" w:sz="0" w:space="0" w:color="auto"/>
                  </w:divBdr>
                  <w:divsChild>
                    <w:div w:id="1832791602">
                      <w:marLeft w:val="0"/>
                      <w:marRight w:val="0"/>
                      <w:marTop w:val="0"/>
                      <w:marBottom w:val="0"/>
                      <w:divBdr>
                        <w:top w:val="none" w:sz="0" w:space="0" w:color="auto"/>
                        <w:left w:val="none" w:sz="0" w:space="0" w:color="auto"/>
                        <w:bottom w:val="none" w:sz="0" w:space="0" w:color="auto"/>
                        <w:right w:val="none" w:sz="0" w:space="0" w:color="auto"/>
                      </w:divBdr>
                      <w:divsChild>
                        <w:div w:id="1218783404">
                          <w:marLeft w:val="0"/>
                          <w:marRight w:val="0"/>
                          <w:marTop w:val="0"/>
                          <w:marBottom w:val="0"/>
                          <w:divBdr>
                            <w:top w:val="none" w:sz="0" w:space="0" w:color="auto"/>
                            <w:left w:val="none" w:sz="0" w:space="0" w:color="auto"/>
                            <w:bottom w:val="none" w:sz="0" w:space="0" w:color="auto"/>
                            <w:right w:val="none" w:sz="0" w:space="0" w:color="auto"/>
                          </w:divBdr>
                          <w:divsChild>
                            <w:div w:id="603463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6768269">
      <w:bodyDiv w:val="1"/>
      <w:marLeft w:val="0"/>
      <w:marRight w:val="0"/>
      <w:marTop w:val="0"/>
      <w:marBottom w:val="0"/>
      <w:divBdr>
        <w:top w:val="none" w:sz="0" w:space="0" w:color="auto"/>
        <w:left w:val="none" w:sz="0" w:space="0" w:color="auto"/>
        <w:bottom w:val="none" w:sz="0" w:space="0" w:color="auto"/>
        <w:right w:val="none" w:sz="0" w:space="0" w:color="auto"/>
      </w:divBdr>
    </w:div>
    <w:div w:id="1265764013">
      <w:bodyDiv w:val="1"/>
      <w:marLeft w:val="0"/>
      <w:marRight w:val="0"/>
      <w:marTop w:val="0"/>
      <w:marBottom w:val="0"/>
      <w:divBdr>
        <w:top w:val="none" w:sz="0" w:space="0" w:color="auto"/>
        <w:left w:val="none" w:sz="0" w:space="0" w:color="auto"/>
        <w:bottom w:val="none" w:sz="0" w:space="0" w:color="auto"/>
        <w:right w:val="none" w:sz="0" w:space="0" w:color="auto"/>
      </w:divBdr>
    </w:div>
    <w:div w:id="1291744015">
      <w:bodyDiv w:val="1"/>
      <w:marLeft w:val="0"/>
      <w:marRight w:val="0"/>
      <w:marTop w:val="0"/>
      <w:marBottom w:val="0"/>
      <w:divBdr>
        <w:top w:val="none" w:sz="0" w:space="0" w:color="auto"/>
        <w:left w:val="none" w:sz="0" w:space="0" w:color="auto"/>
        <w:bottom w:val="none" w:sz="0" w:space="0" w:color="auto"/>
        <w:right w:val="none" w:sz="0" w:space="0" w:color="auto"/>
      </w:divBdr>
    </w:div>
    <w:div w:id="1368411960">
      <w:bodyDiv w:val="1"/>
      <w:marLeft w:val="0"/>
      <w:marRight w:val="0"/>
      <w:marTop w:val="0"/>
      <w:marBottom w:val="0"/>
      <w:divBdr>
        <w:top w:val="none" w:sz="0" w:space="0" w:color="auto"/>
        <w:left w:val="none" w:sz="0" w:space="0" w:color="auto"/>
        <w:bottom w:val="none" w:sz="0" w:space="0" w:color="auto"/>
        <w:right w:val="none" w:sz="0" w:space="0" w:color="auto"/>
      </w:divBdr>
    </w:div>
    <w:div w:id="1370489918">
      <w:bodyDiv w:val="1"/>
      <w:marLeft w:val="0"/>
      <w:marRight w:val="0"/>
      <w:marTop w:val="0"/>
      <w:marBottom w:val="0"/>
      <w:divBdr>
        <w:top w:val="none" w:sz="0" w:space="0" w:color="auto"/>
        <w:left w:val="none" w:sz="0" w:space="0" w:color="auto"/>
        <w:bottom w:val="none" w:sz="0" w:space="0" w:color="auto"/>
        <w:right w:val="none" w:sz="0" w:space="0" w:color="auto"/>
      </w:divBdr>
    </w:div>
    <w:div w:id="1375692653">
      <w:bodyDiv w:val="1"/>
      <w:marLeft w:val="0"/>
      <w:marRight w:val="0"/>
      <w:marTop w:val="0"/>
      <w:marBottom w:val="0"/>
      <w:divBdr>
        <w:top w:val="none" w:sz="0" w:space="0" w:color="auto"/>
        <w:left w:val="none" w:sz="0" w:space="0" w:color="auto"/>
        <w:bottom w:val="none" w:sz="0" w:space="0" w:color="auto"/>
        <w:right w:val="none" w:sz="0" w:space="0" w:color="auto"/>
      </w:divBdr>
    </w:div>
    <w:div w:id="1382628963">
      <w:bodyDiv w:val="1"/>
      <w:marLeft w:val="0"/>
      <w:marRight w:val="0"/>
      <w:marTop w:val="0"/>
      <w:marBottom w:val="0"/>
      <w:divBdr>
        <w:top w:val="none" w:sz="0" w:space="0" w:color="auto"/>
        <w:left w:val="none" w:sz="0" w:space="0" w:color="auto"/>
        <w:bottom w:val="none" w:sz="0" w:space="0" w:color="auto"/>
        <w:right w:val="none" w:sz="0" w:space="0" w:color="auto"/>
      </w:divBdr>
    </w:div>
    <w:div w:id="1401638219">
      <w:bodyDiv w:val="1"/>
      <w:marLeft w:val="0"/>
      <w:marRight w:val="0"/>
      <w:marTop w:val="0"/>
      <w:marBottom w:val="0"/>
      <w:divBdr>
        <w:top w:val="none" w:sz="0" w:space="0" w:color="auto"/>
        <w:left w:val="none" w:sz="0" w:space="0" w:color="auto"/>
        <w:bottom w:val="none" w:sz="0" w:space="0" w:color="auto"/>
        <w:right w:val="none" w:sz="0" w:space="0" w:color="auto"/>
      </w:divBdr>
    </w:div>
    <w:div w:id="1408531925">
      <w:bodyDiv w:val="1"/>
      <w:marLeft w:val="0"/>
      <w:marRight w:val="0"/>
      <w:marTop w:val="0"/>
      <w:marBottom w:val="0"/>
      <w:divBdr>
        <w:top w:val="none" w:sz="0" w:space="0" w:color="auto"/>
        <w:left w:val="none" w:sz="0" w:space="0" w:color="auto"/>
        <w:bottom w:val="none" w:sz="0" w:space="0" w:color="auto"/>
        <w:right w:val="none" w:sz="0" w:space="0" w:color="auto"/>
      </w:divBdr>
    </w:div>
    <w:div w:id="1423061635">
      <w:bodyDiv w:val="1"/>
      <w:marLeft w:val="0"/>
      <w:marRight w:val="0"/>
      <w:marTop w:val="0"/>
      <w:marBottom w:val="0"/>
      <w:divBdr>
        <w:top w:val="none" w:sz="0" w:space="0" w:color="auto"/>
        <w:left w:val="none" w:sz="0" w:space="0" w:color="auto"/>
        <w:bottom w:val="none" w:sz="0" w:space="0" w:color="auto"/>
        <w:right w:val="none" w:sz="0" w:space="0" w:color="auto"/>
      </w:divBdr>
    </w:div>
    <w:div w:id="1472013603">
      <w:bodyDiv w:val="1"/>
      <w:marLeft w:val="0"/>
      <w:marRight w:val="0"/>
      <w:marTop w:val="0"/>
      <w:marBottom w:val="0"/>
      <w:divBdr>
        <w:top w:val="none" w:sz="0" w:space="0" w:color="auto"/>
        <w:left w:val="none" w:sz="0" w:space="0" w:color="auto"/>
        <w:bottom w:val="none" w:sz="0" w:space="0" w:color="auto"/>
        <w:right w:val="none" w:sz="0" w:space="0" w:color="auto"/>
      </w:divBdr>
    </w:div>
    <w:div w:id="1479417737">
      <w:bodyDiv w:val="1"/>
      <w:marLeft w:val="0"/>
      <w:marRight w:val="0"/>
      <w:marTop w:val="0"/>
      <w:marBottom w:val="0"/>
      <w:divBdr>
        <w:top w:val="none" w:sz="0" w:space="0" w:color="auto"/>
        <w:left w:val="none" w:sz="0" w:space="0" w:color="auto"/>
        <w:bottom w:val="none" w:sz="0" w:space="0" w:color="auto"/>
        <w:right w:val="none" w:sz="0" w:space="0" w:color="auto"/>
      </w:divBdr>
      <w:divsChild>
        <w:div w:id="1572153757">
          <w:marLeft w:val="0"/>
          <w:marRight w:val="0"/>
          <w:marTop w:val="0"/>
          <w:marBottom w:val="0"/>
          <w:divBdr>
            <w:top w:val="none" w:sz="0" w:space="0" w:color="auto"/>
            <w:left w:val="none" w:sz="0" w:space="0" w:color="auto"/>
            <w:bottom w:val="none" w:sz="0" w:space="0" w:color="auto"/>
            <w:right w:val="none" w:sz="0" w:space="0" w:color="auto"/>
          </w:divBdr>
          <w:divsChild>
            <w:div w:id="1381856306">
              <w:marLeft w:val="0"/>
              <w:marRight w:val="0"/>
              <w:marTop w:val="0"/>
              <w:marBottom w:val="0"/>
              <w:divBdr>
                <w:top w:val="none" w:sz="0" w:space="0" w:color="auto"/>
                <w:left w:val="none" w:sz="0" w:space="0" w:color="auto"/>
                <w:bottom w:val="none" w:sz="0" w:space="0" w:color="auto"/>
                <w:right w:val="none" w:sz="0" w:space="0" w:color="auto"/>
              </w:divBdr>
              <w:divsChild>
                <w:div w:id="140444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439864">
          <w:marLeft w:val="0"/>
          <w:marRight w:val="0"/>
          <w:marTop w:val="0"/>
          <w:marBottom w:val="0"/>
          <w:divBdr>
            <w:top w:val="none" w:sz="0" w:space="0" w:color="auto"/>
            <w:left w:val="none" w:sz="0" w:space="0" w:color="auto"/>
            <w:bottom w:val="none" w:sz="0" w:space="0" w:color="auto"/>
            <w:right w:val="none" w:sz="0" w:space="0" w:color="auto"/>
          </w:divBdr>
          <w:divsChild>
            <w:div w:id="425344109">
              <w:marLeft w:val="0"/>
              <w:marRight w:val="0"/>
              <w:marTop w:val="0"/>
              <w:marBottom w:val="0"/>
              <w:divBdr>
                <w:top w:val="none" w:sz="0" w:space="0" w:color="auto"/>
                <w:left w:val="none" w:sz="0" w:space="0" w:color="auto"/>
                <w:bottom w:val="none" w:sz="0" w:space="0" w:color="auto"/>
                <w:right w:val="none" w:sz="0" w:space="0" w:color="auto"/>
              </w:divBdr>
              <w:divsChild>
                <w:div w:id="183711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9401860">
      <w:bodyDiv w:val="1"/>
      <w:marLeft w:val="0"/>
      <w:marRight w:val="0"/>
      <w:marTop w:val="0"/>
      <w:marBottom w:val="0"/>
      <w:divBdr>
        <w:top w:val="none" w:sz="0" w:space="0" w:color="auto"/>
        <w:left w:val="none" w:sz="0" w:space="0" w:color="auto"/>
        <w:bottom w:val="none" w:sz="0" w:space="0" w:color="auto"/>
        <w:right w:val="none" w:sz="0" w:space="0" w:color="auto"/>
      </w:divBdr>
    </w:div>
    <w:div w:id="1533955630">
      <w:bodyDiv w:val="1"/>
      <w:marLeft w:val="0"/>
      <w:marRight w:val="0"/>
      <w:marTop w:val="0"/>
      <w:marBottom w:val="0"/>
      <w:divBdr>
        <w:top w:val="none" w:sz="0" w:space="0" w:color="auto"/>
        <w:left w:val="none" w:sz="0" w:space="0" w:color="auto"/>
        <w:bottom w:val="none" w:sz="0" w:space="0" w:color="auto"/>
        <w:right w:val="none" w:sz="0" w:space="0" w:color="auto"/>
      </w:divBdr>
    </w:div>
    <w:div w:id="1536692474">
      <w:bodyDiv w:val="1"/>
      <w:marLeft w:val="0"/>
      <w:marRight w:val="0"/>
      <w:marTop w:val="0"/>
      <w:marBottom w:val="0"/>
      <w:divBdr>
        <w:top w:val="none" w:sz="0" w:space="0" w:color="auto"/>
        <w:left w:val="none" w:sz="0" w:space="0" w:color="auto"/>
        <w:bottom w:val="none" w:sz="0" w:space="0" w:color="auto"/>
        <w:right w:val="none" w:sz="0" w:space="0" w:color="auto"/>
      </w:divBdr>
    </w:div>
    <w:div w:id="1537309561">
      <w:bodyDiv w:val="1"/>
      <w:marLeft w:val="0"/>
      <w:marRight w:val="0"/>
      <w:marTop w:val="0"/>
      <w:marBottom w:val="0"/>
      <w:divBdr>
        <w:top w:val="none" w:sz="0" w:space="0" w:color="auto"/>
        <w:left w:val="none" w:sz="0" w:space="0" w:color="auto"/>
        <w:bottom w:val="none" w:sz="0" w:space="0" w:color="auto"/>
        <w:right w:val="none" w:sz="0" w:space="0" w:color="auto"/>
      </w:divBdr>
    </w:div>
    <w:div w:id="1589077768">
      <w:bodyDiv w:val="1"/>
      <w:marLeft w:val="0"/>
      <w:marRight w:val="0"/>
      <w:marTop w:val="0"/>
      <w:marBottom w:val="0"/>
      <w:divBdr>
        <w:top w:val="none" w:sz="0" w:space="0" w:color="auto"/>
        <w:left w:val="none" w:sz="0" w:space="0" w:color="auto"/>
        <w:bottom w:val="none" w:sz="0" w:space="0" w:color="auto"/>
        <w:right w:val="none" w:sz="0" w:space="0" w:color="auto"/>
      </w:divBdr>
    </w:div>
    <w:div w:id="1621841840">
      <w:bodyDiv w:val="1"/>
      <w:marLeft w:val="0"/>
      <w:marRight w:val="0"/>
      <w:marTop w:val="0"/>
      <w:marBottom w:val="0"/>
      <w:divBdr>
        <w:top w:val="none" w:sz="0" w:space="0" w:color="auto"/>
        <w:left w:val="none" w:sz="0" w:space="0" w:color="auto"/>
        <w:bottom w:val="none" w:sz="0" w:space="0" w:color="auto"/>
        <w:right w:val="none" w:sz="0" w:space="0" w:color="auto"/>
      </w:divBdr>
    </w:div>
    <w:div w:id="1635063992">
      <w:bodyDiv w:val="1"/>
      <w:marLeft w:val="0"/>
      <w:marRight w:val="0"/>
      <w:marTop w:val="0"/>
      <w:marBottom w:val="0"/>
      <w:divBdr>
        <w:top w:val="none" w:sz="0" w:space="0" w:color="auto"/>
        <w:left w:val="none" w:sz="0" w:space="0" w:color="auto"/>
        <w:bottom w:val="none" w:sz="0" w:space="0" w:color="auto"/>
        <w:right w:val="none" w:sz="0" w:space="0" w:color="auto"/>
      </w:divBdr>
    </w:div>
    <w:div w:id="1642730451">
      <w:bodyDiv w:val="1"/>
      <w:marLeft w:val="0"/>
      <w:marRight w:val="0"/>
      <w:marTop w:val="0"/>
      <w:marBottom w:val="0"/>
      <w:divBdr>
        <w:top w:val="none" w:sz="0" w:space="0" w:color="auto"/>
        <w:left w:val="none" w:sz="0" w:space="0" w:color="auto"/>
        <w:bottom w:val="none" w:sz="0" w:space="0" w:color="auto"/>
        <w:right w:val="none" w:sz="0" w:space="0" w:color="auto"/>
      </w:divBdr>
    </w:div>
    <w:div w:id="1648826819">
      <w:bodyDiv w:val="1"/>
      <w:marLeft w:val="0"/>
      <w:marRight w:val="0"/>
      <w:marTop w:val="0"/>
      <w:marBottom w:val="0"/>
      <w:divBdr>
        <w:top w:val="none" w:sz="0" w:space="0" w:color="auto"/>
        <w:left w:val="none" w:sz="0" w:space="0" w:color="auto"/>
        <w:bottom w:val="none" w:sz="0" w:space="0" w:color="auto"/>
        <w:right w:val="none" w:sz="0" w:space="0" w:color="auto"/>
      </w:divBdr>
    </w:div>
    <w:div w:id="1700276425">
      <w:bodyDiv w:val="1"/>
      <w:marLeft w:val="0"/>
      <w:marRight w:val="0"/>
      <w:marTop w:val="0"/>
      <w:marBottom w:val="0"/>
      <w:divBdr>
        <w:top w:val="none" w:sz="0" w:space="0" w:color="auto"/>
        <w:left w:val="none" w:sz="0" w:space="0" w:color="auto"/>
        <w:bottom w:val="none" w:sz="0" w:space="0" w:color="auto"/>
        <w:right w:val="none" w:sz="0" w:space="0" w:color="auto"/>
      </w:divBdr>
    </w:div>
    <w:div w:id="1720863273">
      <w:bodyDiv w:val="1"/>
      <w:marLeft w:val="0"/>
      <w:marRight w:val="0"/>
      <w:marTop w:val="0"/>
      <w:marBottom w:val="0"/>
      <w:divBdr>
        <w:top w:val="none" w:sz="0" w:space="0" w:color="auto"/>
        <w:left w:val="none" w:sz="0" w:space="0" w:color="auto"/>
        <w:bottom w:val="none" w:sz="0" w:space="0" w:color="auto"/>
        <w:right w:val="none" w:sz="0" w:space="0" w:color="auto"/>
      </w:divBdr>
    </w:div>
    <w:div w:id="1725443029">
      <w:bodyDiv w:val="1"/>
      <w:marLeft w:val="0"/>
      <w:marRight w:val="0"/>
      <w:marTop w:val="0"/>
      <w:marBottom w:val="0"/>
      <w:divBdr>
        <w:top w:val="none" w:sz="0" w:space="0" w:color="auto"/>
        <w:left w:val="none" w:sz="0" w:space="0" w:color="auto"/>
        <w:bottom w:val="none" w:sz="0" w:space="0" w:color="auto"/>
        <w:right w:val="none" w:sz="0" w:space="0" w:color="auto"/>
      </w:divBdr>
    </w:div>
    <w:div w:id="1764108849">
      <w:bodyDiv w:val="1"/>
      <w:marLeft w:val="0"/>
      <w:marRight w:val="0"/>
      <w:marTop w:val="0"/>
      <w:marBottom w:val="0"/>
      <w:divBdr>
        <w:top w:val="none" w:sz="0" w:space="0" w:color="auto"/>
        <w:left w:val="none" w:sz="0" w:space="0" w:color="auto"/>
        <w:bottom w:val="none" w:sz="0" w:space="0" w:color="auto"/>
        <w:right w:val="none" w:sz="0" w:space="0" w:color="auto"/>
      </w:divBdr>
    </w:div>
    <w:div w:id="1794782624">
      <w:bodyDiv w:val="1"/>
      <w:marLeft w:val="0"/>
      <w:marRight w:val="0"/>
      <w:marTop w:val="0"/>
      <w:marBottom w:val="0"/>
      <w:divBdr>
        <w:top w:val="none" w:sz="0" w:space="0" w:color="auto"/>
        <w:left w:val="none" w:sz="0" w:space="0" w:color="auto"/>
        <w:bottom w:val="none" w:sz="0" w:space="0" w:color="auto"/>
        <w:right w:val="none" w:sz="0" w:space="0" w:color="auto"/>
      </w:divBdr>
    </w:div>
    <w:div w:id="1806583001">
      <w:bodyDiv w:val="1"/>
      <w:marLeft w:val="0"/>
      <w:marRight w:val="0"/>
      <w:marTop w:val="0"/>
      <w:marBottom w:val="0"/>
      <w:divBdr>
        <w:top w:val="none" w:sz="0" w:space="0" w:color="auto"/>
        <w:left w:val="none" w:sz="0" w:space="0" w:color="auto"/>
        <w:bottom w:val="none" w:sz="0" w:space="0" w:color="auto"/>
        <w:right w:val="none" w:sz="0" w:space="0" w:color="auto"/>
      </w:divBdr>
    </w:div>
    <w:div w:id="1810634414">
      <w:bodyDiv w:val="1"/>
      <w:marLeft w:val="0"/>
      <w:marRight w:val="0"/>
      <w:marTop w:val="0"/>
      <w:marBottom w:val="0"/>
      <w:divBdr>
        <w:top w:val="none" w:sz="0" w:space="0" w:color="auto"/>
        <w:left w:val="none" w:sz="0" w:space="0" w:color="auto"/>
        <w:bottom w:val="none" w:sz="0" w:space="0" w:color="auto"/>
        <w:right w:val="none" w:sz="0" w:space="0" w:color="auto"/>
      </w:divBdr>
    </w:div>
    <w:div w:id="1834955405">
      <w:bodyDiv w:val="1"/>
      <w:marLeft w:val="0"/>
      <w:marRight w:val="0"/>
      <w:marTop w:val="0"/>
      <w:marBottom w:val="0"/>
      <w:divBdr>
        <w:top w:val="none" w:sz="0" w:space="0" w:color="auto"/>
        <w:left w:val="none" w:sz="0" w:space="0" w:color="auto"/>
        <w:bottom w:val="none" w:sz="0" w:space="0" w:color="auto"/>
        <w:right w:val="none" w:sz="0" w:space="0" w:color="auto"/>
      </w:divBdr>
    </w:div>
    <w:div w:id="1836603974">
      <w:bodyDiv w:val="1"/>
      <w:marLeft w:val="0"/>
      <w:marRight w:val="0"/>
      <w:marTop w:val="0"/>
      <w:marBottom w:val="0"/>
      <w:divBdr>
        <w:top w:val="none" w:sz="0" w:space="0" w:color="auto"/>
        <w:left w:val="none" w:sz="0" w:space="0" w:color="auto"/>
        <w:bottom w:val="none" w:sz="0" w:space="0" w:color="auto"/>
        <w:right w:val="none" w:sz="0" w:space="0" w:color="auto"/>
      </w:divBdr>
    </w:div>
    <w:div w:id="1843616568">
      <w:bodyDiv w:val="1"/>
      <w:marLeft w:val="0"/>
      <w:marRight w:val="0"/>
      <w:marTop w:val="0"/>
      <w:marBottom w:val="0"/>
      <w:divBdr>
        <w:top w:val="none" w:sz="0" w:space="0" w:color="auto"/>
        <w:left w:val="none" w:sz="0" w:space="0" w:color="auto"/>
        <w:bottom w:val="none" w:sz="0" w:space="0" w:color="auto"/>
        <w:right w:val="none" w:sz="0" w:space="0" w:color="auto"/>
      </w:divBdr>
    </w:div>
    <w:div w:id="1857575032">
      <w:bodyDiv w:val="1"/>
      <w:marLeft w:val="0"/>
      <w:marRight w:val="0"/>
      <w:marTop w:val="0"/>
      <w:marBottom w:val="0"/>
      <w:divBdr>
        <w:top w:val="none" w:sz="0" w:space="0" w:color="auto"/>
        <w:left w:val="none" w:sz="0" w:space="0" w:color="auto"/>
        <w:bottom w:val="none" w:sz="0" w:space="0" w:color="auto"/>
        <w:right w:val="none" w:sz="0" w:space="0" w:color="auto"/>
      </w:divBdr>
    </w:div>
    <w:div w:id="1875000390">
      <w:bodyDiv w:val="1"/>
      <w:marLeft w:val="0"/>
      <w:marRight w:val="0"/>
      <w:marTop w:val="0"/>
      <w:marBottom w:val="0"/>
      <w:divBdr>
        <w:top w:val="none" w:sz="0" w:space="0" w:color="auto"/>
        <w:left w:val="none" w:sz="0" w:space="0" w:color="auto"/>
        <w:bottom w:val="none" w:sz="0" w:space="0" w:color="auto"/>
        <w:right w:val="none" w:sz="0" w:space="0" w:color="auto"/>
      </w:divBdr>
    </w:div>
    <w:div w:id="1913201833">
      <w:bodyDiv w:val="1"/>
      <w:marLeft w:val="0"/>
      <w:marRight w:val="0"/>
      <w:marTop w:val="0"/>
      <w:marBottom w:val="0"/>
      <w:divBdr>
        <w:top w:val="none" w:sz="0" w:space="0" w:color="auto"/>
        <w:left w:val="none" w:sz="0" w:space="0" w:color="auto"/>
        <w:bottom w:val="none" w:sz="0" w:space="0" w:color="auto"/>
        <w:right w:val="none" w:sz="0" w:space="0" w:color="auto"/>
      </w:divBdr>
    </w:div>
    <w:div w:id="1919363966">
      <w:bodyDiv w:val="1"/>
      <w:marLeft w:val="0"/>
      <w:marRight w:val="0"/>
      <w:marTop w:val="0"/>
      <w:marBottom w:val="0"/>
      <w:divBdr>
        <w:top w:val="none" w:sz="0" w:space="0" w:color="auto"/>
        <w:left w:val="none" w:sz="0" w:space="0" w:color="auto"/>
        <w:bottom w:val="none" w:sz="0" w:space="0" w:color="auto"/>
        <w:right w:val="none" w:sz="0" w:space="0" w:color="auto"/>
      </w:divBdr>
    </w:div>
    <w:div w:id="1925335120">
      <w:bodyDiv w:val="1"/>
      <w:marLeft w:val="0"/>
      <w:marRight w:val="0"/>
      <w:marTop w:val="0"/>
      <w:marBottom w:val="0"/>
      <w:divBdr>
        <w:top w:val="none" w:sz="0" w:space="0" w:color="auto"/>
        <w:left w:val="none" w:sz="0" w:space="0" w:color="auto"/>
        <w:bottom w:val="none" w:sz="0" w:space="0" w:color="auto"/>
        <w:right w:val="none" w:sz="0" w:space="0" w:color="auto"/>
      </w:divBdr>
    </w:div>
    <w:div w:id="1936479596">
      <w:bodyDiv w:val="1"/>
      <w:marLeft w:val="0"/>
      <w:marRight w:val="0"/>
      <w:marTop w:val="0"/>
      <w:marBottom w:val="0"/>
      <w:divBdr>
        <w:top w:val="none" w:sz="0" w:space="0" w:color="auto"/>
        <w:left w:val="none" w:sz="0" w:space="0" w:color="auto"/>
        <w:bottom w:val="none" w:sz="0" w:space="0" w:color="auto"/>
        <w:right w:val="none" w:sz="0" w:space="0" w:color="auto"/>
      </w:divBdr>
    </w:div>
    <w:div w:id="1941453009">
      <w:bodyDiv w:val="1"/>
      <w:marLeft w:val="0"/>
      <w:marRight w:val="0"/>
      <w:marTop w:val="0"/>
      <w:marBottom w:val="0"/>
      <w:divBdr>
        <w:top w:val="none" w:sz="0" w:space="0" w:color="auto"/>
        <w:left w:val="none" w:sz="0" w:space="0" w:color="auto"/>
        <w:bottom w:val="none" w:sz="0" w:space="0" w:color="auto"/>
        <w:right w:val="none" w:sz="0" w:space="0" w:color="auto"/>
      </w:divBdr>
    </w:div>
    <w:div w:id="1946306371">
      <w:bodyDiv w:val="1"/>
      <w:marLeft w:val="0"/>
      <w:marRight w:val="0"/>
      <w:marTop w:val="0"/>
      <w:marBottom w:val="0"/>
      <w:divBdr>
        <w:top w:val="none" w:sz="0" w:space="0" w:color="auto"/>
        <w:left w:val="none" w:sz="0" w:space="0" w:color="auto"/>
        <w:bottom w:val="none" w:sz="0" w:space="0" w:color="auto"/>
        <w:right w:val="none" w:sz="0" w:space="0" w:color="auto"/>
      </w:divBdr>
    </w:div>
    <w:div w:id="1983776262">
      <w:bodyDiv w:val="1"/>
      <w:marLeft w:val="0"/>
      <w:marRight w:val="0"/>
      <w:marTop w:val="0"/>
      <w:marBottom w:val="0"/>
      <w:divBdr>
        <w:top w:val="none" w:sz="0" w:space="0" w:color="auto"/>
        <w:left w:val="none" w:sz="0" w:space="0" w:color="auto"/>
        <w:bottom w:val="none" w:sz="0" w:space="0" w:color="auto"/>
        <w:right w:val="none" w:sz="0" w:space="0" w:color="auto"/>
      </w:divBdr>
    </w:div>
    <w:div w:id="1991598252">
      <w:bodyDiv w:val="1"/>
      <w:marLeft w:val="0"/>
      <w:marRight w:val="0"/>
      <w:marTop w:val="0"/>
      <w:marBottom w:val="0"/>
      <w:divBdr>
        <w:top w:val="none" w:sz="0" w:space="0" w:color="auto"/>
        <w:left w:val="none" w:sz="0" w:space="0" w:color="auto"/>
        <w:bottom w:val="none" w:sz="0" w:space="0" w:color="auto"/>
        <w:right w:val="none" w:sz="0" w:space="0" w:color="auto"/>
      </w:divBdr>
    </w:div>
    <w:div w:id="2006935375">
      <w:bodyDiv w:val="1"/>
      <w:marLeft w:val="0"/>
      <w:marRight w:val="0"/>
      <w:marTop w:val="0"/>
      <w:marBottom w:val="0"/>
      <w:divBdr>
        <w:top w:val="none" w:sz="0" w:space="0" w:color="auto"/>
        <w:left w:val="none" w:sz="0" w:space="0" w:color="auto"/>
        <w:bottom w:val="none" w:sz="0" w:space="0" w:color="auto"/>
        <w:right w:val="none" w:sz="0" w:space="0" w:color="auto"/>
      </w:divBdr>
    </w:div>
    <w:div w:id="2008748507">
      <w:bodyDiv w:val="1"/>
      <w:marLeft w:val="0"/>
      <w:marRight w:val="0"/>
      <w:marTop w:val="0"/>
      <w:marBottom w:val="0"/>
      <w:divBdr>
        <w:top w:val="none" w:sz="0" w:space="0" w:color="auto"/>
        <w:left w:val="none" w:sz="0" w:space="0" w:color="auto"/>
        <w:bottom w:val="none" w:sz="0" w:space="0" w:color="auto"/>
        <w:right w:val="none" w:sz="0" w:space="0" w:color="auto"/>
      </w:divBdr>
    </w:div>
    <w:div w:id="2023773062">
      <w:bodyDiv w:val="1"/>
      <w:marLeft w:val="0"/>
      <w:marRight w:val="0"/>
      <w:marTop w:val="0"/>
      <w:marBottom w:val="0"/>
      <w:divBdr>
        <w:top w:val="none" w:sz="0" w:space="0" w:color="auto"/>
        <w:left w:val="none" w:sz="0" w:space="0" w:color="auto"/>
        <w:bottom w:val="none" w:sz="0" w:space="0" w:color="auto"/>
        <w:right w:val="none" w:sz="0" w:space="0" w:color="auto"/>
      </w:divBdr>
    </w:div>
    <w:div w:id="2025934284">
      <w:bodyDiv w:val="1"/>
      <w:marLeft w:val="0"/>
      <w:marRight w:val="0"/>
      <w:marTop w:val="0"/>
      <w:marBottom w:val="0"/>
      <w:divBdr>
        <w:top w:val="none" w:sz="0" w:space="0" w:color="auto"/>
        <w:left w:val="none" w:sz="0" w:space="0" w:color="auto"/>
        <w:bottom w:val="none" w:sz="0" w:space="0" w:color="auto"/>
        <w:right w:val="none" w:sz="0" w:space="0" w:color="auto"/>
      </w:divBdr>
    </w:div>
    <w:div w:id="2040233655">
      <w:bodyDiv w:val="1"/>
      <w:marLeft w:val="0"/>
      <w:marRight w:val="0"/>
      <w:marTop w:val="0"/>
      <w:marBottom w:val="0"/>
      <w:divBdr>
        <w:top w:val="none" w:sz="0" w:space="0" w:color="auto"/>
        <w:left w:val="none" w:sz="0" w:space="0" w:color="auto"/>
        <w:bottom w:val="none" w:sz="0" w:space="0" w:color="auto"/>
        <w:right w:val="none" w:sz="0" w:space="0" w:color="auto"/>
      </w:divBdr>
    </w:div>
    <w:div w:id="2044287887">
      <w:bodyDiv w:val="1"/>
      <w:marLeft w:val="0"/>
      <w:marRight w:val="0"/>
      <w:marTop w:val="0"/>
      <w:marBottom w:val="0"/>
      <w:divBdr>
        <w:top w:val="none" w:sz="0" w:space="0" w:color="auto"/>
        <w:left w:val="none" w:sz="0" w:space="0" w:color="auto"/>
        <w:bottom w:val="none" w:sz="0" w:space="0" w:color="auto"/>
        <w:right w:val="none" w:sz="0" w:space="0" w:color="auto"/>
      </w:divBdr>
    </w:div>
    <w:div w:id="2048675510">
      <w:bodyDiv w:val="1"/>
      <w:marLeft w:val="0"/>
      <w:marRight w:val="0"/>
      <w:marTop w:val="0"/>
      <w:marBottom w:val="0"/>
      <w:divBdr>
        <w:top w:val="none" w:sz="0" w:space="0" w:color="auto"/>
        <w:left w:val="none" w:sz="0" w:space="0" w:color="auto"/>
        <w:bottom w:val="none" w:sz="0" w:space="0" w:color="auto"/>
        <w:right w:val="none" w:sz="0" w:space="0" w:color="auto"/>
      </w:divBdr>
    </w:div>
    <w:div w:id="2081630014">
      <w:bodyDiv w:val="1"/>
      <w:marLeft w:val="0"/>
      <w:marRight w:val="0"/>
      <w:marTop w:val="0"/>
      <w:marBottom w:val="0"/>
      <w:divBdr>
        <w:top w:val="none" w:sz="0" w:space="0" w:color="auto"/>
        <w:left w:val="none" w:sz="0" w:space="0" w:color="auto"/>
        <w:bottom w:val="none" w:sz="0" w:space="0" w:color="auto"/>
        <w:right w:val="none" w:sz="0" w:space="0" w:color="auto"/>
      </w:divBdr>
    </w:div>
    <w:div w:id="2086219028">
      <w:bodyDiv w:val="1"/>
      <w:marLeft w:val="0"/>
      <w:marRight w:val="0"/>
      <w:marTop w:val="0"/>
      <w:marBottom w:val="0"/>
      <w:divBdr>
        <w:top w:val="none" w:sz="0" w:space="0" w:color="auto"/>
        <w:left w:val="none" w:sz="0" w:space="0" w:color="auto"/>
        <w:bottom w:val="none" w:sz="0" w:space="0" w:color="auto"/>
        <w:right w:val="none" w:sz="0" w:space="0" w:color="auto"/>
      </w:divBdr>
    </w:div>
    <w:div w:id="2135443307">
      <w:bodyDiv w:val="1"/>
      <w:marLeft w:val="0"/>
      <w:marRight w:val="0"/>
      <w:marTop w:val="0"/>
      <w:marBottom w:val="0"/>
      <w:divBdr>
        <w:top w:val="none" w:sz="0" w:space="0" w:color="auto"/>
        <w:left w:val="none" w:sz="0" w:space="0" w:color="auto"/>
        <w:bottom w:val="none" w:sz="0" w:space="0" w:color="auto"/>
        <w:right w:val="none" w:sz="0" w:space="0" w:color="auto"/>
      </w:divBdr>
    </w:div>
    <w:div w:id="2146969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56842/infotika.v3i1.291" TargetMode="External"/><Relationship Id="rId18" Type="http://schemas.openxmlformats.org/officeDocument/2006/relationships/hyperlink" Target="https://doi.org/10.59820/soma.v3i2.337"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doi.org/10.58917/aijes.v4i2.386" TargetMode="External"/><Relationship Id="rId7" Type="http://schemas.openxmlformats.org/officeDocument/2006/relationships/endnotes" Target="endnotes.xml"/><Relationship Id="rId12" Type="http://schemas.openxmlformats.org/officeDocument/2006/relationships/hyperlink" Target="https://doi.org/10.61104/ihsan.v1i2.61" TargetMode="External"/><Relationship Id="rId17" Type="http://schemas.openxmlformats.org/officeDocument/2006/relationships/hyperlink" Target="https://doi.org/10.54367/ulead.v4i2.4614"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61743/cg.v3i2.114" TargetMode="External"/><Relationship Id="rId20" Type="http://schemas.openxmlformats.org/officeDocument/2006/relationships/hyperlink" Target="https://doi.org/10.51878/strategi.v5i1.494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1004/riggs.v4i2.827"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oi.org/10.47435/sentikjar.v3i0.3131" TargetMode="External"/><Relationship Id="rId23" Type="http://schemas.openxmlformats.org/officeDocument/2006/relationships/header" Target="header1.xml"/><Relationship Id="rId10" Type="http://schemas.openxmlformats.org/officeDocument/2006/relationships/hyperlink" Target="https://doi.org/10.35721/jitpemas.v4i2.256" TargetMode="External"/><Relationship Id="rId19" Type="http://schemas.openxmlformats.org/officeDocument/2006/relationships/hyperlink" Target="https://doi.org/10.62383/bilangan.v2i6.320" TargetMode="External"/><Relationship Id="rId4" Type="http://schemas.openxmlformats.org/officeDocument/2006/relationships/settings" Target="settings.xml"/><Relationship Id="rId9" Type="http://schemas.openxmlformats.org/officeDocument/2006/relationships/hyperlink" Target="https://doi.org/10.52266/kreatif.v21i1.1353" TargetMode="External"/><Relationship Id="rId14" Type="http://schemas.openxmlformats.org/officeDocument/2006/relationships/hyperlink" Target="https://doi.org/10.61946/vidheas.v3i1.129" TargetMode="External"/><Relationship Id="rId22" Type="http://schemas.openxmlformats.org/officeDocument/2006/relationships/hyperlink" Target="https://doi.org/10.37012/jtik.v10i2.2324"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microsoft.com/office/2007/relationships/hdphoto" Target="media/hdphoto1.wdp"/><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5975AD-86F5-4C11-83A3-489E5C8C2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9</Pages>
  <Words>6124</Words>
  <Characters>34909</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The Effectiveness of Educational Game Applications in Enhancing Learning Motivation Among Elementary School Students in the Digital Era</vt:lpstr>
    </vt:vector>
  </TitlesOfParts>
  <Company/>
  <LinksUpToDate>false</LinksUpToDate>
  <CharactersWithSpaces>40952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Effectiveness of Educational Game Applications in Enhancing Learning Motivation Among Elementary School Students in the Digital Era</dc:title>
  <dc:subject/>
  <dc:creator>amiki.data</dc:creator>
  <cp:keywords/>
  <dc:description/>
  <cp:lastModifiedBy>JAGAT</cp:lastModifiedBy>
  <cp:revision>6</cp:revision>
  <cp:lastPrinted>2025-07-06T18:34:00Z</cp:lastPrinted>
  <dcterms:created xsi:type="dcterms:W3CDTF">2025-11-17T10:57:00Z</dcterms:created>
  <dcterms:modified xsi:type="dcterms:W3CDTF">2025-11-18T07:29:00Z</dcterms:modified>
</cp:coreProperties>
</file>